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86ED" w14:textId="77777777" w:rsidR="00794362" w:rsidRPr="00157629" w:rsidRDefault="00794362" w:rsidP="00794362">
      <w:pPr>
        <w:suppressAutoHyphens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  <w:r w:rsidRPr="00157629">
        <w:rPr>
          <w:sz w:val="20"/>
          <w:szCs w:val="20"/>
        </w:rPr>
        <w:tab/>
      </w:r>
      <w:r w:rsidRPr="00157629">
        <w:rPr>
          <w:sz w:val="20"/>
          <w:szCs w:val="20"/>
        </w:rPr>
        <w:tab/>
      </w:r>
      <w:r w:rsidRPr="00157629">
        <w:rPr>
          <w:sz w:val="20"/>
          <w:szCs w:val="20"/>
        </w:rPr>
        <w:tab/>
        <w:t xml:space="preserve">             ……………….…………</w:t>
      </w:r>
      <w:r>
        <w:rPr>
          <w:sz w:val="20"/>
          <w:szCs w:val="20"/>
        </w:rPr>
        <w:t>………</w:t>
      </w:r>
    </w:p>
    <w:p w14:paraId="66940258" w14:textId="77777777" w:rsidR="00794362" w:rsidRPr="00157629" w:rsidRDefault="00794362" w:rsidP="00794362">
      <w:pPr>
        <w:suppressAutoHyphens/>
        <w:spacing w:after="240"/>
        <w:jc w:val="both"/>
        <w:rPr>
          <w:i/>
          <w:sz w:val="20"/>
          <w:szCs w:val="20"/>
        </w:rPr>
      </w:pPr>
      <w:r w:rsidRPr="00854419">
        <w:rPr>
          <w:i/>
          <w:sz w:val="16"/>
          <w:szCs w:val="16"/>
        </w:rPr>
        <w:t>(Pełna nazwa, imię, nazwisko wnioskodawcy)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54419">
        <w:rPr>
          <w:i/>
          <w:sz w:val="16"/>
          <w:szCs w:val="16"/>
        </w:rPr>
        <w:t>(miejscowość, data)</w:t>
      </w:r>
    </w:p>
    <w:p w14:paraId="572AD869" w14:textId="77777777" w:rsidR="00794362" w:rsidRPr="00157629" w:rsidRDefault="00794362" w:rsidP="00794362">
      <w:pPr>
        <w:suppressAutoHyphens/>
        <w:ind w:hanging="14"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  <w:r w:rsidRPr="00157629">
        <w:rPr>
          <w:sz w:val="20"/>
          <w:szCs w:val="20"/>
        </w:rPr>
        <w:tab/>
        <w:t xml:space="preserve"> </w:t>
      </w:r>
    </w:p>
    <w:p w14:paraId="21BD2A4F" w14:textId="77777777" w:rsidR="00794362" w:rsidRPr="00854419" w:rsidRDefault="00794362" w:rsidP="00794362">
      <w:pPr>
        <w:suppressAutoHyphens/>
        <w:spacing w:after="240"/>
        <w:ind w:hanging="14"/>
        <w:jc w:val="both"/>
        <w:rPr>
          <w:i/>
          <w:sz w:val="16"/>
          <w:szCs w:val="16"/>
        </w:rPr>
      </w:pPr>
      <w:r w:rsidRPr="00854419">
        <w:rPr>
          <w:i/>
          <w:sz w:val="16"/>
          <w:szCs w:val="16"/>
        </w:rPr>
        <w:t>(Adres zamieszkania lub siedziby, adres do korespondencji)</w:t>
      </w:r>
    </w:p>
    <w:p w14:paraId="710CDD55" w14:textId="77777777" w:rsidR="00794362" w:rsidRPr="00157629" w:rsidRDefault="00794362" w:rsidP="00794362">
      <w:pPr>
        <w:suppressAutoHyphens/>
        <w:ind w:hanging="11"/>
        <w:jc w:val="both"/>
        <w:rPr>
          <w:i/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1593EE68" w14:textId="77777777" w:rsidR="00794362" w:rsidRPr="00854419" w:rsidRDefault="00794362" w:rsidP="00794362">
      <w:pPr>
        <w:suppressAutoHyphens/>
        <w:spacing w:after="180"/>
        <w:ind w:hanging="11"/>
        <w:jc w:val="both"/>
        <w:rPr>
          <w:i/>
          <w:sz w:val="16"/>
          <w:szCs w:val="16"/>
        </w:rPr>
      </w:pPr>
      <w:r w:rsidRPr="00854419">
        <w:rPr>
          <w:i/>
          <w:sz w:val="16"/>
          <w:szCs w:val="16"/>
        </w:rPr>
        <w:t>(Kontakt: nr telefonu, adres e-mail)</w:t>
      </w:r>
      <w:r w:rsidRPr="00854419">
        <w:rPr>
          <w:b/>
          <w:bCs/>
          <w:i/>
          <w:sz w:val="16"/>
          <w:szCs w:val="16"/>
        </w:rPr>
        <w:tab/>
      </w:r>
      <w:r w:rsidRPr="00854419">
        <w:rPr>
          <w:b/>
          <w:bCs/>
          <w:i/>
          <w:sz w:val="16"/>
          <w:szCs w:val="16"/>
        </w:rPr>
        <w:tab/>
      </w:r>
      <w:r w:rsidRPr="00854419">
        <w:rPr>
          <w:b/>
          <w:bCs/>
          <w:i/>
          <w:sz w:val="16"/>
          <w:szCs w:val="16"/>
        </w:rPr>
        <w:tab/>
      </w:r>
    </w:p>
    <w:p w14:paraId="672DCE3E" w14:textId="77777777" w:rsidR="00794362" w:rsidRPr="00157629" w:rsidRDefault="00794362" w:rsidP="00794362">
      <w:pPr>
        <w:suppressAutoHyphens/>
        <w:spacing w:after="120"/>
        <w:ind w:hanging="11"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634DFEC8" w14:textId="77777777" w:rsidR="00794362" w:rsidRPr="00157629" w:rsidRDefault="00794362" w:rsidP="00794362">
      <w:pPr>
        <w:suppressAutoHyphens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42342BD4" w14:textId="77777777" w:rsidR="00794362" w:rsidRPr="00854419" w:rsidRDefault="00794362" w:rsidP="00794362">
      <w:pPr>
        <w:suppressAutoHyphens/>
        <w:rPr>
          <w:b/>
          <w:bCs/>
        </w:rPr>
      </w:pPr>
      <w:r w:rsidRPr="00854419">
        <w:rPr>
          <w:sz w:val="16"/>
          <w:szCs w:val="16"/>
        </w:rPr>
        <w:t>(</w:t>
      </w:r>
      <w:r w:rsidRPr="00854419">
        <w:rPr>
          <w:bCs/>
          <w:i/>
          <w:sz w:val="16"/>
          <w:szCs w:val="16"/>
        </w:rPr>
        <w:t>Dane pełnomocnika)</w:t>
      </w:r>
      <w:r w:rsidRPr="00157629">
        <w:rPr>
          <w:bCs/>
          <w:i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>
        <w:rPr>
          <w:b/>
        </w:rPr>
        <w:t>Burmistrz Stanisławowa</w:t>
      </w:r>
    </w:p>
    <w:p w14:paraId="66823071" w14:textId="77777777" w:rsidR="00794362" w:rsidRPr="00854419" w:rsidRDefault="00794362" w:rsidP="00794362">
      <w:pPr>
        <w:tabs>
          <w:tab w:val="left" w:pos="6379"/>
        </w:tabs>
        <w:suppressAutoHyphens/>
        <w:ind w:firstLine="5642"/>
        <w:jc w:val="both"/>
        <w:rPr>
          <w:b/>
        </w:rPr>
      </w:pPr>
      <w:r>
        <w:rPr>
          <w:b/>
        </w:rPr>
        <w:tab/>
      </w:r>
      <w:r w:rsidRPr="00854419">
        <w:rPr>
          <w:b/>
        </w:rPr>
        <w:t xml:space="preserve">ul. </w:t>
      </w:r>
      <w:r>
        <w:rPr>
          <w:b/>
        </w:rPr>
        <w:t>Rynek 32</w:t>
      </w:r>
    </w:p>
    <w:p w14:paraId="2B894362" w14:textId="77777777" w:rsidR="00794362" w:rsidRPr="00854419" w:rsidRDefault="00794362" w:rsidP="00794362">
      <w:pPr>
        <w:tabs>
          <w:tab w:val="left" w:pos="6237"/>
        </w:tabs>
        <w:suppressAutoHyphens/>
        <w:ind w:firstLine="5642"/>
        <w:jc w:val="both"/>
        <w:rPr>
          <w:b/>
        </w:rPr>
      </w:pPr>
      <w:r w:rsidRPr="00854419">
        <w:rPr>
          <w:b/>
        </w:rPr>
        <w:tab/>
      </w:r>
      <w:r w:rsidRPr="00854419">
        <w:rPr>
          <w:b/>
        </w:rPr>
        <w:tab/>
        <w:t>05-</w:t>
      </w:r>
      <w:r>
        <w:rPr>
          <w:b/>
        </w:rPr>
        <w:t>304 Stanisławów</w:t>
      </w:r>
    </w:p>
    <w:p w14:paraId="4BEAC265" w14:textId="77777777" w:rsidR="00794362" w:rsidRPr="00157629" w:rsidRDefault="00794362" w:rsidP="00794362">
      <w:pPr>
        <w:suppressAutoHyphens/>
        <w:ind w:firstLine="5642"/>
        <w:jc w:val="both"/>
        <w:rPr>
          <w:sz w:val="20"/>
          <w:szCs w:val="20"/>
        </w:rPr>
      </w:pPr>
    </w:p>
    <w:p w14:paraId="08307496" w14:textId="77777777" w:rsidR="00794362" w:rsidRPr="00854419" w:rsidRDefault="00794362" w:rsidP="00794362">
      <w:pPr>
        <w:suppressAutoHyphens/>
        <w:ind w:firstLine="425"/>
        <w:jc w:val="center"/>
        <w:rPr>
          <w:b/>
          <w:bCs/>
        </w:rPr>
      </w:pPr>
      <w:r w:rsidRPr="00854419">
        <w:rPr>
          <w:b/>
          <w:bCs/>
        </w:rPr>
        <w:t>WNIOSEK</w:t>
      </w:r>
    </w:p>
    <w:p w14:paraId="3D06B76E" w14:textId="5C3CB686" w:rsidR="00506284" w:rsidRPr="00A53299" w:rsidRDefault="00506284" w:rsidP="00AC760B">
      <w:pPr>
        <w:spacing w:line="360" w:lineRule="auto"/>
      </w:pPr>
    </w:p>
    <w:p w14:paraId="68BEB0B3" w14:textId="77777777" w:rsidR="00A53299" w:rsidRDefault="00A53299" w:rsidP="00AC760B">
      <w:pPr>
        <w:spacing w:line="360" w:lineRule="auto"/>
        <w:jc w:val="both"/>
      </w:pPr>
      <w:r w:rsidRPr="00A53299">
        <w:t xml:space="preserve">Na podstawie art. 30 ust. 1 ustawy z dnia 27 marca 2003 r. o planowaniu i zagospodarowaniu przestrzennym proszę o wydanie wypisu, wyrysu* z miejscowego planu zagospodarowania </w:t>
      </w:r>
      <w:r>
        <w:t>przestrzennego / studium uwarunkowań i kierunków zagospodarowania przestrzennego* dla działki/działek o numerach ewidencyjnych ………………………………………………….. położonej/położonych w miejscowości ……………………………………………………….. przy ul. ……………………………………</w:t>
      </w:r>
    </w:p>
    <w:p w14:paraId="35364FBB" w14:textId="77777777" w:rsidR="00A53299" w:rsidRDefault="00A53299" w:rsidP="00AC760B">
      <w:pPr>
        <w:spacing w:line="360" w:lineRule="auto"/>
        <w:jc w:val="both"/>
      </w:pPr>
    </w:p>
    <w:p w14:paraId="57CD2D5D" w14:textId="1ED13C39" w:rsidR="00A53299" w:rsidRDefault="00914D0D" w:rsidP="00AC760B">
      <w:pPr>
        <w:spacing w:line="360" w:lineRule="auto"/>
        <w:jc w:val="both"/>
      </w:pPr>
      <w:r>
        <w:t xml:space="preserve">Proszę o udzielenie informacji o położeniu nieruchomości na obszarze rewitalizacji lub w specjalnej strefie rewitalizacji. </w:t>
      </w:r>
    </w:p>
    <w:p w14:paraId="083782E3" w14:textId="77777777" w:rsidR="00914D0D" w:rsidRDefault="00914D0D" w:rsidP="00AC760B">
      <w:pPr>
        <w:spacing w:line="360" w:lineRule="auto"/>
        <w:jc w:val="both"/>
      </w:pPr>
    </w:p>
    <w:p w14:paraId="32F78910" w14:textId="77777777" w:rsidR="00A53299" w:rsidRDefault="00A53299" w:rsidP="00AC760B">
      <w:pPr>
        <w:spacing w:line="360" w:lineRule="auto"/>
        <w:jc w:val="both"/>
      </w:pPr>
      <w:r>
        <w:t>Niniejszy dokument wynika z konieczności przedłożenia w ………………………………..</w:t>
      </w:r>
    </w:p>
    <w:p w14:paraId="389D782F" w14:textId="77777777" w:rsidR="00AC760B" w:rsidRDefault="00AC760B" w:rsidP="00AC760B">
      <w:pPr>
        <w:spacing w:line="360" w:lineRule="auto"/>
        <w:jc w:val="both"/>
      </w:pPr>
    </w:p>
    <w:p w14:paraId="2ECE493D" w14:textId="458655D1" w:rsidR="00A53299" w:rsidRPr="00AC760B" w:rsidRDefault="00AC760B" w:rsidP="00AC760B">
      <w:pPr>
        <w:spacing w:line="360" w:lineRule="auto"/>
        <w:jc w:val="both"/>
        <w:rPr>
          <w:sz w:val="18"/>
          <w:szCs w:val="18"/>
        </w:rPr>
      </w:pPr>
      <w:r w:rsidRPr="00AC760B">
        <w:rPr>
          <w:sz w:val="18"/>
          <w:szCs w:val="18"/>
        </w:rPr>
        <w:t xml:space="preserve">*niepotrzebne skreślić </w:t>
      </w:r>
    </w:p>
    <w:p w14:paraId="2157BBE0" w14:textId="77777777" w:rsidR="00AC760B" w:rsidRDefault="00AC760B" w:rsidP="00AC760B">
      <w:pPr>
        <w:spacing w:line="360" w:lineRule="auto"/>
        <w:jc w:val="both"/>
      </w:pPr>
    </w:p>
    <w:p w14:paraId="33BF1930" w14:textId="6B02F555" w:rsidR="00A53299" w:rsidRDefault="00A53299" w:rsidP="00AC760B">
      <w:pPr>
        <w:spacing w:line="360" w:lineRule="auto"/>
        <w:jc w:val="both"/>
      </w:pPr>
      <w:r>
        <w:t xml:space="preserve"> </w:t>
      </w:r>
      <w:r w:rsidR="00914D0D">
        <w:t>Sposób odbioru:</w:t>
      </w:r>
    </w:p>
    <w:p w14:paraId="445D60CB" w14:textId="29C77BF0" w:rsidR="00914D0D" w:rsidRDefault="00914D0D" w:rsidP="00AC760B">
      <w:pPr>
        <w:spacing w:line="360" w:lineRule="auto"/>
        <w:jc w:val="both"/>
      </w:pPr>
      <w:r>
        <w:t>□ dokument proszę przesłać pocztą na adres jw.</w:t>
      </w:r>
    </w:p>
    <w:p w14:paraId="0C9BE564" w14:textId="391CF8C4" w:rsidR="00914D0D" w:rsidRDefault="00914D0D" w:rsidP="00AC760B">
      <w:pPr>
        <w:spacing w:line="360" w:lineRule="auto"/>
        <w:jc w:val="both"/>
      </w:pPr>
      <w:r>
        <w:t>□ dokument odbiorę osobiście w Urzędzie Miasta i Gminy Stanisławów</w:t>
      </w:r>
    </w:p>
    <w:p w14:paraId="7D22ADA9" w14:textId="77777777" w:rsidR="00914D0D" w:rsidRDefault="00914D0D" w:rsidP="00794362"/>
    <w:p w14:paraId="1591188A" w14:textId="77777777" w:rsidR="00914D0D" w:rsidRDefault="00914D0D" w:rsidP="00794362"/>
    <w:p w14:paraId="648436D8" w14:textId="738AF29B" w:rsidR="00914D0D" w:rsidRPr="00AC760B" w:rsidRDefault="00914D0D" w:rsidP="00794362">
      <w:pPr>
        <w:rPr>
          <w:b/>
          <w:bCs/>
          <w:sz w:val="16"/>
          <w:szCs w:val="16"/>
        </w:rPr>
      </w:pPr>
      <w:r w:rsidRPr="00AC760B">
        <w:rPr>
          <w:b/>
          <w:bCs/>
          <w:sz w:val="16"/>
          <w:szCs w:val="16"/>
        </w:rPr>
        <w:t>Informacja o opłatach skarbowych:</w:t>
      </w:r>
    </w:p>
    <w:p w14:paraId="32851FD1" w14:textId="234A7193" w:rsidR="00914D0D" w:rsidRPr="00AC760B" w:rsidRDefault="00B5033D" w:rsidP="00794362">
      <w:pPr>
        <w:rPr>
          <w:sz w:val="16"/>
          <w:szCs w:val="16"/>
        </w:rPr>
      </w:pPr>
      <w:r w:rsidRPr="00AC760B">
        <w:rPr>
          <w:sz w:val="16"/>
          <w:szCs w:val="16"/>
        </w:rPr>
        <w:t>Opłata skarbowa za wydanie wypisu i wyrysu ze studium lub planu zagospodarowania przestrzennego:</w:t>
      </w:r>
    </w:p>
    <w:p w14:paraId="1DAB9656" w14:textId="1A63A981" w:rsidR="00B5033D" w:rsidRPr="00AC760B" w:rsidRDefault="00B5033D" w:rsidP="00B5033D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AC760B">
        <w:rPr>
          <w:sz w:val="16"/>
          <w:szCs w:val="16"/>
        </w:rPr>
        <w:t>Od wypisu:</w:t>
      </w:r>
    </w:p>
    <w:p w14:paraId="1C447982" w14:textId="08510DAA" w:rsidR="00B5033D" w:rsidRPr="00AC760B" w:rsidRDefault="00AC760B" w:rsidP="00B5033D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</w:t>
      </w:r>
      <w:r w:rsidR="00B5033D" w:rsidRPr="00AC760B">
        <w:rPr>
          <w:sz w:val="16"/>
          <w:szCs w:val="16"/>
        </w:rPr>
        <w:t>o 5 stron – 30 zł</w:t>
      </w:r>
    </w:p>
    <w:p w14:paraId="6AE41EF0" w14:textId="326E6E06" w:rsidR="00B5033D" w:rsidRPr="00AC760B" w:rsidRDefault="00AC760B" w:rsidP="00B5033D">
      <w:pPr>
        <w:pStyle w:val="Akapitzlis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</w:t>
      </w:r>
      <w:r w:rsidR="00B5033D" w:rsidRPr="00AC760B">
        <w:rPr>
          <w:sz w:val="16"/>
          <w:szCs w:val="16"/>
        </w:rPr>
        <w:t>owyżej 5 stron – 50 zł</w:t>
      </w:r>
    </w:p>
    <w:p w14:paraId="2FD94EE3" w14:textId="01A80A49" w:rsidR="00B5033D" w:rsidRPr="00AC760B" w:rsidRDefault="00B5033D" w:rsidP="00B5033D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AC760B">
        <w:rPr>
          <w:sz w:val="16"/>
          <w:szCs w:val="16"/>
        </w:rPr>
        <w:t>Od wyrysu:</w:t>
      </w:r>
    </w:p>
    <w:p w14:paraId="46C31F84" w14:textId="29F580D2" w:rsidR="00B5033D" w:rsidRPr="00AC760B" w:rsidRDefault="00AC760B" w:rsidP="00B5033D">
      <w:pPr>
        <w:pStyle w:val="Akapitzlist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z</w:t>
      </w:r>
      <w:r w:rsidR="00B5033D" w:rsidRPr="00AC760B">
        <w:rPr>
          <w:sz w:val="16"/>
          <w:szCs w:val="16"/>
        </w:rPr>
        <w:t>a każdą wchodzącą w skład wyrysu pełną lub rozpoczętą część odpowiadającą stronie formatu A4 – 20 zł</w:t>
      </w:r>
    </w:p>
    <w:p w14:paraId="1EC741BA" w14:textId="3C0CB687" w:rsidR="00B5033D" w:rsidRPr="00AC760B" w:rsidRDefault="00AC760B" w:rsidP="00B5033D">
      <w:pPr>
        <w:pStyle w:val="Akapitzlist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n</w:t>
      </w:r>
      <w:r w:rsidR="00B5033D" w:rsidRPr="00AC760B">
        <w:rPr>
          <w:sz w:val="16"/>
          <w:szCs w:val="16"/>
        </w:rPr>
        <w:t>ie więcej niż 200 zł</w:t>
      </w:r>
    </w:p>
    <w:p w14:paraId="76CC9304" w14:textId="15C7D471" w:rsidR="00B5033D" w:rsidRPr="00AC760B" w:rsidRDefault="00B5033D" w:rsidP="00B5033D">
      <w:pPr>
        <w:rPr>
          <w:sz w:val="16"/>
          <w:szCs w:val="16"/>
        </w:rPr>
      </w:pPr>
      <w:r w:rsidRPr="00AC760B">
        <w:rPr>
          <w:sz w:val="16"/>
          <w:szCs w:val="16"/>
        </w:rPr>
        <w:t>Opłata skarbowa zgodnie z ustawą z dnia 16 listopada 2006 r o opłacie skarbowej. Opłaty skarbowej można dokonać w kasie Urzędu Miasta i Gminy Stanisławów lub przelewem na rachunek bankowy Urzędu: PKO Bank Polski S.A. 82 1020 4476 0000 8102 0498 9036.</w:t>
      </w:r>
    </w:p>
    <w:p w14:paraId="67546471" w14:textId="77777777" w:rsidR="00B5033D" w:rsidRPr="00B5033D" w:rsidRDefault="00B5033D" w:rsidP="00B5033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5033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Informacje i oświadczenia dotyczące przetwarzania danych osobowych:</w:t>
      </w:r>
    </w:p>
    <w:p w14:paraId="2B9E201D" w14:textId="77777777" w:rsidR="00B5033D" w:rsidRPr="00B5033D" w:rsidRDefault="00B5033D" w:rsidP="00B5033D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5033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Burmistrz Stanisławowa uprzejmie informuje o przysługujących Pani/Panu prawach, które zawarte są w informacji o przetwarzaniu danych osobowych w związku z realizacją zadań z zakresu studium uwarunkowań i kierunków zagospodarowania przestrzennego, miejscowego planu zagospodarowania przestrzennego gminy oraz decyzji administracyjnych w zakresie warunków zabudowy i zagospodarowania terenu dostępnej w załączniku do formularza, na stanowisku pracy pracownika Urzędu Miasta i Gminy Stanisławów obsługującym wniosek oraz na stronie Biuletynu Informacji Publicznej.</w:t>
      </w:r>
    </w:p>
    <w:p w14:paraId="6C42C2F0" w14:textId="77777777" w:rsidR="00B5033D" w:rsidRPr="00B5033D" w:rsidRDefault="00B5033D" w:rsidP="00B5033D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83D5930" w14:textId="77777777" w:rsidR="00B5033D" w:rsidRPr="00B5033D" w:rsidRDefault="00B5033D" w:rsidP="00B5033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5033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Oświadczenie o wyrażeniu zgody na przetwarzanie danych osobowych</w:t>
      </w:r>
    </w:p>
    <w:p w14:paraId="449364C6" w14:textId="77777777" w:rsidR="00B5033D" w:rsidRPr="00B5033D" w:rsidRDefault="00B5033D" w:rsidP="00B5033D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58DCDB4" w14:textId="77777777" w:rsidR="00B5033D" w:rsidRPr="00B5033D" w:rsidRDefault="00B5033D" w:rsidP="00B5033D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5033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 podstawie art. 6 ust. 1 lit a Rozporządzenia Parlamentu Europejskiego i Rady (UE) 2016/679 z dnia 27 kwietnia 2016 r. w sprawie ochrony osób fizycznych w związku z przetwarzaniem danych osobowych i w sprawie ochrony osób fizycznych w związku z przetwarzaniem danych osobowych i w 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Urzędu Miasta i Gminy Stanisławów istotnych informacji związanych z prowadzonym postępowaniem.</w:t>
      </w:r>
    </w:p>
    <w:p w14:paraId="0C196110" w14:textId="77777777" w:rsidR="00B5033D" w:rsidRPr="00B5033D" w:rsidRDefault="00B5033D" w:rsidP="00B5033D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4AD6127" w14:textId="77777777" w:rsidR="00B5033D" w:rsidRPr="00B5033D" w:rsidRDefault="00B5033D" w:rsidP="00B5033D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A74F3CD" w14:textId="77777777" w:rsidR="00B5033D" w:rsidRPr="00B5033D" w:rsidRDefault="00B5033D" w:rsidP="00B5033D">
      <w:pPr>
        <w:spacing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5033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………………………………………., dnia ………………………</w:t>
      </w:r>
      <w:r w:rsidRPr="00B5033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  <w:t>………………………………………………………….</w:t>
      </w:r>
    </w:p>
    <w:p w14:paraId="03B9E920" w14:textId="77777777" w:rsidR="00B5033D" w:rsidRPr="00B5033D" w:rsidRDefault="00B5033D" w:rsidP="00B5033D">
      <w:pPr>
        <w:spacing w:line="259" w:lineRule="auto"/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</w:pP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              (miejscowość)</w:t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Pr="00B5033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  <w:t>(podpis wnioskodawcy)</w:t>
      </w:r>
    </w:p>
    <w:p w14:paraId="0E312873" w14:textId="77777777" w:rsidR="00B5033D" w:rsidRPr="00B5033D" w:rsidRDefault="00B5033D" w:rsidP="00B5033D">
      <w:pPr>
        <w:spacing w:line="259" w:lineRule="auto"/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</w:pPr>
    </w:p>
    <w:p w14:paraId="0EE9839F" w14:textId="77777777" w:rsidR="00B5033D" w:rsidRPr="00B5033D" w:rsidRDefault="00B5033D" w:rsidP="00B5033D">
      <w:pPr>
        <w:spacing w:line="259" w:lineRule="auto"/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</w:pPr>
    </w:p>
    <w:p w14:paraId="2F6B14F3" w14:textId="77777777" w:rsidR="00B5033D" w:rsidRPr="00B5033D" w:rsidRDefault="00B5033D" w:rsidP="00B5033D">
      <w:pPr>
        <w:jc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B5033D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Klauzula informacyjna </w:t>
      </w:r>
    </w:p>
    <w:p w14:paraId="3A0F6BDE" w14:textId="77777777" w:rsidR="00B5033D" w:rsidRPr="00B5033D" w:rsidRDefault="00B5033D" w:rsidP="00B5033D">
      <w:pPr>
        <w:jc w:val="center"/>
        <w:rPr>
          <w:rFonts w:asciiTheme="minorHAnsi" w:eastAsiaTheme="majorEastAsia" w:hAnsiTheme="minorHAnsi" w:cstheme="minorHAnsi"/>
          <w:sz w:val="22"/>
          <w:szCs w:val="22"/>
        </w:rPr>
      </w:pPr>
      <w:r w:rsidRPr="00B5033D">
        <w:rPr>
          <w:rFonts w:asciiTheme="minorHAnsi" w:eastAsiaTheme="majorEastAsia" w:hAnsiTheme="minorHAnsi" w:cstheme="minorHAnsi"/>
          <w:b/>
          <w:bCs/>
          <w:sz w:val="22"/>
          <w:szCs w:val="22"/>
        </w:rPr>
        <w:t>do spraw z zakresu planowania i zagospodarowania przestrzennego</w:t>
      </w:r>
    </w:p>
    <w:p w14:paraId="7CAA0953" w14:textId="77777777" w:rsidR="00B5033D" w:rsidRPr="00B5033D" w:rsidRDefault="00B5033D" w:rsidP="00B5033D">
      <w:pPr>
        <w:jc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14:paraId="2234A1A7" w14:textId="77777777" w:rsidR="00B5033D" w:rsidRPr="00B5033D" w:rsidRDefault="00B5033D" w:rsidP="00B5033D">
      <w:pPr>
        <w:jc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14:paraId="582A37BE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 xml:space="preserve"> 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(zwane dalej „RODO”), Administrator informuje o zasadach przetwarzania Pani/Pana danych osobowych oraz o przysługujących Pani/Panu prawach z tym związanych.</w:t>
      </w:r>
    </w:p>
    <w:p w14:paraId="66A95714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E790E" w14:textId="77777777" w:rsidR="00B5033D" w:rsidRPr="00B5033D" w:rsidRDefault="00B5033D" w:rsidP="00B5033D">
      <w:pPr>
        <w:shd w:val="clear" w:color="auto" w:fill="FDFDFD"/>
        <w:suppressAutoHyphens/>
        <w:autoSpaceDN w:val="0"/>
        <w:spacing w:before="120" w:line="259" w:lineRule="auto"/>
        <w:ind w:left="170" w:hanging="170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B5033D">
        <w:rPr>
          <w:rFonts w:ascii="Calibri" w:eastAsia="Calibri" w:hAnsi="Calibri" w:cs="Calibri"/>
          <w:sz w:val="22"/>
          <w:szCs w:val="22"/>
          <w:lang w:eastAsia="en-US"/>
        </w:rPr>
        <w:t>1. Administratorem Pani/Pana danych osobowych jest Burmistrz Stanisławowa, z siedzibą w Stanisławowie przy ul. Rynek 32.  Może się Pani/Pan kontaktować z nim w następujący sposób - listownie na adres: ul. Rynek 32, 05-304 Stanisławów lub przez elektroniczną skrzynkę podawczą na stronie https://www.stanislawow.pl/kontakt.</w:t>
      </w:r>
    </w:p>
    <w:p w14:paraId="53F6B8F2" w14:textId="77777777" w:rsidR="00B5033D" w:rsidRPr="00B5033D" w:rsidRDefault="00B5033D" w:rsidP="00B5033D">
      <w:pPr>
        <w:shd w:val="clear" w:color="auto" w:fill="FDFDFD"/>
        <w:suppressAutoHyphens/>
        <w:autoSpaceDN w:val="0"/>
        <w:spacing w:before="120" w:line="259" w:lineRule="auto"/>
        <w:ind w:left="170" w:hanging="170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B5033D">
        <w:rPr>
          <w:rFonts w:ascii="Calibri" w:eastAsia="Calibri" w:hAnsi="Calibri" w:cs="Calibri"/>
          <w:sz w:val="22"/>
          <w:szCs w:val="22"/>
          <w:lang w:eastAsia="en-US"/>
        </w:rPr>
        <w:t>2. W sprawach związanych z Pani/Pana danymi osobowymi proszę kontaktować się z Inspektorem Ochrony Danych, w następujący sposób - listownie na adres: ul. Rynek 32, 05-304 Stanisławów lub za pośrednictwem poczty elektronicznej pod adresem: iod@stanislawow.pl.</w:t>
      </w:r>
    </w:p>
    <w:p w14:paraId="3B21F1DC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lastRenderedPageBreak/>
        <w:t>3. Administrator danych osobowych – Wójt Gminy Stanisławów – przetwarza Pani/Pana dane osobowe na podstawie obowiązujących przepisów prawa, zawartych umów oraz na podstawie udzielonej zgody.</w:t>
      </w:r>
    </w:p>
    <w:p w14:paraId="20484583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4. Pani/Pana dane osobowe będą przetwarzane na podstawie art. 6 ust. 1 lit. c RODO, tj. przetwarzanie jest niezbędne do wypełnienia obowiązku prawnego ciążącego na administratorze Pani/Pana dane osobowe przetwarzane są w celu/celach:</w:t>
      </w:r>
    </w:p>
    <w:p w14:paraId="0F9F7C19" w14:textId="77777777" w:rsidR="00B5033D" w:rsidRPr="00B5033D" w:rsidRDefault="00B5033D" w:rsidP="00B5033D">
      <w:p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a) wypełnienia obowiązków ciążących na Administratorze zawartych w ustawie z dnia 27 marca 2023 r. o planowaniu i zagospodarowaniu przestrzennym, </w:t>
      </w:r>
    </w:p>
    <w:p w14:paraId="746885D3" w14:textId="77777777" w:rsidR="00B5033D" w:rsidRPr="00B5033D" w:rsidRDefault="00B5033D" w:rsidP="00B5033D">
      <w:p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b) realizacji umów zawartych z kontrahentami Gminy Stanisławów,</w:t>
      </w:r>
    </w:p>
    <w:p w14:paraId="68E2D913" w14:textId="77777777" w:rsidR="00B5033D" w:rsidRPr="00B5033D" w:rsidRDefault="00B5033D" w:rsidP="00B5033D">
      <w:p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c) w pozostałych przypadkach Pani/Pana dane osobowe przetwarzane są wyłącznie na podstawie wcześniej udzielonej zgody w zakresie i celu określonym w treści zgody.</w:t>
      </w:r>
    </w:p>
    <w:p w14:paraId="61AE9D9E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5. W związku z przetwarzaniem danych w celach o których mowa w pkt 4 odbiorcami Pani/Pana danych osobowych mogą być:</w:t>
      </w:r>
    </w:p>
    <w:p w14:paraId="02E1AFF0" w14:textId="77777777" w:rsidR="00B5033D" w:rsidRPr="00B5033D" w:rsidRDefault="00B5033D" w:rsidP="00B5033D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a) organy władzy publicznej oraz podmioty wykonujące zadania publiczne lub działające na zlecenie organów władzy publicznej, w zakresie i w celach, które wynikają z przepisów powszechnie obowiązującego prawa; </w:t>
      </w:r>
    </w:p>
    <w:p w14:paraId="27272F21" w14:textId="77777777" w:rsidR="00B5033D" w:rsidRPr="00B5033D" w:rsidRDefault="00B5033D" w:rsidP="00B5033D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b) inne podmioty, które na podstawie stosownych umów podpisanych z Gminą Stanisławów przetwarzają dane osobowe, dla których Administratorem jest Burmistrz Stanisławowa.</w:t>
      </w:r>
    </w:p>
    <w:p w14:paraId="2547CD86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6. Pani/Pana dane osobowe będą przechowywane przez okres niezbędny do realizacji celów określonych w pkt 4, a po tym czasie przez okres oraz w zakresie wymaganym przez przepisy powszechnie obowiązującego prawa, w tym ustawy z dnia 14 lipca 1983 r. o narodowym zasobie archiwalnym i archiwach.</w:t>
      </w:r>
    </w:p>
    <w:p w14:paraId="4EA45190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 xml:space="preserve">7. Obowiązek podania przez Panią/Pana danych osobowych bezpośrednio Pani/Pana dotyczących jest wymogiem ustawowym określonym w przepisach ustawy o planowaniu i zagospodarowaniu. W zakresie danych kontaktowych (nr tel. lub adres e-mail) podanie przez Panią/Pana danych osobowych jest dobrowolne. </w:t>
      </w:r>
    </w:p>
    <w:p w14:paraId="10D9F0E2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3FAD357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A5DCA" w14:textId="77777777" w:rsidR="00B5033D" w:rsidRPr="00B5033D" w:rsidRDefault="00B5033D" w:rsidP="00B5033D">
      <w:pPr>
        <w:spacing w:before="120" w:after="120" w:line="259" w:lineRule="auto"/>
        <w:rPr>
          <w:rFonts w:asciiTheme="minorHAnsi" w:eastAsiaTheme="minorHAnsi" w:hAnsiTheme="minorHAnsi" w:cstheme="minorHAnsi"/>
          <w:color w:val="000000"/>
          <w:kern w:val="2"/>
          <w:sz w:val="22"/>
          <w:szCs w:val="22"/>
          <w:u w:color="000000"/>
          <w:lang w:eastAsia="en-US"/>
          <w14:ligatures w14:val="standardContextual"/>
        </w:rPr>
      </w:pPr>
      <w:r w:rsidRPr="00B5033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8. </w:t>
      </w:r>
      <w:r w:rsidRPr="00B5033D">
        <w:rPr>
          <w:rFonts w:asciiTheme="minorHAnsi" w:eastAsiaTheme="minorHAnsi" w:hAnsiTheme="minorHAnsi" w:cstheme="minorHAnsi"/>
          <w:color w:val="000000"/>
          <w:kern w:val="2"/>
          <w:sz w:val="22"/>
          <w:szCs w:val="22"/>
          <w:u w:color="000000"/>
          <w:lang w:eastAsia="en-US"/>
          <w14:ligatures w14:val="standardContextual"/>
        </w:rPr>
        <w:t>W odniesieniu do Pani/Pana danych osobowych decyzje nie będą podejmowane w sposób zautomatyzowany, stosowanie do art. 22 RODO.</w:t>
      </w:r>
    </w:p>
    <w:p w14:paraId="0F3CD62B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9. W związku z przetwarzaniem Pani/Pana danych osobowych przysługują Pani/Panu następujące uprawnienia: </w:t>
      </w:r>
    </w:p>
    <w:p w14:paraId="2BF0E38C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a) prawo dostępu do danych osobowych, przysługuje, jeżeli nie wpływa na ochronę praw i wolności osoby, od której dane te pozyskano w tym prawo do uzyskania kopii tych danych;</w:t>
      </w:r>
    </w:p>
    <w:p w14:paraId="535646FA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b) prawo do żądania sprostowania (poprawiania) danych osobowych – w przypadku gdy dane są nieprawidłowe lub niekompletne;</w:t>
      </w:r>
    </w:p>
    <w:p w14:paraId="2FEDCBD9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c) prawo do żądania usunięcia danych osobowych (tzw. prawo do bycia zapomnianym), w przypadku gdy:</w:t>
      </w:r>
    </w:p>
    <w:p w14:paraId="50B2144E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dane nie są już niezbędne do celów, dla których były zebrane lub w inny sposób przetwarzane,</w:t>
      </w:r>
    </w:p>
    <w:p w14:paraId="5AC1D152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 osobowych,</w:t>
      </w:r>
    </w:p>
    <w:p w14:paraId="58882096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osoba, której dane dotyczą wycofała zgodę na przetwarzanie danych osobowych, która jest podstawą przetwarzania danych i nie ma innej podstawy prawnej przetwarzania danych,</w:t>
      </w:r>
    </w:p>
    <w:p w14:paraId="7957069C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dane osobowe przetwarzane są niezgodnie z prawem,</w:t>
      </w:r>
    </w:p>
    <w:p w14:paraId="1AA592FF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dane osobowe muszą być usunięte w celu wywiązania się z obowiązku wynikającego z przepisów prawa;</w:t>
      </w:r>
    </w:p>
    <w:p w14:paraId="5D051215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d) prawo do żądania ograniczenia przetwarzania danych osobowych – w przypadku, gdy:</w:t>
      </w:r>
    </w:p>
    <w:p w14:paraId="26939A7B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osoba, której dane dotyczą kwestionuje prawidłowość danych osobowych,</w:t>
      </w:r>
    </w:p>
    <w:p w14:paraId="079A14EA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14:paraId="3D20F946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lastRenderedPageBreak/>
        <w:t>- Administrator nie potrzebuje już danych dla swoich celów, ale osoba, której dane dotyczą, potrzebuje ich do ustalenia, obrony lub dochodzenia roszczeń,</w:t>
      </w:r>
    </w:p>
    <w:p w14:paraId="3507C8F9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06B5CA6F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e) prawo do przenoszenia danych – w przypadku gdy łącznie spełnione są następujące przesłanki:</w:t>
      </w:r>
    </w:p>
    <w:p w14:paraId="0723ACDD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przetwarzanie danych odbywa się na podstawie umowy zawartej z osobą, której dane dotyczą lub na podstawie zgody wyrażonej przez tą osobę,</w:t>
      </w:r>
    </w:p>
    <w:p w14:paraId="7EAB5806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przetwarzanie odbywa się w sposób zautomatyzowany;</w:t>
      </w:r>
    </w:p>
    <w:p w14:paraId="0E5CD1CC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f) prawo sprzeciwu wobec przetwarzania danych – w przypadku gdy łącznie spełnione są następujące przesłanki:</w:t>
      </w:r>
      <w:r w:rsidRPr="00B5033D">
        <w:rPr>
          <w:rFonts w:asciiTheme="minorHAnsi" w:hAnsiTheme="minorHAnsi" w:cstheme="minorHAnsi"/>
          <w:sz w:val="22"/>
          <w:szCs w:val="22"/>
        </w:rPr>
        <w:tab/>
      </w:r>
    </w:p>
    <w:p w14:paraId="19E93D14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23D8E40F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dzieckiem,</w:t>
      </w:r>
    </w:p>
    <w:p w14:paraId="52B1EB57" w14:textId="77777777" w:rsidR="00B5033D" w:rsidRPr="00B5033D" w:rsidRDefault="00B5033D" w:rsidP="00B5033D">
      <w:pPr>
        <w:tabs>
          <w:tab w:val="left" w:pos="426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5033D">
        <w:rPr>
          <w:rFonts w:asciiTheme="minorHAnsi" w:hAnsiTheme="minorHAnsi" w:cstheme="minorHAnsi"/>
          <w:sz w:val="22"/>
          <w:szCs w:val="22"/>
        </w:rPr>
        <w:t>g) do wniesienia skargi do Prezesa Urzędu Ochrony Danych Osobowych.</w:t>
      </w:r>
    </w:p>
    <w:p w14:paraId="0E9E44EC" w14:textId="77777777" w:rsidR="00B5033D" w:rsidRPr="00B5033D" w:rsidRDefault="00B5033D" w:rsidP="00B503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CBBAC5" w14:textId="77777777" w:rsidR="00B5033D" w:rsidRPr="00A53299" w:rsidRDefault="00B5033D" w:rsidP="00B5033D"/>
    <w:sectPr w:rsidR="00B5033D" w:rsidRPr="00A5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167"/>
    <w:multiLevelType w:val="hybridMultilevel"/>
    <w:tmpl w:val="622CC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5D4E"/>
    <w:multiLevelType w:val="hybridMultilevel"/>
    <w:tmpl w:val="24427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6194"/>
    <w:multiLevelType w:val="hybridMultilevel"/>
    <w:tmpl w:val="4664C100"/>
    <w:lvl w:ilvl="0" w:tplc="250465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C7BC7"/>
    <w:multiLevelType w:val="hybridMultilevel"/>
    <w:tmpl w:val="70EA1E3A"/>
    <w:lvl w:ilvl="0" w:tplc="5E288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639FC"/>
    <w:multiLevelType w:val="hybridMultilevel"/>
    <w:tmpl w:val="0B52A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A1A8E"/>
    <w:multiLevelType w:val="hybridMultilevel"/>
    <w:tmpl w:val="B906B28E"/>
    <w:lvl w:ilvl="0" w:tplc="B4DC0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3012392">
    <w:abstractNumId w:val="1"/>
  </w:num>
  <w:num w:numId="2" w16cid:durableId="337200867">
    <w:abstractNumId w:val="3"/>
  </w:num>
  <w:num w:numId="3" w16cid:durableId="848174450">
    <w:abstractNumId w:val="5"/>
  </w:num>
  <w:num w:numId="4" w16cid:durableId="1133208906">
    <w:abstractNumId w:val="4"/>
  </w:num>
  <w:num w:numId="5" w16cid:durableId="1018853435">
    <w:abstractNumId w:val="0"/>
  </w:num>
  <w:num w:numId="6" w16cid:durableId="1719428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62"/>
    <w:rsid w:val="003207CB"/>
    <w:rsid w:val="00506284"/>
    <w:rsid w:val="00794362"/>
    <w:rsid w:val="00914D0D"/>
    <w:rsid w:val="00A53299"/>
    <w:rsid w:val="00AC760B"/>
    <w:rsid w:val="00B47129"/>
    <w:rsid w:val="00B5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AF84"/>
  <w15:chartTrackingRefBased/>
  <w15:docId w15:val="{A751DC9B-F665-456B-BB70-040AFF81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3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3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3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3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3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3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3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3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3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3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3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3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3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3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4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3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43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3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2026-01-02T11:59:00Z</dcterms:created>
  <dcterms:modified xsi:type="dcterms:W3CDTF">2026-01-02T13:03:00Z</dcterms:modified>
</cp:coreProperties>
</file>