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10" w:rsidRDefault="00F01710" w:rsidP="00F01710">
      <w:pPr>
        <w:pStyle w:val="Tekstpodstawowy"/>
        <w:spacing w:after="0"/>
        <w:jc w:val="center"/>
        <w:rPr>
          <w:b/>
          <w:color w:val="222222"/>
          <w:sz w:val="22"/>
          <w:szCs w:val="22"/>
        </w:rPr>
      </w:pPr>
    </w:p>
    <w:p w:rsidR="00F01710" w:rsidRPr="008B66DB" w:rsidRDefault="00F01710" w:rsidP="00F01710">
      <w:pPr>
        <w:tabs>
          <w:tab w:val="left" w:pos="6096"/>
          <w:tab w:val="left" w:pos="6521"/>
        </w:tabs>
        <w:spacing w:before="76"/>
        <w:ind w:left="6521" w:right="188"/>
        <w:rPr>
          <w:rFonts w:ascii="Times New Roman" w:hAnsi="Times New Roman" w:cs="Times New Roman"/>
          <w:sz w:val="24"/>
        </w:rPr>
      </w:pPr>
      <w:r w:rsidRPr="008B66DB">
        <w:rPr>
          <w:rFonts w:ascii="Times New Roman" w:hAnsi="Times New Roman" w:cs="Times New Roman"/>
          <w:spacing w:val="-2"/>
          <w:sz w:val="20"/>
          <w:szCs w:val="20"/>
        </w:rPr>
        <w:t>Stanisławów</w:t>
      </w:r>
      <w:r w:rsidRPr="008B66DB">
        <w:rPr>
          <w:rFonts w:ascii="Times New Roman" w:hAnsi="Times New Roman" w:cs="Times New Roman"/>
          <w:spacing w:val="-2"/>
          <w:sz w:val="24"/>
        </w:rPr>
        <w:t>...........................</w:t>
      </w:r>
      <w:r w:rsidRPr="008B66DB">
        <w:rPr>
          <w:rFonts w:ascii="Times New Roman" w:hAnsi="Times New Roman" w:cs="Times New Roman"/>
          <w:spacing w:val="-2"/>
          <w:sz w:val="24"/>
        </w:rPr>
        <w:br/>
      </w:r>
      <w:r w:rsidRPr="008B66DB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  (data)</w:t>
      </w:r>
    </w:p>
    <w:p w:rsidR="00F01710" w:rsidRPr="008B66DB" w:rsidRDefault="00F01710" w:rsidP="00F01710">
      <w:pPr>
        <w:spacing w:before="218"/>
        <w:ind w:left="116"/>
        <w:rPr>
          <w:rFonts w:ascii="Times New Roman" w:hAnsi="Times New Roman" w:cs="Times New Roman"/>
          <w:sz w:val="20"/>
        </w:rPr>
      </w:pPr>
      <w:r w:rsidRPr="008B66DB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</w:t>
      </w:r>
    </w:p>
    <w:p w:rsidR="00F01710" w:rsidRPr="008B66DB" w:rsidRDefault="00F01710" w:rsidP="00F01710">
      <w:pPr>
        <w:spacing w:before="212"/>
        <w:ind w:left="116"/>
        <w:rPr>
          <w:rFonts w:ascii="Times New Roman" w:hAnsi="Times New Roman" w:cs="Times New Roman"/>
          <w:sz w:val="20"/>
        </w:rPr>
      </w:pPr>
      <w:r w:rsidRPr="008B66DB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</w:t>
      </w:r>
    </w:p>
    <w:p w:rsidR="00F01710" w:rsidRPr="008B66DB" w:rsidRDefault="00F01710" w:rsidP="00F01710">
      <w:pPr>
        <w:spacing w:before="217" w:line="232" w:lineRule="auto"/>
        <w:ind w:left="116" w:right="5621" w:hanging="101"/>
        <w:jc w:val="center"/>
        <w:rPr>
          <w:rFonts w:ascii="Times New Roman" w:hAnsi="Times New Roman" w:cs="Times New Roman"/>
          <w:sz w:val="20"/>
        </w:rPr>
      </w:pPr>
      <w:r w:rsidRPr="008B66DB">
        <w:rPr>
          <w:rFonts w:ascii="Times New Roman" w:hAnsi="Times New Roman" w:cs="Times New Roman"/>
          <w:sz w:val="20"/>
        </w:rPr>
        <w:t>Tel. ……………………………………….. nazwa / imię i nazwisko wnioskodawcy adres</w:t>
      </w:r>
      <w:r w:rsidRPr="008B66DB">
        <w:rPr>
          <w:rFonts w:ascii="Times New Roman" w:hAnsi="Times New Roman" w:cs="Times New Roman"/>
          <w:spacing w:val="-13"/>
          <w:sz w:val="20"/>
        </w:rPr>
        <w:t xml:space="preserve"> </w:t>
      </w:r>
      <w:r w:rsidRPr="008B66DB">
        <w:rPr>
          <w:rFonts w:ascii="Times New Roman" w:hAnsi="Times New Roman" w:cs="Times New Roman"/>
          <w:sz w:val="20"/>
        </w:rPr>
        <w:t>siedziby/</w:t>
      </w:r>
      <w:r w:rsidRPr="008B66DB">
        <w:rPr>
          <w:rFonts w:ascii="Times New Roman" w:hAnsi="Times New Roman" w:cs="Times New Roman"/>
          <w:spacing w:val="-12"/>
          <w:sz w:val="20"/>
        </w:rPr>
        <w:t xml:space="preserve"> </w:t>
      </w:r>
      <w:r w:rsidRPr="008B66DB">
        <w:rPr>
          <w:rFonts w:ascii="Times New Roman" w:hAnsi="Times New Roman" w:cs="Times New Roman"/>
          <w:sz w:val="20"/>
        </w:rPr>
        <w:t>zamieszkania</w:t>
      </w:r>
      <w:r w:rsidRPr="008B66DB">
        <w:rPr>
          <w:rFonts w:ascii="Times New Roman" w:hAnsi="Times New Roman" w:cs="Times New Roman"/>
          <w:spacing w:val="-13"/>
          <w:sz w:val="20"/>
        </w:rPr>
        <w:t xml:space="preserve"> </w:t>
      </w:r>
      <w:r w:rsidRPr="008B66DB">
        <w:rPr>
          <w:rFonts w:ascii="Times New Roman" w:hAnsi="Times New Roman" w:cs="Times New Roman"/>
          <w:sz w:val="20"/>
        </w:rPr>
        <w:t>wnioskodawcy</w:t>
      </w:r>
    </w:p>
    <w:p w:rsidR="00F01710" w:rsidRDefault="00F01710" w:rsidP="00F01710">
      <w:pPr>
        <w:pStyle w:val="Tekstpodstawowy"/>
        <w:spacing w:before="159"/>
      </w:pPr>
    </w:p>
    <w:p w:rsidR="00F01710" w:rsidRPr="008B66DB" w:rsidRDefault="00DF6A3D" w:rsidP="00857064">
      <w:pPr>
        <w:spacing w:before="1" w:line="232" w:lineRule="auto"/>
        <w:ind w:left="5245"/>
        <w:rPr>
          <w:rFonts w:ascii="Times New Roman" w:hAnsi="Times New Roman" w:cs="Times New Roman"/>
          <w:b/>
          <w:spacing w:val="-5"/>
          <w:sz w:val="24"/>
        </w:rPr>
      </w:pPr>
      <w:r>
        <w:rPr>
          <w:rFonts w:ascii="Times New Roman" w:hAnsi="Times New Roman" w:cs="Times New Roman"/>
          <w:b/>
          <w:spacing w:val="-5"/>
          <w:sz w:val="24"/>
        </w:rPr>
        <w:t>Urząd</w:t>
      </w:r>
      <w:r w:rsidR="00857064">
        <w:rPr>
          <w:rFonts w:ascii="Times New Roman" w:hAnsi="Times New Roman" w:cs="Times New Roman"/>
          <w:b/>
          <w:spacing w:val="-5"/>
          <w:sz w:val="24"/>
        </w:rPr>
        <w:t xml:space="preserve"> Miasta i </w:t>
      </w:r>
      <w:r w:rsidR="00F01710" w:rsidRPr="008B66DB">
        <w:rPr>
          <w:rFonts w:ascii="Times New Roman" w:hAnsi="Times New Roman" w:cs="Times New Roman"/>
          <w:b/>
          <w:spacing w:val="-5"/>
          <w:sz w:val="24"/>
        </w:rPr>
        <w:t>Gminy Stanisławów</w:t>
      </w:r>
    </w:p>
    <w:p w:rsidR="00F01710" w:rsidRPr="008B66DB" w:rsidRDefault="00F01710" w:rsidP="00F01710">
      <w:pPr>
        <w:spacing w:before="1" w:line="232" w:lineRule="auto"/>
        <w:ind w:firstLine="5245"/>
        <w:rPr>
          <w:rFonts w:ascii="Times New Roman" w:hAnsi="Times New Roman" w:cs="Times New Roman"/>
          <w:b/>
          <w:spacing w:val="-5"/>
          <w:sz w:val="24"/>
        </w:rPr>
      </w:pPr>
      <w:r w:rsidRPr="008B66DB">
        <w:rPr>
          <w:rFonts w:ascii="Times New Roman" w:hAnsi="Times New Roman" w:cs="Times New Roman"/>
          <w:b/>
          <w:spacing w:val="-5"/>
          <w:sz w:val="24"/>
        </w:rPr>
        <w:t>ul. Rynek 32</w:t>
      </w:r>
    </w:p>
    <w:p w:rsidR="00F01710" w:rsidRPr="008B66DB" w:rsidRDefault="00F01710" w:rsidP="00F01710">
      <w:pPr>
        <w:spacing w:before="1" w:line="232" w:lineRule="auto"/>
        <w:ind w:firstLine="5245"/>
        <w:rPr>
          <w:rFonts w:ascii="Times New Roman" w:hAnsi="Times New Roman" w:cs="Times New Roman"/>
          <w:b/>
          <w:sz w:val="24"/>
        </w:rPr>
      </w:pPr>
      <w:r w:rsidRPr="008B66DB">
        <w:rPr>
          <w:rFonts w:ascii="Times New Roman" w:hAnsi="Times New Roman" w:cs="Times New Roman"/>
          <w:b/>
          <w:spacing w:val="-5"/>
          <w:sz w:val="24"/>
        </w:rPr>
        <w:t>05 - 304 Stanisławów</w:t>
      </w:r>
    </w:p>
    <w:p w:rsidR="00F01710" w:rsidRDefault="00F01710" w:rsidP="00F01710">
      <w:pPr>
        <w:pStyle w:val="Tytu"/>
      </w:pPr>
      <w:r>
        <w:rPr>
          <w:spacing w:val="-2"/>
        </w:rPr>
        <w:t>Wniosek</w:t>
      </w:r>
    </w:p>
    <w:p w:rsidR="00F01710" w:rsidRDefault="00F01710" w:rsidP="00F01710">
      <w:pPr>
        <w:pStyle w:val="Tekstpodstawowy"/>
        <w:spacing w:before="243"/>
        <w:rPr>
          <w:b/>
        </w:rPr>
      </w:pPr>
    </w:p>
    <w:p w:rsidR="00F01710" w:rsidRDefault="00F01710" w:rsidP="00F01710">
      <w:pPr>
        <w:pStyle w:val="Akapitzlist"/>
        <w:numPr>
          <w:ilvl w:val="0"/>
          <w:numId w:val="1"/>
        </w:numPr>
        <w:tabs>
          <w:tab w:val="left" w:pos="375"/>
          <w:tab w:val="left" w:pos="377"/>
          <w:tab w:val="left" w:pos="5156"/>
        </w:tabs>
        <w:spacing w:line="345" w:lineRule="auto"/>
        <w:ind w:right="120" w:hanging="240"/>
        <w:rPr>
          <w:sz w:val="24"/>
        </w:rPr>
      </w:pPr>
      <w:r>
        <w:rPr>
          <w:sz w:val="24"/>
        </w:rPr>
        <w:tab/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podanie</w:t>
      </w:r>
      <w:r>
        <w:rPr>
          <w:spacing w:val="40"/>
          <w:sz w:val="24"/>
        </w:rPr>
        <w:t xml:space="preserve"> </w:t>
      </w:r>
      <w:r>
        <w:rPr>
          <w:sz w:val="24"/>
        </w:rPr>
        <w:t>ogólnych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40"/>
          <w:sz w:val="24"/>
        </w:rPr>
        <w:t xml:space="preserve"> </w:t>
      </w:r>
      <w:r>
        <w:rPr>
          <w:sz w:val="24"/>
        </w:rPr>
        <w:t>warunków</w:t>
      </w:r>
      <w:r>
        <w:rPr>
          <w:spacing w:val="40"/>
          <w:sz w:val="24"/>
        </w:rPr>
        <w:t xml:space="preserve"> </w:t>
      </w:r>
      <w:r>
        <w:rPr>
          <w:sz w:val="24"/>
        </w:rPr>
        <w:t>przyłączenia</w:t>
      </w:r>
      <w:r>
        <w:rPr>
          <w:spacing w:val="40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40"/>
          <w:sz w:val="24"/>
        </w:rPr>
        <w:t xml:space="preserve"> </w:t>
      </w:r>
      <w:r>
        <w:rPr>
          <w:sz w:val="24"/>
        </w:rPr>
        <w:t>do wspólnej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wodociągowej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kanalizacyjnej</w:t>
      </w:r>
      <w:r>
        <w:t xml:space="preserve">*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miejscowości</w:t>
      </w:r>
      <w:r>
        <w:rPr>
          <w:spacing w:val="27"/>
          <w:sz w:val="24"/>
        </w:rPr>
        <w:t xml:space="preserve"> </w:t>
      </w:r>
      <w:r>
        <w:rPr>
          <w:sz w:val="24"/>
        </w:rPr>
        <w:t>.......................................</w:t>
      </w:r>
    </w:p>
    <w:p w:rsidR="00F01710" w:rsidRDefault="00F01710" w:rsidP="00F01710">
      <w:pPr>
        <w:pStyle w:val="Tekstpodstawowy"/>
        <w:spacing w:before="2"/>
        <w:ind w:left="375"/>
      </w:pPr>
      <w:r>
        <w:t>gm.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</w:t>
      </w:r>
    </w:p>
    <w:p w:rsidR="00F01710" w:rsidRDefault="00F01710" w:rsidP="00F01710">
      <w:pPr>
        <w:spacing w:line="273" w:lineRule="exact"/>
        <w:ind w:left="4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:rsidR="00F01710" w:rsidRDefault="00F01710" w:rsidP="00F01710">
      <w:pPr>
        <w:spacing w:line="227" w:lineRule="exact"/>
        <w:ind w:left="2667"/>
        <w:rPr>
          <w:sz w:val="20"/>
        </w:rPr>
      </w:pPr>
      <w:r>
        <w:rPr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z w:val="20"/>
        </w:rPr>
        <w:t>geodezyjny</w:t>
      </w:r>
      <w:r>
        <w:rPr>
          <w:spacing w:val="-8"/>
          <w:sz w:val="20"/>
        </w:rPr>
        <w:t xml:space="preserve"> </w:t>
      </w:r>
      <w:r>
        <w:rPr>
          <w:sz w:val="20"/>
        </w:rPr>
        <w:t>działki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dokładny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adres</w:t>
      </w:r>
    </w:p>
    <w:p w:rsidR="00F01710" w:rsidRDefault="00F01710" w:rsidP="00F01710">
      <w:pPr>
        <w:pStyle w:val="Tekstpodstawowy"/>
        <w:spacing w:before="208"/>
        <w:rPr>
          <w:sz w:val="20"/>
        </w:rPr>
      </w:pPr>
    </w:p>
    <w:p w:rsidR="00F01710" w:rsidRDefault="00F01710" w:rsidP="00F01710">
      <w:pPr>
        <w:pStyle w:val="Tekstpodstawowy"/>
        <w:spacing w:before="1" w:line="232" w:lineRule="auto"/>
        <w:ind w:left="375" w:right="1319"/>
      </w:pPr>
      <w:r>
        <w:t>Odbiorca:</w:t>
      </w:r>
      <w:r>
        <w:rPr>
          <w:spacing w:val="-6"/>
        </w:rPr>
        <w:t xml:space="preserve"> </w:t>
      </w:r>
      <w:r>
        <w:t>gospodarstwo</w:t>
      </w:r>
      <w:r>
        <w:rPr>
          <w:spacing w:val="-8"/>
        </w:rPr>
        <w:t xml:space="preserve"> </w:t>
      </w:r>
      <w:r>
        <w:t>indywidualne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podmiot</w:t>
      </w:r>
      <w:r>
        <w:rPr>
          <w:spacing w:val="-6"/>
        </w:rPr>
        <w:t xml:space="preserve"> </w:t>
      </w:r>
      <w:r>
        <w:t>gospodarczy* Charakterystyka nieruchomości:</w:t>
      </w:r>
    </w:p>
    <w:p w:rsidR="00F01710" w:rsidRDefault="00F01710" w:rsidP="00F01710">
      <w:pPr>
        <w:pStyle w:val="Akapitzlist"/>
        <w:numPr>
          <w:ilvl w:val="1"/>
          <w:numId w:val="1"/>
        </w:numPr>
        <w:tabs>
          <w:tab w:val="left" w:pos="734"/>
        </w:tabs>
        <w:spacing w:line="259" w:lineRule="exact"/>
        <w:ind w:left="734" w:hanging="359"/>
        <w:rPr>
          <w:sz w:val="24"/>
        </w:rPr>
      </w:pPr>
      <w:r>
        <w:rPr>
          <w:sz w:val="24"/>
        </w:rPr>
        <w:t>zabudowana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niezabudowana*</w:t>
      </w:r>
    </w:p>
    <w:p w:rsidR="00F01710" w:rsidRDefault="00F01710" w:rsidP="00F01710">
      <w:pPr>
        <w:pStyle w:val="Tekstpodstawowy"/>
        <w:spacing w:line="266" w:lineRule="exact"/>
        <w:ind w:left="795"/>
      </w:pPr>
      <w:r>
        <w:t>-podłączenia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budynku</w:t>
      </w:r>
      <w:r>
        <w:rPr>
          <w:spacing w:val="-1"/>
        </w:rPr>
        <w:t xml:space="preserve"> </w:t>
      </w:r>
      <w:r>
        <w:t>mieszkalnego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gospodarczego*</w:t>
      </w:r>
    </w:p>
    <w:p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ind w:left="873" w:hanging="138"/>
        <w:rPr>
          <w:sz w:val="24"/>
        </w:rPr>
      </w:pPr>
      <w:r>
        <w:rPr>
          <w:sz w:val="24"/>
        </w:rPr>
        <w:t>budynek</w:t>
      </w:r>
      <w:r>
        <w:rPr>
          <w:spacing w:val="-3"/>
          <w:sz w:val="24"/>
        </w:rPr>
        <w:t xml:space="preserve"> </w:t>
      </w:r>
      <w:r>
        <w:rPr>
          <w:sz w:val="24"/>
        </w:rPr>
        <w:t>posiada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posiada</w:t>
      </w:r>
      <w:r>
        <w:rPr>
          <w:spacing w:val="57"/>
          <w:sz w:val="24"/>
        </w:rPr>
        <w:t xml:space="preserve"> </w:t>
      </w:r>
      <w:r>
        <w:rPr>
          <w:sz w:val="24"/>
        </w:rPr>
        <w:t>wewnętrzną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instalację </w:t>
      </w:r>
      <w:r>
        <w:rPr>
          <w:spacing w:val="-2"/>
          <w:sz w:val="24"/>
        </w:rPr>
        <w:t>wodociągową*</w:t>
      </w:r>
    </w:p>
    <w:p w:rsidR="00F01710" w:rsidRDefault="00F01710" w:rsidP="00F01710">
      <w:pPr>
        <w:pStyle w:val="Akapitzlist"/>
        <w:numPr>
          <w:ilvl w:val="1"/>
          <w:numId w:val="1"/>
        </w:numPr>
        <w:tabs>
          <w:tab w:val="left" w:pos="734"/>
        </w:tabs>
        <w:spacing w:line="265" w:lineRule="exact"/>
        <w:ind w:left="734" w:hanging="359"/>
        <w:rPr>
          <w:sz w:val="24"/>
        </w:rPr>
      </w:pPr>
      <w:r>
        <w:rPr>
          <w:sz w:val="24"/>
        </w:rPr>
        <w:t>lokalizacja</w:t>
      </w:r>
      <w:r>
        <w:rPr>
          <w:spacing w:val="-4"/>
          <w:sz w:val="24"/>
        </w:rPr>
        <w:t xml:space="preserve"> </w:t>
      </w:r>
      <w:r>
        <w:rPr>
          <w:sz w:val="24"/>
        </w:rPr>
        <w:t>wodomierza:</w:t>
      </w:r>
      <w:r>
        <w:rPr>
          <w:spacing w:val="-2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-2"/>
          <w:sz w:val="24"/>
        </w:rPr>
        <w:t xml:space="preserve"> </w:t>
      </w:r>
      <w:r>
        <w:rPr>
          <w:sz w:val="24"/>
        </w:rPr>
        <w:t>ogrzewane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ogrzewane*</w:t>
      </w:r>
    </w:p>
    <w:p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spacing w:line="265" w:lineRule="exact"/>
        <w:ind w:left="873" w:hanging="138"/>
        <w:rPr>
          <w:sz w:val="24"/>
        </w:rPr>
      </w:pPr>
      <w:r>
        <w:rPr>
          <w:spacing w:val="-2"/>
          <w:sz w:val="24"/>
        </w:rPr>
        <w:t>kuchnia</w:t>
      </w:r>
    </w:p>
    <w:p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ind w:left="873" w:hanging="138"/>
        <w:rPr>
          <w:sz w:val="24"/>
        </w:rPr>
      </w:pPr>
      <w:r>
        <w:rPr>
          <w:spacing w:val="-2"/>
          <w:sz w:val="24"/>
        </w:rPr>
        <w:t>łazienka</w:t>
      </w:r>
    </w:p>
    <w:p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ind w:left="873" w:hanging="138"/>
        <w:rPr>
          <w:sz w:val="24"/>
        </w:rPr>
      </w:pPr>
      <w:r>
        <w:rPr>
          <w:spacing w:val="-2"/>
          <w:sz w:val="24"/>
        </w:rPr>
        <w:t>piwnica</w:t>
      </w:r>
    </w:p>
    <w:p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spacing w:line="265" w:lineRule="exact"/>
        <w:ind w:left="873" w:hanging="138"/>
        <w:rPr>
          <w:sz w:val="24"/>
        </w:rPr>
      </w:pPr>
      <w:r>
        <w:rPr>
          <w:spacing w:val="-2"/>
          <w:sz w:val="24"/>
        </w:rPr>
        <w:t>kotłowni</w:t>
      </w:r>
    </w:p>
    <w:p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ind w:left="873" w:hanging="138"/>
        <w:rPr>
          <w:sz w:val="24"/>
        </w:rPr>
      </w:pPr>
      <w:r>
        <w:rPr>
          <w:sz w:val="24"/>
        </w:rPr>
        <w:t xml:space="preserve">studnia </w:t>
      </w:r>
      <w:r>
        <w:rPr>
          <w:spacing w:val="-2"/>
          <w:sz w:val="24"/>
        </w:rPr>
        <w:t>wodomierzowa</w:t>
      </w:r>
    </w:p>
    <w:p w:rsidR="00F01710" w:rsidRDefault="00F01710" w:rsidP="00F01710">
      <w:pPr>
        <w:pStyle w:val="Akapitzlist"/>
        <w:numPr>
          <w:ilvl w:val="2"/>
          <w:numId w:val="1"/>
        </w:numPr>
        <w:tabs>
          <w:tab w:val="left" w:pos="873"/>
        </w:tabs>
        <w:spacing w:line="264" w:lineRule="exact"/>
        <w:ind w:left="873" w:hanging="138"/>
        <w:rPr>
          <w:sz w:val="24"/>
        </w:rPr>
      </w:pPr>
      <w:r>
        <w:rPr>
          <w:spacing w:val="-2"/>
          <w:sz w:val="24"/>
        </w:rPr>
        <w:t>inne*</w:t>
      </w:r>
    </w:p>
    <w:p w:rsidR="00F01710" w:rsidRDefault="00F01710" w:rsidP="00F01710">
      <w:pPr>
        <w:pStyle w:val="Akapitzlist"/>
        <w:numPr>
          <w:ilvl w:val="1"/>
          <w:numId w:val="1"/>
        </w:numPr>
        <w:tabs>
          <w:tab w:val="left" w:pos="596"/>
          <w:tab w:val="left" w:leader="dot" w:pos="5048"/>
        </w:tabs>
        <w:spacing w:line="274" w:lineRule="exact"/>
        <w:ind w:left="596" w:hanging="240"/>
        <w:rPr>
          <w:sz w:val="24"/>
        </w:rPr>
      </w:pPr>
      <w:r>
        <w:rPr>
          <w:sz w:val="24"/>
        </w:rPr>
        <w:t>dobowe</w:t>
      </w:r>
      <w:r>
        <w:rPr>
          <w:spacing w:val="-3"/>
          <w:sz w:val="24"/>
        </w:rPr>
        <w:t xml:space="preserve"> </w:t>
      </w:r>
      <w:r>
        <w:rPr>
          <w:sz w:val="24"/>
        </w:rPr>
        <w:t>zapotrzebowanie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wodę</w:t>
      </w:r>
      <w:r>
        <w:rPr>
          <w:sz w:val="24"/>
        </w:rPr>
        <w:tab/>
      </w:r>
      <w:r>
        <w:rPr>
          <w:spacing w:val="-2"/>
          <w:sz w:val="24"/>
        </w:rPr>
        <w:t>m</w:t>
      </w:r>
      <w:r>
        <w:rPr>
          <w:spacing w:val="-2"/>
          <w:position w:val="8"/>
          <w:sz w:val="16"/>
        </w:rPr>
        <w:t>3</w:t>
      </w:r>
      <w:r>
        <w:rPr>
          <w:spacing w:val="-2"/>
          <w:sz w:val="24"/>
        </w:rPr>
        <w:t>/dobę</w:t>
      </w:r>
    </w:p>
    <w:p w:rsidR="00F01710" w:rsidRDefault="00F01710" w:rsidP="00F01710">
      <w:pPr>
        <w:pStyle w:val="Tekstpodstawowy"/>
        <w:spacing w:before="254"/>
        <w:ind w:left="375"/>
      </w:pPr>
      <w:r>
        <w:t>Przewidywany</w:t>
      </w:r>
      <w:r>
        <w:rPr>
          <w:spacing w:val="-7"/>
        </w:rPr>
        <w:t xml:space="preserve"> </w:t>
      </w:r>
      <w:r>
        <w:t>termin</w:t>
      </w:r>
      <w:r>
        <w:rPr>
          <w:spacing w:val="58"/>
        </w:rPr>
        <w:t xml:space="preserve"> </w:t>
      </w:r>
      <w:r>
        <w:t>zakończenia</w:t>
      </w:r>
      <w:r>
        <w:rPr>
          <w:spacing w:val="-1"/>
        </w:rPr>
        <w:t xml:space="preserve"> </w:t>
      </w:r>
      <w:r>
        <w:t>inwestycji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</w:t>
      </w:r>
    </w:p>
    <w:p w:rsidR="00F01710" w:rsidRDefault="00F01710" w:rsidP="00F01710">
      <w:pPr>
        <w:pStyle w:val="Akapitzlist"/>
        <w:numPr>
          <w:ilvl w:val="0"/>
          <w:numId w:val="1"/>
        </w:numPr>
        <w:tabs>
          <w:tab w:val="left" w:pos="375"/>
          <w:tab w:val="left" w:pos="433"/>
        </w:tabs>
        <w:spacing w:before="264" w:line="232" w:lineRule="auto"/>
        <w:ind w:right="119" w:hanging="240"/>
        <w:rPr>
          <w:sz w:val="24"/>
        </w:rPr>
      </w:pPr>
      <w:r>
        <w:rPr>
          <w:sz w:val="24"/>
        </w:rPr>
        <w:tab/>
        <w:t>Oświadczam, że jestem ................................. nieruchomości opisanej w pkt I wniosku na podstawie ......................................................................</w:t>
      </w:r>
    </w:p>
    <w:p w:rsidR="00F01710" w:rsidRDefault="00F01710" w:rsidP="00F01710">
      <w:pPr>
        <w:pStyle w:val="Akapitzlist"/>
        <w:numPr>
          <w:ilvl w:val="0"/>
          <w:numId w:val="1"/>
        </w:numPr>
        <w:tabs>
          <w:tab w:val="left" w:pos="397"/>
          <w:tab w:val="left" w:pos="559"/>
          <w:tab w:val="left" w:pos="3358"/>
        </w:tabs>
        <w:spacing w:before="261" w:line="232" w:lineRule="auto"/>
        <w:ind w:left="397" w:right="114" w:hanging="281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40"/>
          <w:sz w:val="24"/>
        </w:rPr>
        <w:t xml:space="preserve"> </w:t>
      </w:r>
      <w:r>
        <w:rPr>
          <w:sz w:val="24"/>
        </w:rPr>
        <w:t>wniosku</w:t>
      </w:r>
      <w:r>
        <w:rPr>
          <w:sz w:val="24"/>
        </w:rPr>
        <w:tab/>
        <w:t>załączam</w:t>
      </w:r>
      <w:r>
        <w:rPr>
          <w:spacing w:val="40"/>
          <w:sz w:val="24"/>
        </w:rPr>
        <w:t xml:space="preserve"> </w:t>
      </w:r>
      <w:r>
        <w:rPr>
          <w:sz w:val="24"/>
        </w:rPr>
        <w:t>wyrys</w:t>
      </w:r>
      <w:r>
        <w:rPr>
          <w:spacing w:val="40"/>
          <w:sz w:val="24"/>
        </w:rPr>
        <w:t xml:space="preserve"> </w:t>
      </w:r>
      <w:r>
        <w:rPr>
          <w:sz w:val="24"/>
        </w:rPr>
        <w:t>mapy</w:t>
      </w:r>
      <w:r>
        <w:rPr>
          <w:spacing w:val="40"/>
          <w:sz w:val="24"/>
        </w:rPr>
        <w:t xml:space="preserve"> </w:t>
      </w:r>
      <w:r>
        <w:rPr>
          <w:sz w:val="24"/>
        </w:rPr>
        <w:t>zasadniczej</w:t>
      </w:r>
      <w:r>
        <w:rPr>
          <w:spacing w:val="40"/>
          <w:sz w:val="24"/>
        </w:rPr>
        <w:t xml:space="preserve"> </w:t>
      </w:r>
      <w:r>
        <w:rPr>
          <w:sz w:val="24"/>
        </w:rPr>
        <w:t>/xero/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propozycją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przebiegu przyłącza wodociągowego</w:t>
      </w:r>
      <w:r>
        <w:rPr>
          <w:sz w:val="24"/>
        </w:rPr>
        <w:t>.</w:t>
      </w:r>
    </w:p>
    <w:p w:rsidR="00F01710" w:rsidRDefault="00F01710" w:rsidP="00F01710">
      <w:pPr>
        <w:pStyle w:val="Tekstpodstawowy"/>
        <w:rPr>
          <w:sz w:val="15"/>
        </w:rPr>
      </w:pPr>
    </w:p>
    <w:p w:rsidR="00F01710" w:rsidRPr="00C77AA0" w:rsidRDefault="00F01710" w:rsidP="00F01710">
      <w:pPr>
        <w:spacing w:before="91"/>
        <w:ind w:left="116"/>
        <w:rPr>
          <w:rFonts w:ascii="Times New Roman" w:hAnsi="Times New Roman" w:cs="Times New Roman"/>
          <w:b/>
        </w:rPr>
      </w:pPr>
      <w:r w:rsidRPr="00C77AA0">
        <w:rPr>
          <w:rFonts w:ascii="Times New Roman" w:hAnsi="Times New Roman" w:cs="Times New Roman"/>
          <w:b/>
          <w:sz w:val="20"/>
        </w:rPr>
        <w:t>*niepotrzebne</w:t>
      </w:r>
      <w:r w:rsidRPr="00C77AA0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C77AA0">
        <w:rPr>
          <w:rFonts w:ascii="Times New Roman" w:hAnsi="Times New Roman" w:cs="Times New Roman"/>
          <w:b/>
          <w:spacing w:val="-2"/>
          <w:sz w:val="20"/>
        </w:rPr>
        <w:t>skreślić</w:t>
      </w:r>
    </w:p>
    <w:p w:rsidR="00F01710" w:rsidRPr="00C77AA0" w:rsidRDefault="00F01710" w:rsidP="00F01710">
      <w:pPr>
        <w:spacing w:line="273" w:lineRule="exact"/>
        <w:ind w:left="116"/>
        <w:jc w:val="right"/>
        <w:rPr>
          <w:rFonts w:ascii="Times New Roman" w:hAnsi="Times New Roman" w:cs="Times New Roman"/>
          <w:sz w:val="24"/>
        </w:rPr>
      </w:pPr>
      <w:r w:rsidRPr="00C77AA0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</w:t>
      </w:r>
    </w:p>
    <w:p w:rsidR="00F01710" w:rsidRPr="00C77AA0" w:rsidRDefault="00F01710" w:rsidP="00F01710">
      <w:pPr>
        <w:spacing w:line="227" w:lineRule="exact"/>
        <w:ind w:left="1278"/>
        <w:jc w:val="center"/>
        <w:rPr>
          <w:rFonts w:ascii="Times New Roman" w:hAnsi="Times New Roman" w:cs="Times New Roman"/>
          <w:spacing w:val="-2"/>
          <w:sz w:val="20"/>
        </w:rPr>
      </w:pPr>
      <w:r w:rsidRPr="00C77AA0">
        <w:rPr>
          <w:rFonts w:ascii="Times New Roman" w:hAnsi="Times New Roman" w:cs="Times New Roman"/>
          <w:sz w:val="20"/>
        </w:rPr>
        <w:t xml:space="preserve">                                                                             data</w:t>
      </w:r>
      <w:r w:rsidRPr="00C77AA0">
        <w:rPr>
          <w:rFonts w:ascii="Times New Roman" w:hAnsi="Times New Roman" w:cs="Times New Roman"/>
          <w:spacing w:val="-3"/>
          <w:sz w:val="20"/>
        </w:rPr>
        <w:t xml:space="preserve"> </w:t>
      </w:r>
      <w:r w:rsidRPr="00C77AA0">
        <w:rPr>
          <w:rFonts w:ascii="Times New Roman" w:hAnsi="Times New Roman" w:cs="Times New Roman"/>
          <w:sz w:val="20"/>
        </w:rPr>
        <w:t>i</w:t>
      </w:r>
      <w:r w:rsidRPr="00C77AA0">
        <w:rPr>
          <w:rFonts w:ascii="Times New Roman" w:hAnsi="Times New Roman" w:cs="Times New Roman"/>
          <w:spacing w:val="-3"/>
          <w:sz w:val="20"/>
        </w:rPr>
        <w:t xml:space="preserve"> </w:t>
      </w:r>
      <w:r w:rsidRPr="00C77AA0">
        <w:rPr>
          <w:rFonts w:ascii="Times New Roman" w:hAnsi="Times New Roman" w:cs="Times New Roman"/>
          <w:sz w:val="20"/>
        </w:rPr>
        <w:t>podpis</w:t>
      </w:r>
      <w:r w:rsidRPr="00C77AA0">
        <w:rPr>
          <w:rFonts w:ascii="Times New Roman" w:hAnsi="Times New Roman" w:cs="Times New Roman"/>
          <w:spacing w:val="-3"/>
          <w:sz w:val="20"/>
        </w:rPr>
        <w:t xml:space="preserve"> </w:t>
      </w:r>
      <w:r w:rsidRPr="00C77AA0">
        <w:rPr>
          <w:rFonts w:ascii="Times New Roman" w:hAnsi="Times New Roman" w:cs="Times New Roman"/>
          <w:spacing w:val="-2"/>
          <w:sz w:val="20"/>
        </w:rPr>
        <w:t>wnioskodawcy</w:t>
      </w:r>
    </w:p>
    <w:p w:rsidR="00F01710" w:rsidRDefault="00F01710" w:rsidP="00F01710">
      <w:pPr>
        <w:pStyle w:val="Tekstpodstawowy"/>
        <w:spacing w:after="0"/>
        <w:jc w:val="center"/>
        <w:rPr>
          <w:b/>
          <w:color w:val="222222"/>
          <w:sz w:val="22"/>
          <w:szCs w:val="22"/>
        </w:rPr>
      </w:pPr>
    </w:p>
    <w:p w:rsidR="00C77AA0" w:rsidRDefault="00C77AA0" w:rsidP="00F01710">
      <w:pPr>
        <w:pStyle w:val="Tekstpodstawowy"/>
        <w:spacing w:after="0"/>
        <w:jc w:val="center"/>
        <w:rPr>
          <w:b/>
          <w:color w:val="222222"/>
          <w:sz w:val="22"/>
          <w:szCs w:val="22"/>
        </w:rPr>
      </w:pPr>
    </w:p>
    <w:p w:rsidR="00DF6A3D" w:rsidRPr="00CB59D7" w:rsidRDefault="00DF6A3D" w:rsidP="00DF6A3D">
      <w:pPr>
        <w:pStyle w:val="Default"/>
        <w:jc w:val="center"/>
        <w:rPr>
          <w:rFonts w:asciiTheme="minorHAnsi" w:hAnsiTheme="minorHAnsi" w:cstheme="minorHAnsi"/>
          <w:b/>
          <w:bCs/>
          <w:color w:val="202020"/>
          <w:sz w:val="22"/>
          <w:szCs w:val="22"/>
        </w:rPr>
      </w:pPr>
      <w:r w:rsidRPr="00CB59D7">
        <w:rPr>
          <w:rFonts w:asciiTheme="minorHAnsi" w:hAnsiTheme="minorHAnsi" w:cstheme="minorHAnsi"/>
          <w:b/>
          <w:bCs/>
          <w:color w:val="202020"/>
          <w:sz w:val="22"/>
          <w:szCs w:val="22"/>
        </w:rPr>
        <w:lastRenderedPageBreak/>
        <w:t>Informacje dotyczące przetwarzania danych osobowych w związku z naborem na wolne stanowisko pracy w Urzędzie Miasta i Gminy Stanisławów</w:t>
      </w:r>
    </w:p>
    <w:p w:rsidR="00DF6A3D" w:rsidRPr="00CB59D7" w:rsidRDefault="00DF6A3D" w:rsidP="00DF6A3D">
      <w:pPr>
        <w:pStyle w:val="Default"/>
        <w:rPr>
          <w:rFonts w:asciiTheme="minorHAnsi" w:hAnsiTheme="minorHAnsi" w:cstheme="minorHAnsi"/>
          <w:color w:val="202020"/>
          <w:sz w:val="22"/>
          <w:szCs w:val="22"/>
        </w:rPr>
      </w:pPr>
    </w:p>
    <w:p w:rsidR="00DF6A3D" w:rsidRPr="00CB59D7" w:rsidRDefault="00DF6A3D" w:rsidP="00DF6A3D">
      <w:pPr>
        <w:pStyle w:val="Standard"/>
        <w:spacing w:line="259" w:lineRule="auto"/>
        <w:ind w:left="0"/>
        <w:rPr>
          <w:rFonts w:asciiTheme="minorHAnsi" w:hAnsiTheme="minorHAnsi" w:cstheme="minorHAnsi"/>
          <w:sz w:val="22"/>
        </w:rPr>
      </w:pPr>
      <w:r w:rsidRPr="00CB59D7">
        <w:rPr>
          <w:rFonts w:asciiTheme="minorHAnsi" w:eastAsia="Times New Roman" w:hAnsiTheme="minorHAnsi" w:cstheme="minorHAnsi"/>
          <w:sz w:val="22"/>
          <w:lang w:eastAsia="pl-PL"/>
        </w:rPr>
        <w:t xml:space="preserve">W związku z realizacją wymogów art. 13 ust. 1 i 2 Rozporządzenia Parlamentu Europejskiego i Rady (UE) 2016/679 z dnia 27 kwietnia 2016 r. w sprawie ochrony osób fizycznych w związku z przetwarzaniem danych osobowych i w sprawie swobodnego przepływu takich danych oraz uchylenia </w:t>
      </w:r>
      <w:r w:rsidRPr="00CB59D7">
        <w:rPr>
          <w:rFonts w:asciiTheme="minorHAnsi" w:hAnsiTheme="minorHAnsi" w:cstheme="minorHAnsi"/>
          <w:sz w:val="22"/>
          <w:lang w:eastAsia="pl-PL"/>
        </w:rPr>
        <w:t>dyrektywy</w:t>
      </w:r>
      <w:r w:rsidRPr="00CB59D7">
        <w:rPr>
          <w:rFonts w:asciiTheme="minorHAnsi" w:eastAsia="Times New Roman" w:hAnsiTheme="minorHAnsi" w:cstheme="minorHAnsi"/>
          <w:sz w:val="22"/>
          <w:lang w:eastAsia="pl-PL"/>
        </w:rPr>
        <w:t xml:space="preserve"> 95/46/WE (ogólne rozporządzenie o ochronie danych) (zwane dalej „RODO”), Administrator informuje o zasadach oraz o przysługujących Pani/Panu prawach związanych z przetwarzaniem Pani/Pana danych osobowych.</w:t>
      </w:r>
    </w:p>
    <w:p w:rsidR="00DF6A3D" w:rsidRPr="00CB59D7" w:rsidRDefault="00DF6A3D" w:rsidP="00DF6A3D">
      <w:pPr>
        <w:pStyle w:val="Standard"/>
        <w:spacing w:line="259" w:lineRule="auto"/>
        <w:ind w:left="170" w:hanging="170"/>
        <w:rPr>
          <w:rFonts w:asciiTheme="minorHAnsi" w:hAnsiTheme="minorHAnsi" w:cstheme="minorHAnsi"/>
          <w:sz w:val="22"/>
        </w:rPr>
      </w:pPr>
      <w:r w:rsidRPr="00CB59D7">
        <w:rPr>
          <w:rFonts w:asciiTheme="minorHAnsi" w:hAnsiTheme="minorHAnsi" w:cstheme="minorHAnsi"/>
          <w:sz w:val="22"/>
        </w:rPr>
        <w:t xml:space="preserve">1. Administratorem </w:t>
      </w:r>
      <w:r w:rsidRPr="001952D4">
        <w:rPr>
          <w:rFonts w:asciiTheme="minorHAnsi" w:eastAsia="Times New Roman" w:hAnsiTheme="minorHAnsi" w:cstheme="minorHAnsi"/>
          <w:sz w:val="22"/>
          <w:szCs w:val="24"/>
          <w:lang w:eastAsia="pl-PL" w:bidi="pl-PL"/>
        </w:rPr>
        <w:t>Pani/Pana danych osobowych jest Burmistrz Stanisławowa, z siedzibą w Stanisławowie przy ul. Rynek 32.  Może się Pani/Pan kontaktować z nim w następujący sposób - listownie na adres: ul. Rynek 32, 05-304 Stanisławów lub przez elektroniczną skrzynkę podawczą na stronie https://www.stanislawow.pl/kontakt</w:t>
      </w:r>
      <w:r>
        <w:rPr>
          <w:rFonts w:asciiTheme="minorHAnsi" w:eastAsia="Times New Roman" w:hAnsiTheme="minorHAnsi" w:cstheme="minorHAnsi"/>
          <w:sz w:val="22"/>
          <w:szCs w:val="24"/>
          <w:lang w:eastAsia="pl-PL" w:bidi="pl-PL"/>
        </w:rPr>
        <w:t>.</w:t>
      </w:r>
    </w:p>
    <w:p w:rsidR="00DF6A3D" w:rsidRPr="00CB59D7" w:rsidRDefault="00DF6A3D" w:rsidP="00DF6A3D">
      <w:pPr>
        <w:pStyle w:val="Standard"/>
        <w:spacing w:line="259" w:lineRule="auto"/>
        <w:ind w:left="170" w:hanging="170"/>
        <w:rPr>
          <w:rFonts w:asciiTheme="minorHAnsi" w:hAnsiTheme="minorHAnsi" w:cstheme="minorHAnsi"/>
          <w:sz w:val="22"/>
        </w:rPr>
      </w:pPr>
      <w:r w:rsidRPr="00CB59D7">
        <w:rPr>
          <w:rFonts w:asciiTheme="minorHAnsi" w:hAnsiTheme="minorHAnsi" w:cstheme="minorHAnsi"/>
          <w:sz w:val="22"/>
        </w:rPr>
        <w:t xml:space="preserve">2. W sprawach z zakresu ochrony danych osobowych może Pani/Pan kontaktować się z inspektorem ochrony danych (zwanym dalej IOD) wyznaczonym przez Administratora: pocztą tradycyjną na adres: IOD, ul. Rynek 32, 05-304 Stanisławów lub na </w:t>
      </w:r>
      <w:r w:rsidRPr="00CB59D7">
        <w:rPr>
          <w:rFonts w:asciiTheme="minorHAnsi" w:hAnsiTheme="minorHAnsi" w:cstheme="minorHAnsi"/>
          <w:sz w:val="22"/>
          <w:lang w:eastAsia="pl-PL"/>
        </w:rPr>
        <w:t>a</w:t>
      </w:r>
      <w:r w:rsidRPr="00CB59D7">
        <w:rPr>
          <w:rFonts w:asciiTheme="minorHAnsi" w:hAnsiTheme="minorHAnsi" w:cstheme="minorHAnsi"/>
          <w:color w:val="000000"/>
          <w:sz w:val="22"/>
          <w:lang w:eastAsia="pl-PL"/>
        </w:rPr>
        <w:t xml:space="preserve">dres e-mail: </w:t>
      </w:r>
      <w:hyperlink r:id="rId7" w:history="1">
        <w:r w:rsidRPr="00CB59D7">
          <w:rPr>
            <w:rStyle w:val="Internetlink"/>
            <w:rFonts w:asciiTheme="minorHAnsi" w:hAnsiTheme="minorHAnsi" w:cstheme="minorHAnsi"/>
            <w:color w:val="000000"/>
            <w:sz w:val="22"/>
            <w:lang w:eastAsia="pl-PL"/>
          </w:rPr>
          <w:t>iod@stanislawow.pl</w:t>
        </w:r>
      </w:hyperlink>
      <w:r w:rsidRPr="00CB59D7">
        <w:rPr>
          <w:rFonts w:asciiTheme="minorHAnsi" w:hAnsiTheme="minorHAnsi" w:cstheme="minorHAnsi"/>
          <w:color w:val="000000"/>
          <w:sz w:val="22"/>
          <w:lang w:eastAsia="pl-PL"/>
        </w:rPr>
        <w:t>.</w:t>
      </w:r>
    </w:p>
    <w:p w:rsidR="00DF6A3D" w:rsidRPr="00CB59D7" w:rsidRDefault="00DF6A3D" w:rsidP="00DF6A3D">
      <w:pPr>
        <w:pStyle w:val="Standard"/>
        <w:spacing w:line="259" w:lineRule="auto"/>
        <w:ind w:left="170" w:hanging="170"/>
        <w:rPr>
          <w:rFonts w:asciiTheme="minorHAnsi" w:hAnsiTheme="minorHAnsi" w:cstheme="minorHAnsi"/>
          <w:sz w:val="22"/>
        </w:rPr>
      </w:pPr>
      <w:r w:rsidRPr="00CB59D7">
        <w:rPr>
          <w:rFonts w:asciiTheme="minorHAnsi" w:hAnsiTheme="minorHAnsi" w:cstheme="minorHAnsi"/>
          <w:sz w:val="22"/>
          <w:lang w:eastAsia="pl-PL"/>
        </w:rPr>
        <w:t xml:space="preserve">3. </w:t>
      </w:r>
      <w:r w:rsidRPr="00CB59D7">
        <w:rPr>
          <w:rFonts w:asciiTheme="minorHAnsi" w:hAnsiTheme="minorHAnsi" w:cstheme="minorHAnsi"/>
          <w:sz w:val="22"/>
        </w:rPr>
        <w:t>Pani/Pana dane osobowe będą przetwarzane w celu przeprowadzenia obecnego postępowania rekrutacyjnego</w:t>
      </w:r>
      <w:r w:rsidRPr="00CB59D7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Pr="00CB59D7">
        <w:rPr>
          <w:rFonts w:asciiTheme="minorHAnsi" w:hAnsiTheme="minorHAnsi" w:cstheme="minorHAnsi"/>
          <w:sz w:val="22"/>
        </w:rPr>
        <w:t xml:space="preserve"> w zakresie wskazanym w przepisach prawa pracy</w:t>
      </w:r>
      <w:r w:rsidRPr="00CB59D7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Pr="00CB59D7">
        <w:rPr>
          <w:rFonts w:asciiTheme="minorHAnsi" w:hAnsiTheme="minorHAnsi" w:cstheme="minorHAnsi"/>
          <w:sz w:val="22"/>
        </w:rPr>
        <w:t>, natomiast inne dane na podstawie zgody</w:t>
      </w:r>
      <w:r w:rsidRPr="00CB59D7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CB59D7">
        <w:rPr>
          <w:rFonts w:asciiTheme="minorHAnsi" w:hAnsiTheme="minorHAnsi" w:cstheme="minorHAnsi"/>
          <w:sz w:val="22"/>
        </w:rPr>
        <w:t>, która może zostać odwołana w dowolnym czasie. Jeżeli w dokumentach zawarte są dane, o których mowa w art. 9 ust. 1 RODO konieczna będzie Państwa zgoda na ich przetwarzanie</w:t>
      </w:r>
      <w:r w:rsidRPr="00CB59D7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Pr="00CB59D7">
        <w:rPr>
          <w:rFonts w:asciiTheme="minorHAnsi" w:hAnsiTheme="minorHAnsi" w:cstheme="minorHAnsi"/>
          <w:sz w:val="22"/>
        </w:rPr>
        <w:t xml:space="preserve">, która może zostać odwołana w dowolnym czasie. </w:t>
      </w:r>
    </w:p>
    <w:p w:rsidR="00DF6A3D" w:rsidRPr="00CB59D7" w:rsidRDefault="00DF6A3D" w:rsidP="00DF6A3D">
      <w:pPr>
        <w:pStyle w:val="Standard"/>
        <w:spacing w:line="259" w:lineRule="auto"/>
        <w:ind w:left="170" w:hanging="170"/>
        <w:rPr>
          <w:rFonts w:asciiTheme="minorHAnsi" w:hAnsiTheme="minorHAnsi" w:cstheme="minorHAnsi"/>
          <w:sz w:val="22"/>
        </w:rPr>
      </w:pPr>
      <w:r w:rsidRPr="00CB59D7">
        <w:rPr>
          <w:rFonts w:asciiTheme="minorHAnsi" w:hAnsiTheme="minorHAnsi" w:cstheme="minorHAnsi"/>
          <w:sz w:val="22"/>
        </w:rPr>
        <w:t>4. Pani/Pana dane osobowe mogą być przekazane wyłącznie podmiotom, które uprawnione są do ich otrzymania przepisami prawa. Ponadto mogą być one ujawnione podmiotom, z którymi Wójt Gminy Stanisławów zawarł umowę na świadczenie usług serwisowych dla systemów informatycznych wykorzystywanych przy ich przetwarzaniu.</w:t>
      </w:r>
    </w:p>
    <w:p w:rsidR="00DF6A3D" w:rsidRDefault="00DF6A3D" w:rsidP="00DF6A3D">
      <w:pPr>
        <w:pStyle w:val="Standard"/>
        <w:spacing w:line="259" w:lineRule="auto"/>
        <w:ind w:left="170" w:hanging="170"/>
        <w:rPr>
          <w:rFonts w:asciiTheme="minorHAnsi" w:hAnsiTheme="minorHAnsi" w:cstheme="minorHAnsi"/>
          <w:sz w:val="22"/>
        </w:rPr>
      </w:pPr>
      <w:r w:rsidRPr="00CB59D7">
        <w:rPr>
          <w:rFonts w:asciiTheme="minorHAnsi" w:hAnsiTheme="minorHAnsi" w:cstheme="minorHAnsi"/>
          <w:sz w:val="22"/>
        </w:rPr>
        <w:t>5. Pani/Pana dane zgromadzone w obecnym procesie rekrutacyjnym będą przechowywane do zakończenia procesu rekrutacji realizacji celów określonych w pkt 3, a po tym czasie przez okres oraz w zakresie wymaganym przez przepisy powszechnie obowiązującego prawa.</w:t>
      </w:r>
    </w:p>
    <w:p w:rsidR="00DF6A3D" w:rsidRDefault="00DF6A3D" w:rsidP="00DF6A3D">
      <w:pPr>
        <w:pStyle w:val="Standard"/>
        <w:spacing w:line="259" w:lineRule="auto"/>
        <w:ind w:left="170" w:hanging="17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6. </w:t>
      </w:r>
      <w:r w:rsidRPr="00CB59D7">
        <w:rPr>
          <w:rFonts w:asciiTheme="minorHAnsi" w:hAnsiTheme="minorHAnsi" w:cstheme="minorHAnsi"/>
          <w:sz w:val="22"/>
        </w:rPr>
        <w:t>Podanie przez Pana/Panią danych osobowych w zakresie wynikającym z art. 22</w:t>
      </w:r>
      <w:r w:rsidRPr="00CB59D7">
        <w:rPr>
          <w:rFonts w:asciiTheme="minorHAnsi" w:hAnsiTheme="minorHAnsi" w:cstheme="minorHAnsi"/>
          <w:sz w:val="22"/>
          <w:vertAlign w:val="superscript"/>
        </w:rPr>
        <w:t>1</w:t>
      </w:r>
      <w:r w:rsidRPr="00CB59D7">
        <w:rPr>
          <w:rFonts w:asciiTheme="minorHAnsi" w:hAnsiTheme="minorHAnsi" w:cstheme="minorHAnsi"/>
          <w:sz w:val="22"/>
        </w:rPr>
        <w:t xml:space="preserve"> Kodeksu pracy jest niezbędne, aby uczestniczyć w postępowaniu rekrutacyjnym. Podanie przez Pana/Panią innych danych jest dobrowolne.</w:t>
      </w:r>
      <w:r>
        <w:rPr>
          <w:rFonts w:asciiTheme="minorHAnsi" w:hAnsiTheme="minorHAnsi" w:cstheme="minorHAnsi"/>
          <w:sz w:val="22"/>
        </w:rPr>
        <w:t xml:space="preserve"> </w:t>
      </w:r>
    </w:p>
    <w:p w:rsidR="00DF6A3D" w:rsidRDefault="00DF6A3D" w:rsidP="00DF6A3D">
      <w:pPr>
        <w:pStyle w:val="Standard"/>
        <w:spacing w:line="259" w:lineRule="auto"/>
        <w:ind w:left="170" w:hanging="170"/>
        <w:rPr>
          <w:rFonts w:asciiTheme="minorHAnsi" w:eastAsia="Times New Roman" w:hAnsiTheme="minorHAnsi" w:cstheme="minorHAnsi"/>
          <w:color w:val="222222"/>
          <w:sz w:val="22"/>
          <w:lang w:eastAsia="pl-PL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Pr="001853D4">
        <w:rPr>
          <w:rFonts w:asciiTheme="minorHAnsi" w:hAnsiTheme="minorHAnsi" w:cstheme="minorHAnsi"/>
          <w:sz w:val="22"/>
        </w:rPr>
        <w:t>W przypadku gdy przetwarzanie danych osobowych odbywa się na podstawie zgody osoby na przetwarzanie danych osobowych (art. 6 ust. 1 lit. a RODO), przysługuje Pani/Panu prawo do cofnięcia tej zgody w dowolnym momencie.  Cofnięcie to nie ma wpływu na zgodność przetwarzania, którego dokonano na podstawie zgody przed jej cofnięciem, z obowiązującym prawem.</w:t>
      </w:r>
    </w:p>
    <w:p w:rsidR="00DF6A3D" w:rsidRDefault="00DF6A3D" w:rsidP="00DF6A3D">
      <w:pPr>
        <w:pStyle w:val="Standard"/>
        <w:spacing w:line="259" w:lineRule="auto"/>
        <w:ind w:left="170" w:hanging="17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 </w:t>
      </w:r>
      <w:r w:rsidRPr="001853D4">
        <w:rPr>
          <w:rFonts w:asciiTheme="minorHAnsi" w:hAnsiTheme="minorHAnsi" w:cstheme="minorHAnsi"/>
          <w:sz w:val="22"/>
        </w:rPr>
        <w:t>O odniesieniu do Pani/Pana danych osobowych decyzje nie będą podejmowane w sposób zautomatyzowany, stosowanie do art. 22 RODO.</w:t>
      </w:r>
    </w:p>
    <w:p w:rsidR="00DF6A3D" w:rsidRPr="001952D4" w:rsidRDefault="00DF6A3D" w:rsidP="00DF6A3D">
      <w:pPr>
        <w:pStyle w:val="Standard"/>
        <w:spacing w:line="259" w:lineRule="auto"/>
        <w:ind w:left="170" w:hanging="17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8. </w:t>
      </w:r>
      <w:r w:rsidRPr="001952D4">
        <w:rPr>
          <w:rFonts w:asciiTheme="minorHAnsi" w:hAnsiTheme="minorHAnsi" w:cstheme="minorHAnsi"/>
          <w:sz w:val="22"/>
        </w:rPr>
        <w:t>Przysługuje Pani/Panu prawo:</w:t>
      </w:r>
    </w:p>
    <w:p w:rsidR="00DF6A3D" w:rsidRPr="001952D4" w:rsidRDefault="00DF6A3D" w:rsidP="00DF6A3D">
      <w:pPr>
        <w:pStyle w:val="Akapitzlist"/>
        <w:widowControl/>
        <w:numPr>
          <w:ilvl w:val="0"/>
          <w:numId w:val="2"/>
        </w:numPr>
        <w:autoSpaceDE/>
        <w:autoSpaceDN/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r w:rsidRPr="001952D4">
        <w:rPr>
          <w:rFonts w:asciiTheme="minorHAnsi" w:hAnsiTheme="minorHAnsi" w:cstheme="minorHAnsi"/>
        </w:rPr>
        <w:t>na podstawie art. 15 RODO prawo dostępu do danych osobowych Pani/Pana dotyczących,</w:t>
      </w:r>
    </w:p>
    <w:p w:rsidR="00DF6A3D" w:rsidRDefault="00DF6A3D" w:rsidP="00DF6A3D">
      <w:pPr>
        <w:pStyle w:val="Akapitzlist"/>
        <w:widowControl/>
        <w:numPr>
          <w:ilvl w:val="0"/>
          <w:numId w:val="2"/>
        </w:numPr>
        <w:autoSpaceDE/>
        <w:autoSpaceDN/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r w:rsidRPr="001952D4">
        <w:rPr>
          <w:rFonts w:asciiTheme="minorHAnsi" w:hAnsiTheme="minorHAnsi" w:cstheme="minorHAnsi"/>
        </w:rPr>
        <w:t>na podstawie art. 16 RODO prawo do sprostowania lub uzupełnienia Pani/Pana danych osobowych,</w:t>
      </w:r>
    </w:p>
    <w:p w:rsidR="00DF6A3D" w:rsidRPr="001952D4" w:rsidRDefault="00DF6A3D" w:rsidP="00DF6A3D">
      <w:pPr>
        <w:pStyle w:val="Akapitzlist"/>
        <w:widowControl/>
        <w:numPr>
          <w:ilvl w:val="0"/>
          <w:numId w:val="2"/>
        </w:numPr>
        <w:autoSpaceDE/>
        <w:autoSpaceDN/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 podstawie art. 17 RODO prawo do usunięcia danych, przy czym prawo to nie stosuje się, gdy przetwarzanie danych jest niezbędne wypełnienia obowiązku prawnego, dane niezbędne są do zawarcia umowy lub w celu ochrony przed roszczeniami,</w:t>
      </w:r>
    </w:p>
    <w:p w:rsidR="00DF6A3D" w:rsidRPr="001952D4" w:rsidRDefault="00DF6A3D" w:rsidP="00DF6A3D">
      <w:pPr>
        <w:pStyle w:val="Akapitzlist"/>
        <w:widowControl/>
        <w:numPr>
          <w:ilvl w:val="0"/>
          <w:numId w:val="2"/>
        </w:numPr>
        <w:autoSpaceDE/>
        <w:autoSpaceDN/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r w:rsidRPr="001952D4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</w:t>
      </w:r>
      <w:r>
        <w:rPr>
          <w:rFonts w:asciiTheme="minorHAnsi" w:hAnsiTheme="minorHAnsi" w:cstheme="minorHAnsi"/>
        </w:rPr>
        <w:t>rekrutacji</w:t>
      </w:r>
      <w:r w:rsidRPr="001952D4">
        <w:rPr>
          <w:rFonts w:asciiTheme="minorHAnsi" w:hAnsiTheme="minorHAnsi" w:cstheme="minorHAnsi"/>
        </w:rPr>
        <w:t>,</w:t>
      </w:r>
    </w:p>
    <w:p w:rsidR="00DF6A3D" w:rsidRPr="001952D4" w:rsidRDefault="00DF6A3D" w:rsidP="00DF6A3D">
      <w:pPr>
        <w:pStyle w:val="Akapitzlist"/>
        <w:widowControl/>
        <w:numPr>
          <w:ilvl w:val="0"/>
          <w:numId w:val="2"/>
        </w:numPr>
        <w:autoSpaceDE/>
        <w:autoSpaceDN/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r w:rsidRPr="001952D4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RODO.</w:t>
      </w:r>
    </w:p>
    <w:p w:rsidR="00DF6A3D" w:rsidRPr="00BF64FC" w:rsidRDefault="00DF6A3D" w:rsidP="00DF6A3D">
      <w:pPr>
        <w:spacing w:after="120"/>
        <w:ind w:firstLine="360"/>
        <w:rPr>
          <w:rFonts w:cstheme="minorHAnsi"/>
        </w:rPr>
      </w:pPr>
      <w:r w:rsidRPr="001952D4">
        <w:rPr>
          <w:rFonts w:cstheme="minorHAnsi"/>
        </w:rPr>
        <w:t>9. Nie przysługuje Pani/Panu</w:t>
      </w:r>
      <w:r>
        <w:rPr>
          <w:rFonts w:cstheme="minorHAnsi"/>
        </w:rPr>
        <w:t xml:space="preserve"> </w:t>
      </w:r>
      <w:r w:rsidRPr="00BF64FC">
        <w:rPr>
          <w:rFonts w:cstheme="minorHAnsi"/>
        </w:rPr>
        <w:t>prawo do przenoszenia danych osobowych, o którym mowa w art. 20 RODO; na podstawie art. 21 RODO prawo sprzeciwu, wobec przetwarzania danych osobowych, gdyż podstawą prawną przetwarzania Pani/Pana danych osobowych jest art. 6 ust. 1 lit. c RODO.</w:t>
      </w:r>
    </w:p>
    <w:p w:rsidR="005B380E" w:rsidRDefault="005B380E" w:rsidP="00DF6A3D">
      <w:pPr>
        <w:pStyle w:val="Tekstpodstawowy"/>
        <w:spacing w:after="0"/>
        <w:jc w:val="center"/>
      </w:pPr>
      <w:bookmarkStart w:id="0" w:name="_GoBack"/>
      <w:bookmarkEnd w:id="0"/>
    </w:p>
    <w:sectPr w:rsidR="005B380E" w:rsidSect="004E464A">
      <w:pgSz w:w="11906" w:h="16838"/>
      <w:pgMar w:top="851" w:right="113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1A" w:rsidRDefault="00A06A1A" w:rsidP="00F01710">
      <w:pPr>
        <w:spacing w:before="0"/>
      </w:pPr>
      <w:r>
        <w:separator/>
      </w:r>
    </w:p>
  </w:endnote>
  <w:endnote w:type="continuationSeparator" w:id="0">
    <w:p w:rsidR="00A06A1A" w:rsidRDefault="00A06A1A" w:rsidP="00F017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1A" w:rsidRDefault="00A06A1A" w:rsidP="00F01710">
      <w:pPr>
        <w:spacing w:before="0"/>
      </w:pPr>
      <w:r>
        <w:separator/>
      </w:r>
    </w:p>
  </w:footnote>
  <w:footnote w:type="continuationSeparator" w:id="0">
    <w:p w:rsidR="00A06A1A" w:rsidRDefault="00A06A1A" w:rsidP="00F01710">
      <w:pPr>
        <w:spacing w:before="0"/>
      </w:pPr>
      <w:r>
        <w:continuationSeparator/>
      </w:r>
    </w:p>
  </w:footnote>
  <w:footnote w:id="1">
    <w:p w:rsidR="00DF6A3D" w:rsidRDefault="00DF6A3D" w:rsidP="00DF6A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021F">
        <w:t>Art. 6 ust. 1 lit. b Rozporządzenia Parlamentu Europejskiego i Rady (UE) 2016/6</w:t>
      </w:r>
      <w:r>
        <w:t>79 z dnia 27 kwietnia 2016 r. w </w:t>
      </w:r>
      <w:r w:rsidRPr="009E021F">
        <w:t xml:space="preserve">sprawie ochrony osób fizycznych w związku z przetwarzaniem danych osobowych i w sprawie swobodnego przepływu takich danych oraz uchylenia dyrektywy 95/46/WE (ogólne rozporządzenie o ochronie danych) (Dz. Urz. UE L 119 z 04.05.2016, str. 1, </w:t>
      </w:r>
      <w:r>
        <w:t>ze zm.</w:t>
      </w:r>
      <w:r w:rsidRPr="009E021F">
        <w:t xml:space="preserve"> (dalej: RODO);</w:t>
      </w:r>
    </w:p>
  </w:footnote>
  <w:footnote w:id="2">
    <w:p w:rsidR="00DF6A3D" w:rsidRDefault="00DF6A3D" w:rsidP="00DF6A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70D8C">
        <w:t>Art. 22</w:t>
      </w:r>
      <w:r w:rsidRPr="0013650E">
        <w:rPr>
          <w:vertAlign w:val="superscript"/>
        </w:rPr>
        <w:t>1</w:t>
      </w:r>
      <w:r w:rsidRPr="00670D8C">
        <w:t xml:space="preserve"> ustawy z 26 czerwca 1</w:t>
      </w:r>
      <w:r>
        <w:t>974 r. Kodeks pracy (Dz. U. 2025</w:t>
      </w:r>
      <w:r w:rsidRPr="00670D8C">
        <w:t xml:space="preserve"> poz. </w:t>
      </w:r>
      <w:r>
        <w:t>277</w:t>
      </w:r>
      <w:r w:rsidRPr="00670D8C">
        <w:t xml:space="preserve">) oraz §1 Rozporządzenia Ministra Pracy i Polityki Socjalnej z dnia </w:t>
      </w:r>
      <w:r>
        <w:t>10 grudnia 2018 r.</w:t>
      </w:r>
      <w:r w:rsidRPr="00670D8C">
        <w:t xml:space="preserve"> r. w sprawie </w:t>
      </w:r>
      <w:r>
        <w:t>dokumentacji pracowniczej (Dz. U. 2024</w:t>
      </w:r>
      <w:r w:rsidRPr="00670D8C">
        <w:t xml:space="preserve"> poz. </w:t>
      </w:r>
      <w:r>
        <w:t>535</w:t>
      </w:r>
      <w:r w:rsidRPr="00670D8C">
        <w:t xml:space="preserve"> ze zm.);</w:t>
      </w:r>
    </w:p>
  </w:footnote>
  <w:footnote w:id="3">
    <w:p w:rsidR="00DF6A3D" w:rsidRDefault="00DF6A3D" w:rsidP="00DF6A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7455">
        <w:t>Art. 6 ust. 1 lit a RODO;</w:t>
      </w:r>
    </w:p>
  </w:footnote>
  <w:footnote w:id="4">
    <w:p w:rsidR="00DF6A3D" w:rsidRDefault="00DF6A3D" w:rsidP="00DF6A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7455">
        <w:t>Art. 9 ust. 2 lit. a RODO;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70D7"/>
    <w:multiLevelType w:val="hybridMultilevel"/>
    <w:tmpl w:val="58BED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74FEB"/>
    <w:multiLevelType w:val="hybridMultilevel"/>
    <w:tmpl w:val="61E4F356"/>
    <w:lvl w:ilvl="0" w:tplc="CBE0D244">
      <w:start w:val="1"/>
      <w:numFmt w:val="upperRoman"/>
      <w:lvlText w:val="%1."/>
      <w:lvlJc w:val="left"/>
      <w:pPr>
        <w:ind w:left="37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3B8E1B90">
      <w:start w:val="1"/>
      <w:numFmt w:val="decimal"/>
      <w:lvlText w:val="%2."/>
      <w:lvlJc w:val="left"/>
      <w:pPr>
        <w:ind w:left="7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0449B2C">
      <w:numFmt w:val="bullet"/>
      <w:lvlText w:val="-"/>
      <w:lvlJc w:val="left"/>
      <w:pPr>
        <w:ind w:left="8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972A5D2">
      <w:numFmt w:val="bullet"/>
      <w:lvlText w:val="•"/>
      <w:lvlJc w:val="left"/>
      <w:pPr>
        <w:ind w:left="1933" w:hanging="140"/>
      </w:pPr>
      <w:rPr>
        <w:rFonts w:hint="default"/>
        <w:lang w:val="pl-PL" w:eastAsia="en-US" w:bidi="ar-SA"/>
      </w:rPr>
    </w:lvl>
    <w:lvl w:ilvl="4" w:tplc="D20EF99E">
      <w:numFmt w:val="bullet"/>
      <w:lvlText w:val="•"/>
      <w:lvlJc w:val="left"/>
      <w:pPr>
        <w:ind w:left="2986" w:hanging="140"/>
      </w:pPr>
      <w:rPr>
        <w:rFonts w:hint="default"/>
        <w:lang w:val="pl-PL" w:eastAsia="en-US" w:bidi="ar-SA"/>
      </w:rPr>
    </w:lvl>
    <w:lvl w:ilvl="5" w:tplc="B78AD36E">
      <w:numFmt w:val="bullet"/>
      <w:lvlText w:val="•"/>
      <w:lvlJc w:val="left"/>
      <w:pPr>
        <w:ind w:left="4039" w:hanging="140"/>
      </w:pPr>
      <w:rPr>
        <w:rFonts w:hint="default"/>
        <w:lang w:val="pl-PL" w:eastAsia="en-US" w:bidi="ar-SA"/>
      </w:rPr>
    </w:lvl>
    <w:lvl w:ilvl="6" w:tplc="9D74E224">
      <w:numFmt w:val="bullet"/>
      <w:lvlText w:val="•"/>
      <w:lvlJc w:val="left"/>
      <w:pPr>
        <w:ind w:left="5093" w:hanging="140"/>
      </w:pPr>
      <w:rPr>
        <w:rFonts w:hint="default"/>
        <w:lang w:val="pl-PL" w:eastAsia="en-US" w:bidi="ar-SA"/>
      </w:rPr>
    </w:lvl>
    <w:lvl w:ilvl="7" w:tplc="FB5C9D10">
      <w:numFmt w:val="bullet"/>
      <w:lvlText w:val="•"/>
      <w:lvlJc w:val="left"/>
      <w:pPr>
        <w:ind w:left="6146" w:hanging="140"/>
      </w:pPr>
      <w:rPr>
        <w:rFonts w:hint="default"/>
        <w:lang w:val="pl-PL" w:eastAsia="en-US" w:bidi="ar-SA"/>
      </w:rPr>
    </w:lvl>
    <w:lvl w:ilvl="8" w:tplc="0F30E356">
      <w:numFmt w:val="bullet"/>
      <w:lvlText w:val="•"/>
      <w:lvlJc w:val="left"/>
      <w:pPr>
        <w:ind w:left="7199" w:hanging="1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FA"/>
    <w:rsid w:val="000852E6"/>
    <w:rsid w:val="002E5316"/>
    <w:rsid w:val="00512CFE"/>
    <w:rsid w:val="005B380E"/>
    <w:rsid w:val="00617397"/>
    <w:rsid w:val="007E20F9"/>
    <w:rsid w:val="00857064"/>
    <w:rsid w:val="008B66DB"/>
    <w:rsid w:val="00982756"/>
    <w:rsid w:val="009A6840"/>
    <w:rsid w:val="00A06A1A"/>
    <w:rsid w:val="00C77AA0"/>
    <w:rsid w:val="00DF5240"/>
    <w:rsid w:val="00DF6A3D"/>
    <w:rsid w:val="00F01710"/>
    <w:rsid w:val="00FA1B94"/>
    <w:rsid w:val="00F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1D86E-BB22-47BA-8A26-41241399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84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01710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F01710"/>
    <w:pPr>
      <w:suppressAutoHyphens/>
      <w:spacing w:before="0"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017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710"/>
    <w:pPr>
      <w:suppressAutoHyphens/>
      <w:spacing w:before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71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F01710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F01710"/>
    <w:pPr>
      <w:widowControl w:val="0"/>
      <w:autoSpaceDE w:val="0"/>
      <w:autoSpaceDN w:val="0"/>
      <w:spacing w:before="253"/>
      <w:ind w:left="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F017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F01710"/>
    <w:pPr>
      <w:widowControl w:val="0"/>
      <w:autoSpaceDE w:val="0"/>
      <w:autoSpaceDN w:val="0"/>
      <w:spacing w:before="0" w:line="266" w:lineRule="exact"/>
      <w:ind w:left="873" w:hanging="138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F6A3D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F6A3D"/>
    <w:pPr>
      <w:shd w:val="clear" w:color="auto" w:fill="FDFDFD"/>
      <w:suppressAutoHyphens/>
      <w:autoSpaceDN w:val="0"/>
      <w:spacing w:after="0"/>
      <w:ind w:left="360"/>
      <w:jc w:val="both"/>
      <w:textAlignment w:val="baseline"/>
    </w:pPr>
    <w:rPr>
      <w:rFonts w:ascii="Fira Sans" w:eastAsia="Calibri" w:hAnsi="Fira Sans" w:cs="Tahoma"/>
      <w:sz w:val="19"/>
    </w:rPr>
  </w:style>
  <w:style w:type="character" w:customStyle="1" w:styleId="Internetlink">
    <w:name w:val="Internet link"/>
    <w:basedOn w:val="Domylnaczcionkaakapitu"/>
    <w:rsid w:val="00DF6A3D"/>
    <w:rPr>
      <w:strike w:val="0"/>
      <w:dstrike w:val="0"/>
      <w:color w:val="B41116"/>
      <w:u w:val="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F6A3D"/>
    <w:rPr>
      <w:rFonts w:ascii="Calibri" w:eastAsia="Calibri" w:hAnsi="Calibri" w:cs="Tahoma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F6A3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anislaw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Reding</dc:creator>
  <cp:lastModifiedBy>Arkadiusz Reding</cp:lastModifiedBy>
  <cp:revision>4</cp:revision>
  <dcterms:created xsi:type="dcterms:W3CDTF">2025-12-30T09:17:00Z</dcterms:created>
  <dcterms:modified xsi:type="dcterms:W3CDTF">2025-12-31T10:19:00Z</dcterms:modified>
</cp:coreProperties>
</file>