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7305D" w14:textId="77777777" w:rsidR="00F01710" w:rsidRDefault="00F01710" w:rsidP="00F01710">
      <w:pPr>
        <w:pStyle w:val="Tekstpodstawowy"/>
        <w:spacing w:after="0"/>
        <w:jc w:val="center"/>
        <w:rPr>
          <w:b/>
          <w:color w:val="222222"/>
          <w:sz w:val="22"/>
          <w:szCs w:val="22"/>
        </w:rPr>
      </w:pPr>
    </w:p>
    <w:p w14:paraId="3E371522" w14:textId="77777777" w:rsidR="00F01710" w:rsidRPr="008B66DB" w:rsidRDefault="00F01710" w:rsidP="00F01710">
      <w:pPr>
        <w:tabs>
          <w:tab w:val="left" w:pos="6096"/>
          <w:tab w:val="left" w:pos="6521"/>
        </w:tabs>
        <w:spacing w:before="76"/>
        <w:ind w:left="6521" w:right="188"/>
        <w:rPr>
          <w:rFonts w:ascii="Times New Roman" w:hAnsi="Times New Roman" w:cs="Times New Roman"/>
          <w:sz w:val="24"/>
        </w:rPr>
      </w:pPr>
      <w:r w:rsidRPr="008B66DB">
        <w:rPr>
          <w:rFonts w:ascii="Times New Roman" w:hAnsi="Times New Roman" w:cs="Times New Roman"/>
          <w:spacing w:val="-2"/>
          <w:sz w:val="20"/>
          <w:szCs w:val="20"/>
        </w:rPr>
        <w:t>Stanisławów</w:t>
      </w:r>
      <w:r w:rsidRPr="008B66DB">
        <w:rPr>
          <w:rFonts w:ascii="Times New Roman" w:hAnsi="Times New Roman" w:cs="Times New Roman"/>
          <w:spacing w:val="-2"/>
          <w:sz w:val="24"/>
        </w:rPr>
        <w:t>...........................</w:t>
      </w:r>
      <w:r w:rsidRPr="008B66DB">
        <w:rPr>
          <w:rFonts w:ascii="Times New Roman" w:hAnsi="Times New Roman" w:cs="Times New Roman"/>
          <w:spacing w:val="-2"/>
          <w:sz w:val="24"/>
        </w:rPr>
        <w:br/>
      </w:r>
      <w:r w:rsidRPr="008B66DB">
        <w:rPr>
          <w:rFonts w:ascii="Times New Roman" w:hAnsi="Times New Roman" w:cs="Times New Roman"/>
          <w:spacing w:val="-2"/>
          <w:sz w:val="20"/>
          <w:szCs w:val="20"/>
        </w:rPr>
        <w:t xml:space="preserve">                            </w:t>
      </w:r>
      <w:proofErr w:type="gramStart"/>
      <w:r w:rsidRPr="008B66DB">
        <w:rPr>
          <w:rFonts w:ascii="Times New Roman" w:hAnsi="Times New Roman" w:cs="Times New Roman"/>
          <w:spacing w:val="-2"/>
          <w:sz w:val="20"/>
          <w:szCs w:val="20"/>
        </w:rPr>
        <w:t xml:space="preserve">   (</w:t>
      </w:r>
      <w:proofErr w:type="gramEnd"/>
      <w:r w:rsidRPr="008B66DB">
        <w:rPr>
          <w:rFonts w:ascii="Times New Roman" w:hAnsi="Times New Roman" w:cs="Times New Roman"/>
          <w:spacing w:val="-2"/>
          <w:sz w:val="20"/>
          <w:szCs w:val="20"/>
        </w:rPr>
        <w:t>data)</w:t>
      </w:r>
    </w:p>
    <w:p w14:paraId="62329FC7" w14:textId="77777777" w:rsidR="00F01710" w:rsidRPr="008B66DB" w:rsidRDefault="00F01710" w:rsidP="00F01710">
      <w:pPr>
        <w:spacing w:before="218"/>
        <w:ind w:left="116"/>
        <w:rPr>
          <w:rFonts w:ascii="Times New Roman" w:hAnsi="Times New Roman" w:cs="Times New Roman"/>
          <w:sz w:val="20"/>
        </w:rPr>
      </w:pPr>
      <w:r w:rsidRPr="008B66DB">
        <w:rPr>
          <w:rFonts w:ascii="Times New Roman" w:hAnsi="Times New Roman" w:cs="Times New Roman"/>
          <w:spacing w:val="-2"/>
          <w:sz w:val="20"/>
        </w:rPr>
        <w:t>.......................................................................</w:t>
      </w:r>
    </w:p>
    <w:p w14:paraId="4B287ABF" w14:textId="77777777" w:rsidR="00F01710" w:rsidRPr="008B66DB" w:rsidRDefault="00F01710" w:rsidP="00F01710">
      <w:pPr>
        <w:spacing w:before="212"/>
        <w:ind w:left="116"/>
        <w:rPr>
          <w:rFonts w:ascii="Times New Roman" w:hAnsi="Times New Roman" w:cs="Times New Roman"/>
          <w:sz w:val="20"/>
        </w:rPr>
      </w:pPr>
      <w:r w:rsidRPr="008B66DB">
        <w:rPr>
          <w:rFonts w:ascii="Times New Roman" w:hAnsi="Times New Roman" w:cs="Times New Roman"/>
          <w:spacing w:val="-2"/>
          <w:sz w:val="20"/>
        </w:rPr>
        <w:t>.......................................................................</w:t>
      </w:r>
    </w:p>
    <w:p w14:paraId="6AF9C8FA" w14:textId="77777777" w:rsidR="00F01710" w:rsidRPr="008B66DB" w:rsidRDefault="00F01710" w:rsidP="00F01710">
      <w:pPr>
        <w:spacing w:before="217" w:line="232" w:lineRule="auto"/>
        <w:ind w:left="116" w:right="5621" w:hanging="101"/>
        <w:jc w:val="center"/>
        <w:rPr>
          <w:rFonts w:ascii="Times New Roman" w:hAnsi="Times New Roman" w:cs="Times New Roman"/>
          <w:sz w:val="20"/>
        </w:rPr>
      </w:pPr>
      <w:r w:rsidRPr="008B66DB">
        <w:rPr>
          <w:rFonts w:ascii="Times New Roman" w:hAnsi="Times New Roman" w:cs="Times New Roman"/>
          <w:sz w:val="20"/>
        </w:rPr>
        <w:t>Tel. …………………………………</w:t>
      </w:r>
      <w:proofErr w:type="gramStart"/>
      <w:r w:rsidRPr="008B66DB">
        <w:rPr>
          <w:rFonts w:ascii="Times New Roman" w:hAnsi="Times New Roman" w:cs="Times New Roman"/>
          <w:sz w:val="20"/>
        </w:rPr>
        <w:t>…….</w:t>
      </w:r>
      <w:proofErr w:type="gramEnd"/>
      <w:r w:rsidRPr="008B66DB">
        <w:rPr>
          <w:rFonts w:ascii="Times New Roman" w:hAnsi="Times New Roman" w:cs="Times New Roman"/>
          <w:sz w:val="20"/>
        </w:rPr>
        <w:t>. nazwa / imię i nazwisko wnioskodawcy adres</w:t>
      </w:r>
      <w:r w:rsidRPr="008B66DB">
        <w:rPr>
          <w:rFonts w:ascii="Times New Roman" w:hAnsi="Times New Roman" w:cs="Times New Roman"/>
          <w:spacing w:val="-13"/>
          <w:sz w:val="20"/>
        </w:rPr>
        <w:t xml:space="preserve"> </w:t>
      </w:r>
      <w:r w:rsidRPr="008B66DB">
        <w:rPr>
          <w:rFonts w:ascii="Times New Roman" w:hAnsi="Times New Roman" w:cs="Times New Roman"/>
          <w:sz w:val="20"/>
        </w:rPr>
        <w:t>siedziby/</w:t>
      </w:r>
      <w:r w:rsidRPr="008B66DB">
        <w:rPr>
          <w:rFonts w:ascii="Times New Roman" w:hAnsi="Times New Roman" w:cs="Times New Roman"/>
          <w:spacing w:val="-12"/>
          <w:sz w:val="20"/>
        </w:rPr>
        <w:t xml:space="preserve"> </w:t>
      </w:r>
      <w:r w:rsidRPr="008B66DB">
        <w:rPr>
          <w:rFonts w:ascii="Times New Roman" w:hAnsi="Times New Roman" w:cs="Times New Roman"/>
          <w:sz w:val="20"/>
        </w:rPr>
        <w:t>zamieszkania</w:t>
      </w:r>
      <w:r w:rsidRPr="008B66DB">
        <w:rPr>
          <w:rFonts w:ascii="Times New Roman" w:hAnsi="Times New Roman" w:cs="Times New Roman"/>
          <w:spacing w:val="-13"/>
          <w:sz w:val="20"/>
        </w:rPr>
        <w:t xml:space="preserve"> </w:t>
      </w:r>
      <w:r w:rsidRPr="008B66DB">
        <w:rPr>
          <w:rFonts w:ascii="Times New Roman" w:hAnsi="Times New Roman" w:cs="Times New Roman"/>
          <w:sz w:val="20"/>
        </w:rPr>
        <w:t>wnioskodawcy</w:t>
      </w:r>
    </w:p>
    <w:p w14:paraId="0BA005A0" w14:textId="77777777" w:rsidR="00F01710" w:rsidRDefault="00F01710" w:rsidP="00F01710">
      <w:pPr>
        <w:pStyle w:val="Tekstpodstawowy"/>
        <w:spacing w:before="159"/>
      </w:pPr>
    </w:p>
    <w:p w14:paraId="150486B2" w14:textId="58720BF1" w:rsidR="00F01710" w:rsidRPr="008B66DB" w:rsidRDefault="00857064" w:rsidP="00857064">
      <w:pPr>
        <w:spacing w:before="1" w:line="232" w:lineRule="auto"/>
        <w:ind w:left="5245"/>
        <w:rPr>
          <w:rFonts w:ascii="Times New Roman" w:hAnsi="Times New Roman" w:cs="Times New Roman"/>
          <w:b/>
          <w:spacing w:val="-5"/>
          <w:sz w:val="24"/>
        </w:rPr>
      </w:pPr>
      <w:r>
        <w:rPr>
          <w:rFonts w:ascii="Times New Roman" w:hAnsi="Times New Roman" w:cs="Times New Roman"/>
          <w:b/>
          <w:spacing w:val="-5"/>
          <w:sz w:val="24"/>
        </w:rPr>
        <w:t xml:space="preserve">Burmistrz </w:t>
      </w:r>
      <w:r w:rsidR="00F01710" w:rsidRPr="008B66DB">
        <w:rPr>
          <w:rFonts w:ascii="Times New Roman" w:hAnsi="Times New Roman" w:cs="Times New Roman"/>
          <w:b/>
          <w:spacing w:val="-5"/>
          <w:sz w:val="24"/>
        </w:rPr>
        <w:t>Stanisław</w:t>
      </w:r>
      <w:r w:rsidR="009C102B">
        <w:rPr>
          <w:rFonts w:ascii="Times New Roman" w:hAnsi="Times New Roman" w:cs="Times New Roman"/>
          <w:b/>
          <w:spacing w:val="-5"/>
          <w:sz w:val="24"/>
        </w:rPr>
        <w:t>owa</w:t>
      </w:r>
    </w:p>
    <w:p w14:paraId="69B01DA6" w14:textId="77777777" w:rsidR="00F01710" w:rsidRPr="008B66DB" w:rsidRDefault="00F01710" w:rsidP="00F01710">
      <w:pPr>
        <w:spacing w:before="1" w:line="232" w:lineRule="auto"/>
        <w:ind w:firstLine="5245"/>
        <w:rPr>
          <w:rFonts w:ascii="Times New Roman" w:hAnsi="Times New Roman" w:cs="Times New Roman"/>
          <w:b/>
          <w:spacing w:val="-5"/>
          <w:sz w:val="24"/>
        </w:rPr>
      </w:pPr>
      <w:r w:rsidRPr="008B66DB">
        <w:rPr>
          <w:rFonts w:ascii="Times New Roman" w:hAnsi="Times New Roman" w:cs="Times New Roman"/>
          <w:b/>
          <w:spacing w:val="-5"/>
          <w:sz w:val="24"/>
        </w:rPr>
        <w:t>ul. Rynek 32</w:t>
      </w:r>
    </w:p>
    <w:p w14:paraId="246E51FB" w14:textId="77777777" w:rsidR="00F01710" w:rsidRPr="008B66DB" w:rsidRDefault="00F01710" w:rsidP="00F01710">
      <w:pPr>
        <w:spacing w:before="1" w:line="232" w:lineRule="auto"/>
        <w:ind w:firstLine="5245"/>
        <w:rPr>
          <w:rFonts w:ascii="Times New Roman" w:hAnsi="Times New Roman" w:cs="Times New Roman"/>
          <w:b/>
          <w:sz w:val="24"/>
        </w:rPr>
      </w:pPr>
      <w:r w:rsidRPr="008B66DB">
        <w:rPr>
          <w:rFonts w:ascii="Times New Roman" w:hAnsi="Times New Roman" w:cs="Times New Roman"/>
          <w:b/>
          <w:spacing w:val="-5"/>
          <w:sz w:val="24"/>
        </w:rPr>
        <w:t>05 - 304 Stanisławów</w:t>
      </w:r>
    </w:p>
    <w:p w14:paraId="374BDA82" w14:textId="77777777" w:rsidR="00F01710" w:rsidRDefault="00F01710" w:rsidP="00F01710">
      <w:pPr>
        <w:pStyle w:val="Tytu"/>
      </w:pPr>
      <w:r>
        <w:rPr>
          <w:spacing w:val="-2"/>
        </w:rPr>
        <w:t>Wniosek</w:t>
      </w:r>
    </w:p>
    <w:p w14:paraId="740A7C46" w14:textId="77777777" w:rsidR="00F01710" w:rsidRDefault="00F01710" w:rsidP="00F01710">
      <w:pPr>
        <w:pStyle w:val="Tekstpodstawowy"/>
        <w:spacing w:before="243"/>
        <w:rPr>
          <w:b/>
        </w:rPr>
      </w:pPr>
    </w:p>
    <w:p w14:paraId="514E7B78" w14:textId="77777777" w:rsidR="00F01710" w:rsidRDefault="00F01710" w:rsidP="00F01710">
      <w:pPr>
        <w:pStyle w:val="Akapitzlist"/>
        <w:numPr>
          <w:ilvl w:val="0"/>
          <w:numId w:val="1"/>
        </w:numPr>
        <w:tabs>
          <w:tab w:val="left" w:pos="375"/>
          <w:tab w:val="left" w:pos="377"/>
          <w:tab w:val="left" w:pos="5156"/>
        </w:tabs>
        <w:spacing w:line="345" w:lineRule="auto"/>
        <w:ind w:right="120" w:hanging="240"/>
        <w:rPr>
          <w:sz w:val="24"/>
        </w:rPr>
      </w:pPr>
      <w:r>
        <w:rPr>
          <w:sz w:val="24"/>
        </w:rPr>
        <w:tab/>
        <w:t>Wniosek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podanie</w:t>
      </w:r>
      <w:r>
        <w:rPr>
          <w:spacing w:val="40"/>
          <w:sz w:val="24"/>
        </w:rPr>
        <w:t xml:space="preserve"> </w:t>
      </w:r>
      <w:r>
        <w:rPr>
          <w:sz w:val="24"/>
        </w:rPr>
        <w:t>ogólnych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technicznych</w:t>
      </w:r>
      <w:r>
        <w:rPr>
          <w:spacing w:val="40"/>
          <w:sz w:val="24"/>
        </w:rPr>
        <w:t xml:space="preserve"> </w:t>
      </w:r>
      <w:r>
        <w:rPr>
          <w:sz w:val="24"/>
        </w:rPr>
        <w:t>warunków</w:t>
      </w:r>
      <w:r>
        <w:rPr>
          <w:spacing w:val="40"/>
          <w:sz w:val="24"/>
        </w:rPr>
        <w:t xml:space="preserve"> </w:t>
      </w:r>
      <w:r>
        <w:rPr>
          <w:sz w:val="24"/>
        </w:rPr>
        <w:t>przyłączenia</w:t>
      </w:r>
      <w:r>
        <w:rPr>
          <w:spacing w:val="40"/>
          <w:sz w:val="24"/>
        </w:rPr>
        <w:t xml:space="preserve"> </w:t>
      </w:r>
      <w:r>
        <w:rPr>
          <w:sz w:val="24"/>
        </w:rPr>
        <w:t>nieruchomości</w:t>
      </w:r>
      <w:r>
        <w:rPr>
          <w:spacing w:val="40"/>
          <w:sz w:val="24"/>
        </w:rPr>
        <w:t xml:space="preserve"> </w:t>
      </w:r>
      <w:r>
        <w:rPr>
          <w:sz w:val="24"/>
        </w:rPr>
        <w:t>do wspólnej</w:t>
      </w:r>
      <w:r>
        <w:rPr>
          <w:spacing w:val="40"/>
          <w:sz w:val="24"/>
        </w:rPr>
        <w:t xml:space="preserve"> </w:t>
      </w:r>
      <w:r>
        <w:rPr>
          <w:sz w:val="24"/>
        </w:rPr>
        <w:t>sieci</w:t>
      </w:r>
      <w:r>
        <w:rPr>
          <w:spacing w:val="40"/>
          <w:sz w:val="24"/>
        </w:rPr>
        <w:t xml:space="preserve"> </w:t>
      </w:r>
      <w:r>
        <w:rPr>
          <w:sz w:val="24"/>
        </w:rPr>
        <w:t>wodociągowej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kanalizacyjnej</w:t>
      </w:r>
      <w:r>
        <w:t xml:space="preserve">* </w:t>
      </w:r>
      <w:r>
        <w:rPr>
          <w:sz w:val="24"/>
        </w:rPr>
        <w:t>w</w:t>
      </w:r>
      <w:r>
        <w:rPr>
          <w:spacing w:val="26"/>
          <w:sz w:val="24"/>
        </w:rPr>
        <w:t xml:space="preserve"> </w:t>
      </w:r>
      <w:r>
        <w:rPr>
          <w:sz w:val="24"/>
        </w:rPr>
        <w:t>miejscowości</w:t>
      </w:r>
      <w:r>
        <w:rPr>
          <w:spacing w:val="27"/>
          <w:sz w:val="24"/>
        </w:rPr>
        <w:t xml:space="preserve"> </w:t>
      </w:r>
      <w:r>
        <w:rPr>
          <w:sz w:val="24"/>
        </w:rPr>
        <w:t>.......................................</w:t>
      </w:r>
    </w:p>
    <w:p w14:paraId="4AE3961E" w14:textId="77777777" w:rsidR="00F01710" w:rsidRDefault="00F01710" w:rsidP="00F01710">
      <w:pPr>
        <w:pStyle w:val="Tekstpodstawowy"/>
        <w:spacing w:before="2"/>
        <w:ind w:left="375"/>
      </w:pPr>
      <w:r>
        <w:t>gm.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</w:t>
      </w:r>
    </w:p>
    <w:p w14:paraId="1802C97A" w14:textId="77777777" w:rsidR="00F01710" w:rsidRDefault="00F01710" w:rsidP="00F01710">
      <w:pPr>
        <w:spacing w:line="273" w:lineRule="exact"/>
        <w:ind w:left="41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 w14:paraId="3DF81939" w14:textId="77777777" w:rsidR="00F01710" w:rsidRDefault="00F01710" w:rsidP="00F01710">
      <w:pPr>
        <w:spacing w:line="227" w:lineRule="exact"/>
        <w:ind w:left="2667"/>
        <w:rPr>
          <w:sz w:val="20"/>
        </w:rPr>
      </w:pPr>
      <w:r>
        <w:rPr>
          <w:sz w:val="20"/>
        </w:rPr>
        <w:t>numer</w:t>
      </w:r>
      <w:r>
        <w:rPr>
          <w:spacing w:val="-4"/>
          <w:sz w:val="20"/>
        </w:rPr>
        <w:t xml:space="preserve"> </w:t>
      </w:r>
      <w:r>
        <w:rPr>
          <w:sz w:val="20"/>
        </w:rPr>
        <w:t>geodezyjny</w:t>
      </w:r>
      <w:r>
        <w:rPr>
          <w:spacing w:val="-8"/>
          <w:sz w:val="20"/>
        </w:rPr>
        <w:t xml:space="preserve"> </w:t>
      </w:r>
      <w:r>
        <w:rPr>
          <w:sz w:val="20"/>
        </w:rPr>
        <w:t>działki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dokładny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adres</w:t>
      </w:r>
    </w:p>
    <w:p w14:paraId="71EC799E" w14:textId="77777777" w:rsidR="00F01710" w:rsidRDefault="00F01710" w:rsidP="00F01710">
      <w:pPr>
        <w:pStyle w:val="Tekstpodstawowy"/>
        <w:spacing w:before="208"/>
        <w:rPr>
          <w:sz w:val="20"/>
        </w:rPr>
      </w:pPr>
    </w:p>
    <w:p w14:paraId="1802A168" w14:textId="77777777" w:rsidR="00F01710" w:rsidRDefault="00F01710" w:rsidP="00F01710">
      <w:pPr>
        <w:pStyle w:val="Tekstpodstawowy"/>
        <w:spacing w:before="1" w:line="232" w:lineRule="auto"/>
        <w:ind w:left="375" w:right="1319"/>
      </w:pPr>
      <w:r>
        <w:t>Odbiorca:</w:t>
      </w:r>
      <w:r>
        <w:rPr>
          <w:spacing w:val="-6"/>
        </w:rPr>
        <w:t xml:space="preserve"> </w:t>
      </w:r>
      <w:r>
        <w:t>gospodarstwo</w:t>
      </w:r>
      <w:r>
        <w:rPr>
          <w:spacing w:val="-8"/>
        </w:rPr>
        <w:t xml:space="preserve"> </w:t>
      </w:r>
      <w:r>
        <w:t>indywidualne</w:t>
      </w:r>
      <w:r>
        <w:rPr>
          <w:spacing w:val="-8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podmiot</w:t>
      </w:r>
      <w:r>
        <w:rPr>
          <w:spacing w:val="-6"/>
        </w:rPr>
        <w:t xml:space="preserve"> </w:t>
      </w:r>
      <w:r>
        <w:t>gospodarczy* Charakterystyka nieruchomości:</w:t>
      </w:r>
    </w:p>
    <w:p w14:paraId="37F6C1C3" w14:textId="77777777" w:rsidR="00F01710" w:rsidRDefault="00F01710" w:rsidP="00F01710">
      <w:pPr>
        <w:pStyle w:val="Akapitzlist"/>
        <w:numPr>
          <w:ilvl w:val="1"/>
          <w:numId w:val="1"/>
        </w:numPr>
        <w:tabs>
          <w:tab w:val="left" w:pos="734"/>
        </w:tabs>
        <w:spacing w:line="259" w:lineRule="exact"/>
        <w:ind w:left="734" w:hanging="359"/>
        <w:rPr>
          <w:sz w:val="24"/>
        </w:rPr>
      </w:pPr>
      <w:r>
        <w:rPr>
          <w:sz w:val="24"/>
        </w:rPr>
        <w:t>zabudowana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niezabudowana*</w:t>
      </w:r>
    </w:p>
    <w:p w14:paraId="10742B69" w14:textId="77777777" w:rsidR="00F01710" w:rsidRDefault="00F01710" w:rsidP="00F01710">
      <w:pPr>
        <w:pStyle w:val="Tekstpodstawowy"/>
        <w:spacing w:line="266" w:lineRule="exact"/>
        <w:ind w:left="795"/>
      </w:pPr>
      <w:r>
        <w:t>-podłączenia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budynku</w:t>
      </w:r>
      <w:r>
        <w:rPr>
          <w:spacing w:val="-1"/>
        </w:rPr>
        <w:t xml:space="preserve"> </w:t>
      </w:r>
      <w:r>
        <w:t>mieszkalnego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gospodarczego*</w:t>
      </w:r>
    </w:p>
    <w:p w14:paraId="53B21F41" w14:textId="77777777" w:rsidR="00F01710" w:rsidRDefault="00F01710" w:rsidP="00F01710">
      <w:pPr>
        <w:pStyle w:val="Akapitzlist"/>
        <w:numPr>
          <w:ilvl w:val="2"/>
          <w:numId w:val="1"/>
        </w:numPr>
        <w:tabs>
          <w:tab w:val="left" w:pos="873"/>
        </w:tabs>
        <w:ind w:left="873" w:hanging="138"/>
        <w:rPr>
          <w:sz w:val="24"/>
        </w:rPr>
      </w:pPr>
      <w:r>
        <w:rPr>
          <w:sz w:val="24"/>
        </w:rPr>
        <w:t>budynek</w:t>
      </w:r>
      <w:r>
        <w:rPr>
          <w:spacing w:val="-3"/>
          <w:sz w:val="24"/>
        </w:rPr>
        <w:t xml:space="preserve"> </w:t>
      </w:r>
      <w:r>
        <w:rPr>
          <w:sz w:val="24"/>
        </w:rPr>
        <w:t>posiada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posiada</w:t>
      </w:r>
      <w:r>
        <w:rPr>
          <w:spacing w:val="57"/>
          <w:sz w:val="24"/>
        </w:rPr>
        <w:t xml:space="preserve"> </w:t>
      </w:r>
      <w:r>
        <w:rPr>
          <w:sz w:val="24"/>
        </w:rPr>
        <w:t>wewnętrzną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instalację </w:t>
      </w:r>
      <w:r>
        <w:rPr>
          <w:spacing w:val="-2"/>
          <w:sz w:val="24"/>
        </w:rPr>
        <w:t>wodociągową*</w:t>
      </w:r>
    </w:p>
    <w:p w14:paraId="7365DEB8" w14:textId="77777777" w:rsidR="00F01710" w:rsidRDefault="00F01710" w:rsidP="00F01710">
      <w:pPr>
        <w:pStyle w:val="Akapitzlist"/>
        <w:numPr>
          <w:ilvl w:val="1"/>
          <w:numId w:val="1"/>
        </w:numPr>
        <w:tabs>
          <w:tab w:val="left" w:pos="734"/>
        </w:tabs>
        <w:spacing w:line="265" w:lineRule="exact"/>
        <w:ind w:left="734" w:hanging="359"/>
        <w:rPr>
          <w:sz w:val="24"/>
        </w:rPr>
      </w:pPr>
      <w:r>
        <w:rPr>
          <w:sz w:val="24"/>
        </w:rPr>
        <w:t>lokalizacja</w:t>
      </w:r>
      <w:r>
        <w:rPr>
          <w:spacing w:val="-4"/>
          <w:sz w:val="24"/>
        </w:rPr>
        <w:t xml:space="preserve"> </w:t>
      </w:r>
      <w:r>
        <w:rPr>
          <w:sz w:val="24"/>
        </w:rPr>
        <w:t>wodomierza:</w:t>
      </w:r>
      <w:r>
        <w:rPr>
          <w:spacing w:val="-2"/>
          <w:sz w:val="24"/>
        </w:rPr>
        <w:t xml:space="preserve"> </w:t>
      </w:r>
      <w:r>
        <w:rPr>
          <w:sz w:val="24"/>
        </w:rPr>
        <w:t>pomieszczenie</w:t>
      </w:r>
      <w:r>
        <w:rPr>
          <w:spacing w:val="-2"/>
          <w:sz w:val="24"/>
        </w:rPr>
        <w:t xml:space="preserve"> </w:t>
      </w:r>
      <w:r>
        <w:rPr>
          <w:sz w:val="24"/>
        </w:rPr>
        <w:t>ogrzewane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ogrzewane*</w:t>
      </w:r>
    </w:p>
    <w:p w14:paraId="261E3E71" w14:textId="77777777" w:rsidR="00F01710" w:rsidRDefault="00F01710" w:rsidP="00F01710">
      <w:pPr>
        <w:pStyle w:val="Akapitzlist"/>
        <w:numPr>
          <w:ilvl w:val="2"/>
          <w:numId w:val="1"/>
        </w:numPr>
        <w:tabs>
          <w:tab w:val="left" w:pos="873"/>
        </w:tabs>
        <w:spacing w:line="265" w:lineRule="exact"/>
        <w:ind w:left="873" w:hanging="138"/>
        <w:rPr>
          <w:sz w:val="24"/>
        </w:rPr>
      </w:pPr>
      <w:r>
        <w:rPr>
          <w:spacing w:val="-2"/>
          <w:sz w:val="24"/>
        </w:rPr>
        <w:t>kuchnia</w:t>
      </w:r>
    </w:p>
    <w:p w14:paraId="714E49CB" w14:textId="77777777" w:rsidR="00F01710" w:rsidRDefault="00F01710" w:rsidP="00F01710">
      <w:pPr>
        <w:pStyle w:val="Akapitzlist"/>
        <w:numPr>
          <w:ilvl w:val="2"/>
          <w:numId w:val="1"/>
        </w:numPr>
        <w:tabs>
          <w:tab w:val="left" w:pos="873"/>
        </w:tabs>
        <w:ind w:left="873" w:hanging="138"/>
        <w:rPr>
          <w:sz w:val="24"/>
        </w:rPr>
      </w:pPr>
      <w:r>
        <w:rPr>
          <w:spacing w:val="-2"/>
          <w:sz w:val="24"/>
        </w:rPr>
        <w:t>łazienka</w:t>
      </w:r>
    </w:p>
    <w:p w14:paraId="6371DB4B" w14:textId="77777777" w:rsidR="00F01710" w:rsidRDefault="00F01710" w:rsidP="00F01710">
      <w:pPr>
        <w:pStyle w:val="Akapitzlist"/>
        <w:numPr>
          <w:ilvl w:val="2"/>
          <w:numId w:val="1"/>
        </w:numPr>
        <w:tabs>
          <w:tab w:val="left" w:pos="873"/>
        </w:tabs>
        <w:ind w:left="873" w:hanging="138"/>
        <w:rPr>
          <w:sz w:val="24"/>
        </w:rPr>
      </w:pPr>
      <w:r>
        <w:rPr>
          <w:spacing w:val="-2"/>
          <w:sz w:val="24"/>
        </w:rPr>
        <w:t>piwnica</w:t>
      </w:r>
    </w:p>
    <w:p w14:paraId="21F6B17A" w14:textId="77777777" w:rsidR="00F01710" w:rsidRDefault="00F01710" w:rsidP="00F01710">
      <w:pPr>
        <w:pStyle w:val="Akapitzlist"/>
        <w:numPr>
          <w:ilvl w:val="2"/>
          <w:numId w:val="1"/>
        </w:numPr>
        <w:tabs>
          <w:tab w:val="left" w:pos="873"/>
        </w:tabs>
        <w:spacing w:line="265" w:lineRule="exact"/>
        <w:ind w:left="873" w:hanging="138"/>
        <w:rPr>
          <w:sz w:val="24"/>
        </w:rPr>
      </w:pPr>
      <w:r>
        <w:rPr>
          <w:spacing w:val="-2"/>
          <w:sz w:val="24"/>
        </w:rPr>
        <w:t>kotłowni</w:t>
      </w:r>
    </w:p>
    <w:p w14:paraId="10035802" w14:textId="77777777" w:rsidR="00F01710" w:rsidRDefault="00F01710" w:rsidP="00F01710">
      <w:pPr>
        <w:pStyle w:val="Akapitzlist"/>
        <w:numPr>
          <w:ilvl w:val="2"/>
          <w:numId w:val="1"/>
        </w:numPr>
        <w:tabs>
          <w:tab w:val="left" w:pos="873"/>
        </w:tabs>
        <w:ind w:left="873" w:hanging="138"/>
        <w:rPr>
          <w:sz w:val="24"/>
        </w:rPr>
      </w:pPr>
      <w:r>
        <w:rPr>
          <w:sz w:val="24"/>
        </w:rPr>
        <w:t xml:space="preserve">studnia </w:t>
      </w:r>
      <w:r>
        <w:rPr>
          <w:spacing w:val="-2"/>
          <w:sz w:val="24"/>
        </w:rPr>
        <w:t>wodomierzowa</w:t>
      </w:r>
    </w:p>
    <w:p w14:paraId="6B541187" w14:textId="77777777" w:rsidR="00F01710" w:rsidRDefault="00F01710" w:rsidP="00F01710">
      <w:pPr>
        <w:pStyle w:val="Akapitzlist"/>
        <w:numPr>
          <w:ilvl w:val="2"/>
          <w:numId w:val="1"/>
        </w:numPr>
        <w:tabs>
          <w:tab w:val="left" w:pos="873"/>
        </w:tabs>
        <w:spacing w:line="264" w:lineRule="exact"/>
        <w:ind w:left="873" w:hanging="138"/>
        <w:rPr>
          <w:sz w:val="24"/>
        </w:rPr>
      </w:pPr>
      <w:r>
        <w:rPr>
          <w:spacing w:val="-2"/>
          <w:sz w:val="24"/>
        </w:rPr>
        <w:t>inne*</w:t>
      </w:r>
    </w:p>
    <w:p w14:paraId="133148DA" w14:textId="77777777" w:rsidR="00F01710" w:rsidRDefault="00F01710" w:rsidP="00F01710">
      <w:pPr>
        <w:pStyle w:val="Akapitzlist"/>
        <w:numPr>
          <w:ilvl w:val="1"/>
          <w:numId w:val="1"/>
        </w:numPr>
        <w:tabs>
          <w:tab w:val="left" w:pos="596"/>
          <w:tab w:val="left" w:leader="dot" w:pos="5048"/>
        </w:tabs>
        <w:spacing w:line="274" w:lineRule="exact"/>
        <w:ind w:left="596" w:hanging="240"/>
        <w:rPr>
          <w:sz w:val="24"/>
        </w:rPr>
      </w:pPr>
      <w:r>
        <w:rPr>
          <w:sz w:val="24"/>
        </w:rPr>
        <w:t>dobowe</w:t>
      </w:r>
      <w:r>
        <w:rPr>
          <w:spacing w:val="-3"/>
          <w:sz w:val="24"/>
        </w:rPr>
        <w:t xml:space="preserve"> </w:t>
      </w:r>
      <w:r>
        <w:rPr>
          <w:sz w:val="24"/>
        </w:rPr>
        <w:t>zapotrzebowanie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wodę</w:t>
      </w:r>
      <w:r>
        <w:rPr>
          <w:sz w:val="24"/>
        </w:rPr>
        <w:tab/>
      </w:r>
      <w:r>
        <w:rPr>
          <w:spacing w:val="-2"/>
          <w:sz w:val="24"/>
        </w:rPr>
        <w:t>m</w:t>
      </w:r>
      <w:r>
        <w:rPr>
          <w:spacing w:val="-2"/>
          <w:position w:val="8"/>
          <w:sz w:val="16"/>
        </w:rPr>
        <w:t>3</w:t>
      </w:r>
      <w:r>
        <w:rPr>
          <w:spacing w:val="-2"/>
          <w:sz w:val="24"/>
        </w:rPr>
        <w:t>/dobę</w:t>
      </w:r>
    </w:p>
    <w:p w14:paraId="64C4A0BF" w14:textId="77777777" w:rsidR="00F01710" w:rsidRDefault="00F01710" w:rsidP="00F01710">
      <w:pPr>
        <w:pStyle w:val="Tekstpodstawowy"/>
        <w:spacing w:before="254"/>
        <w:ind w:left="375"/>
      </w:pPr>
      <w:r>
        <w:t>Przewidywany</w:t>
      </w:r>
      <w:r>
        <w:rPr>
          <w:spacing w:val="-7"/>
        </w:rPr>
        <w:t xml:space="preserve"> </w:t>
      </w:r>
      <w:r>
        <w:t>termin</w:t>
      </w:r>
      <w:r>
        <w:rPr>
          <w:spacing w:val="58"/>
        </w:rPr>
        <w:t xml:space="preserve"> </w:t>
      </w:r>
      <w:r>
        <w:t>zakończenia</w:t>
      </w:r>
      <w:r>
        <w:rPr>
          <w:spacing w:val="-1"/>
        </w:rPr>
        <w:t xml:space="preserve"> </w:t>
      </w:r>
      <w:r>
        <w:t>inwestycji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</w:t>
      </w:r>
    </w:p>
    <w:p w14:paraId="66579926" w14:textId="77777777" w:rsidR="00F01710" w:rsidRDefault="00F01710" w:rsidP="00F01710">
      <w:pPr>
        <w:pStyle w:val="Akapitzlist"/>
        <w:numPr>
          <w:ilvl w:val="0"/>
          <w:numId w:val="1"/>
        </w:numPr>
        <w:tabs>
          <w:tab w:val="left" w:pos="375"/>
          <w:tab w:val="left" w:pos="433"/>
        </w:tabs>
        <w:spacing w:before="264" w:line="232" w:lineRule="auto"/>
        <w:ind w:right="119" w:hanging="240"/>
        <w:rPr>
          <w:sz w:val="24"/>
        </w:rPr>
      </w:pPr>
      <w:r>
        <w:rPr>
          <w:sz w:val="24"/>
        </w:rPr>
        <w:tab/>
        <w:t>Oświadczam, że jestem ................................. nieruchomości opisanej w pkt I wniosku na podstawie ......................................................................</w:t>
      </w:r>
    </w:p>
    <w:p w14:paraId="499B37DF" w14:textId="77777777" w:rsidR="00F01710" w:rsidRDefault="00F01710" w:rsidP="00F01710">
      <w:pPr>
        <w:pStyle w:val="Akapitzlist"/>
        <w:numPr>
          <w:ilvl w:val="0"/>
          <w:numId w:val="1"/>
        </w:numPr>
        <w:tabs>
          <w:tab w:val="left" w:pos="397"/>
          <w:tab w:val="left" w:pos="559"/>
          <w:tab w:val="left" w:pos="3358"/>
        </w:tabs>
        <w:spacing w:before="261" w:line="232" w:lineRule="auto"/>
        <w:ind w:left="397" w:right="114" w:hanging="281"/>
        <w:rPr>
          <w:sz w:val="24"/>
        </w:rPr>
      </w:pP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niniejszego</w:t>
      </w:r>
      <w:r>
        <w:rPr>
          <w:spacing w:val="40"/>
          <w:sz w:val="24"/>
        </w:rPr>
        <w:t xml:space="preserve"> </w:t>
      </w:r>
      <w:r>
        <w:rPr>
          <w:sz w:val="24"/>
        </w:rPr>
        <w:t>wniosku</w:t>
      </w:r>
      <w:r>
        <w:rPr>
          <w:sz w:val="24"/>
        </w:rPr>
        <w:tab/>
        <w:t>załączam</w:t>
      </w:r>
      <w:r>
        <w:rPr>
          <w:spacing w:val="40"/>
          <w:sz w:val="24"/>
        </w:rPr>
        <w:t xml:space="preserve"> </w:t>
      </w:r>
      <w:r>
        <w:rPr>
          <w:sz w:val="24"/>
        </w:rPr>
        <w:t>wyrys</w:t>
      </w:r>
      <w:r>
        <w:rPr>
          <w:spacing w:val="40"/>
          <w:sz w:val="24"/>
        </w:rPr>
        <w:t xml:space="preserve"> </w:t>
      </w:r>
      <w:r>
        <w:rPr>
          <w:sz w:val="24"/>
        </w:rPr>
        <w:t>mapy</w:t>
      </w:r>
      <w:r>
        <w:rPr>
          <w:spacing w:val="40"/>
          <w:sz w:val="24"/>
        </w:rPr>
        <w:t xml:space="preserve"> </w:t>
      </w:r>
      <w:r>
        <w:rPr>
          <w:sz w:val="24"/>
        </w:rPr>
        <w:t>zasadniczej</w:t>
      </w:r>
      <w:r>
        <w:rPr>
          <w:spacing w:val="40"/>
          <w:sz w:val="24"/>
        </w:rPr>
        <w:t xml:space="preserve"> </w:t>
      </w:r>
      <w:r>
        <w:rPr>
          <w:sz w:val="24"/>
        </w:rPr>
        <w:t>/xero/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propozycją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przebiegu przyłącza wodociągowego</w:t>
      </w:r>
      <w:r>
        <w:rPr>
          <w:sz w:val="24"/>
        </w:rPr>
        <w:t>.</w:t>
      </w:r>
    </w:p>
    <w:p w14:paraId="62BB4385" w14:textId="77777777" w:rsidR="00F01710" w:rsidRDefault="00F01710" w:rsidP="00F01710">
      <w:pPr>
        <w:pStyle w:val="Tekstpodstawowy"/>
        <w:rPr>
          <w:sz w:val="15"/>
        </w:rPr>
      </w:pPr>
    </w:p>
    <w:p w14:paraId="451A3988" w14:textId="77777777" w:rsidR="00F01710" w:rsidRPr="00C77AA0" w:rsidRDefault="00F01710" w:rsidP="00F01710">
      <w:pPr>
        <w:spacing w:before="91"/>
        <w:ind w:left="116"/>
        <w:rPr>
          <w:rFonts w:ascii="Times New Roman" w:hAnsi="Times New Roman" w:cs="Times New Roman"/>
          <w:b/>
        </w:rPr>
      </w:pPr>
      <w:r w:rsidRPr="00C77AA0">
        <w:rPr>
          <w:rFonts w:ascii="Times New Roman" w:hAnsi="Times New Roman" w:cs="Times New Roman"/>
          <w:b/>
          <w:sz w:val="20"/>
        </w:rPr>
        <w:t>*niepotrzebne</w:t>
      </w:r>
      <w:r w:rsidRPr="00C77AA0">
        <w:rPr>
          <w:rFonts w:ascii="Times New Roman" w:hAnsi="Times New Roman" w:cs="Times New Roman"/>
          <w:b/>
          <w:spacing w:val="-12"/>
          <w:sz w:val="20"/>
        </w:rPr>
        <w:t xml:space="preserve"> </w:t>
      </w:r>
      <w:r w:rsidRPr="00C77AA0">
        <w:rPr>
          <w:rFonts w:ascii="Times New Roman" w:hAnsi="Times New Roman" w:cs="Times New Roman"/>
          <w:b/>
          <w:spacing w:val="-2"/>
          <w:sz w:val="20"/>
        </w:rPr>
        <w:t>skreślić</w:t>
      </w:r>
    </w:p>
    <w:p w14:paraId="1A1DE5AF" w14:textId="77777777" w:rsidR="00F01710" w:rsidRPr="00C77AA0" w:rsidRDefault="00F01710" w:rsidP="00F01710">
      <w:pPr>
        <w:spacing w:line="273" w:lineRule="exact"/>
        <w:ind w:left="116"/>
        <w:jc w:val="right"/>
        <w:rPr>
          <w:rFonts w:ascii="Times New Roman" w:hAnsi="Times New Roman" w:cs="Times New Roman"/>
          <w:sz w:val="24"/>
        </w:rPr>
      </w:pPr>
      <w:r w:rsidRPr="00C77AA0">
        <w:rPr>
          <w:rFonts w:ascii="Times New Roman" w:hAnsi="Times New Roman" w:cs="Times New Roman"/>
          <w:spacing w:val="-2"/>
          <w:sz w:val="24"/>
        </w:rPr>
        <w:t>....................................................................................</w:t>
      </w:r>
    </w:p>
    <w:p w14:paraId="080124CC" w14:textId="77777777" w:rsidR="00F01710" w:rsidRPr="00C77AA0" w:rsidRDefault="00F01710" w:rsidP="00F01710">
      <w:pPr>
        <w:spacing w:line="227" w:lineRule="exact"/>
        <w:ind w:left="1278"/>
        <w:jc w:val="center"/>
        <w:rPr>
          <w:rFonts w:ascii="Times New Roman" w:hAnsi="Times New Roman" w:cs="Times New Roman"/>
          <w:spacing w:val="-2"/>
          <w:sz w:val="20"/>
        </w:rPr>
      </w:pPr>
      <w:r w:rsidRPr="00C77AA0">
        <w:rPr>
          <w:rFonts w:ascii="Times New Roman" w:hAnsi="Times New Roman" w:cs="Times New Roman"/>
          <w:sz w:val="20"/>
        </w:rPr>
        <w:t xml:space="preserve">                                                                             data</w:t>
      </w:r>
      <w:r w:rsidRPr="00C77AA0">
        <w:rPr>
          <w:rFonts w:ascii="Times New Roman" w:hAnsi="Times New Roman" w:cs="Times New Roman"/>
          <w:spacing w:val="-3"/>
          <w:sz w:val="20"/>
        </w:rPr>
        <w:t xml:space="preserve"> </w:t>
      </w:r>
      <w:r w:rsidRPr="00C77AA0">
        <w:rPr>
          <w:rFonts w:ascii="Times New Roman" w:hAnsi="Times New Roman" w:cs="Times New Roman"/>
          <w:sz w:val="20"/>
        </w:rPr>
        <w:t>i</w:t>
      </w:r>
      <w:r w:rsidRPr="00C77AA0">
        <w:rPr>
          <w:rFonts w:ascii="Times New Roman" w:hAnsi="Times New Roman" w:cs="Times New Roman"/>
          <w:spacing w:val="-3"/>
          <w:sz w:val="20"/>
        </w:rPr>
        <w:t xml:space="preserve"> </w:t>
      </w:r>
      <w:r w:rsidRPr="00C77AA0">
        <w:rPr>
          <w:rFonts w:ascii="Times New Roman" w:hAnsi="Times New Roman" w:cs="Times New Roman"/>
          <w:sz w:val="20"/>
        </w:rPr>
        <w:t>podpis</w:t>
      </w:r>
      <w:r w:rsidRPr="00C77AA0">
        <w:rPr>
          <w:rFonts w:ascii="Times New Roman" w:hAnsi="Times New Roman" w:cs="Times New Roman"/>
          <w:spacing w:val="-3"/>
          <w:sz w:val="20"/>
        </w:rPr>
        <w:t xml:space="preserve"> </w:t>
      </w:r>
      <w:r w:rsidRPr="00C77AA0">
        <w:rPr>
          <w:rFonts w:ascii="Times New Roman" w:hAnsi="Times New Roman" w:cs="Times New Roman"/>
          <w:spacing w:val="-2"/>
          <w:sz w:val="20"/>
        </w:rPr>
        <w:t>wnioskodawcy</w:t>
      </w:r>
    </w:p>
    <w:p w14:paraId="2EED5EC2" w14:textId="77777777" w:rsidR="00F01710" w:rsidRDefault="00F01710" w:rsidP="00F01710">
      <w:pPr>
        <w:pStyle w:val="Tekstpodstawowy"/>
        <w:spacing w:after="0"/>
        <w:jc w:val="center"/>
        <w:rPr>
          <w:b/>
          <w:color w:val="222222"/>
          <w:sz w:val="22"/>
          <w:szCs w:val="22"/>
        </w:rPr>
      </w:pPr>
    </w:p>
    <w:p w14:paraId="6358F83D" w14:textId="77777777" w:rsidR="00C77AA0" w:rsidRDefault="00C77AA0" w:rsidP="00F01710">
      <w:pPr>
        <w:pStyle w:val="Tekstpodstawowy"/>
        <w:spacing w:after="0"/>
        <w:jc w:val="center"/>
        <w:rPr>
          <w:b/>
          <w:color w:val="222222"/>
          <w:sz w:val="22"/>
          <w:szCs w:val="22"/>
        </w:rPr>
      </w:pPr>
    </w:p>
    <w:p w14:paraId="67382C1A" w14:textId="77777777" w:rsidR="00F01710" w:rsidRPr="00DE6164" w:rsidRDefault="00F01710" w:rsidP="00F01710">
      <w:pPr>
        <w:pStyle w:val="Tekstpodstawowy"/>
        <w:spacing w:after="0"/>
        <w:jc w:val="center"/>
        <w:rPr>
          <w:sz w:val="22"/>
          <w:szCs w:val="22"/>
        </w:rPr>
      </w:pPr>
      <w:r w:rsidRPr="00DE6164">
        <w:rPr>
          <w:b/>
          <w:color w:val="222222"/>
          <w:sz w:val="22"/>
          <w:szCs w:val="22"/>
        </w:rPr>
        <w:lastRenderedPageBreak/>
        <w:t xml:space="preserve">Informacja o przetwarzaniu danych osobowych </w:t>
      </w:r>
    </w:p>
    <w:p w14:paraId="7100C985" w14:textId="77777777" w:rsidR="00F01710" w:rsidRPr="00DE6164" w:rsidRDefault="00F01710" w:rsidP="00F01710">
      <w:pPr>
        <w:pStyle w:val="Tekstpodstawowy"/>
        <w:spacing w:after="240"/>
        <w:jc w:val="center"/>
        <w:rPr>
          <w:b/>
          <w:color w:val="222222"/>
          <w:sz w:val="22"/>
          <w:szCs w:val="22"/>
        </w:rPr>
      </w:pPr>
      <w:r w:rsidRPr="00DE6164">
        <w:rPr>
          <w:b/>
          <w:color w:val="222222"/>
          <w:sz w:val="22"/>
          <w:szCs w:val="22"/>
        </w:rPr>
        <w:t>w związku z realizacją zadań z zakresu zbiorowego zaopatrzenia w wodę i zbiorowego odprowadzania ścieków</w:t>
      </w:r>
    </w:p>
    <w:p w14:paraId="463FD89F" w14:textId="77777777" w:rsidR="00F01710" w:rsidRPr="00DE6164" w:rsidRDefault="00F01710" w:rsidP="00F01710">
      <w:pPr>
        <w:pStyle w:val="Tekstpodstawowy"/>
        <w:spacing w:after="0"/>
        <w:jc w:val="both"/>
        <w:rPr>
          <w:sz w:val="22"/>
          <w:szCs w:val="22"/>
        </w:rPr>
      </w:pPr>
      <w:r w:rsidRPr="00DE6164">
        <w:rPr>
          <w:sz w:val="22"/>
          <w:szCs w:val="22"/>
        </w:rPr>
        <w:t>                 Zgodnie z art. 13 i art. 14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(zwane dalej „RODO”), Administrator informuje o zasa</w:t>
      </w:r>
      <w:r>
        <w:rPr>
          <w:sz w:val="22"/>
          <w:szCs w:val="22"/>
        </w:rPr>
        <w:t>dach oraz o </w:t>
      </w:r>
      <w:r w:rsidRPr="00DE6164">
        <w:rPr>
          <w:sz w:val="22"/>
          <w:szCs w:val="22"/>
        </w:rPr>
        <w:t>przysługujących Pani/Panu prawach związanych z przetwarzaniem Pani/Pana danych osobowych.</w:t>
      </w:r>
    </w:p>
    <w:p w14:paraId="1A66156B" w14:textId="77777777" w:rsidR="00F01710" w:rsidRPr="00DE6164" w:rsidRDefault="00F01710" w:rsidP="00F01710">
      <w:pPr>
        <w:pStyle w:val="Tekstpodstawowy"/>
        <w:spacing w:before="60" w:after="0"/>
        <w:jc w:val="both"/>
        <w:rPr>
          <w:sz w:val="22"/>
          <w:szCs w:val="22"/>
        </w:rPr>
      </w:pPr>
      <w:r w:rsidRPr="00DE6164">
        <w:rPr>
          <w:color w:val="000000"/>
          <w:sz w:val="22"/>
          <w:szCs w:val="22"/>
        </w:rPr>
        <w:t xml:space="preserve">1. </w:t>
      </w:r>
      <w:r w:rsidRPr="00DE6164">
        <w:rPr>
          <w:sz w:val="22"/>
          <w:szCs w:val="22"/>
        </w:rPr>
        <w:t xml:space="preserve">Administratorem Pani/Pana danych osobowych jest </w:t>
      </w:r>
      <w:r w:rsidR="00857064">
        <w:rPr>
          <w:sz w:val="22"/>
          <w:szCs w:val="22"/>
        </w:rPr>
        <w:t xml:space="preserve">Burmistrz Miasta i </w:t>
      </w:r>
      <w:r w:rsidRPr="00DE6164">
        <w:rPr>
          <w:sz w:val="22"/>
          <w:szCs w:val="22"/>
        </w:rPr>
        <w:t>Gminy Stanisławów, z siedzibą przy ul. Rynek 32 w Stanisławowie (05-304 Stanisławów).</w:t>
      </w:r>
    </w:p>
    <w:p w14:paraId="5950728D" w14:textId="77777777" w:rsidR="00F01710" w:rsidRPr="00DE6164" w:rsidRDefault="00F01710" w:rsidP="00F01710">
      <w:pPr>
        <w:pStyle w:val="Tekstpodstawowy"/>
        <w:spacing w:before="60" w:after="0"/>
        <w:jc w:val="both"/>
        <w:rPr>
          <w:sz w:val="22"/>
          <w:szCs w:val="22"/>
        </w:rPr>
      </w:pPr>
      <w:r w:rsidRPr="00DE6164">
        <w:rPr>
          <w:sz w:val="22"/>
          <w:szCs w:val="22"/>
        </w:rPr>
        <w:t>2. Z inspektorem ochrony danych (zwany dalej „IOD”) wyznaczonym przez Administratora może się Pani/Pan kontaktować w następujący sposób:</w:t>
      </w:r>
    </w:p>
    <w:p w14:paraId="7E476C67" w14:textId="77777777" w:rsidR="00F01710" w:rsidRPr="00DE6164" w:rsidRDefault="00F01710" w:rsidP="00F01710">
      <w:pPr>
        <w:pStyle w:val="Tekstpodstawowy"/>
        <w:spacing w:after="0"/>
        <w:ind w:left="720"/>
        <w:jc w:val="both"/>
        <w:rPr>
          <w:sz w:val="22"/>
          <w:szCs w:val="22"/>
        </w:rPr>
      </w:pPr>
      <w:r w:rsidRPr="00DE6164">
        <w:rPr>
          <w:sz w:val="22"/>
          <w:szCs w:val="22"/>
        </w:rPr>
        <w:t xml:space="preserve">a)      </w:t>
      </w:r>
      <w:r w:rsidRPr="00DE6164">
        <w:rPr>
          <w:color w:val="222222"/>
          <w:sz w:val="22"/>
          <w:szCs w:val="22"/>
        </w:rPr>
        <w:t>pocztą tradycyjną na adres: IOD, ul. Rynek 32, 05-304 Stanisławów</w:t>
      </w:r>
      <w:r w:rsidRPr="00DE6164">
        <w:rPr>
          <w:i/>
          <w:color w:val="222222"/>
          <w:sz w:val="22"/>
          <w:szCs w:val="22"/>
          <w:u w:val="single"/>
        </w:rPr>
        <w:t>,</w:t>
      </w:r>
      <w:r w:rsidRPr="00DE6164">
        <w:rPr>
          <w:color w:val="222222"/>
          <w:sz w:val="22"/>
          <w:szCs w:val="22"/>
        </w:rPr>
        <w:t xml:space="preserve"> </w:t>
      </w:r>
    </w:p>
    <w:p w14:paraId="15169BD0" w14:textId="77777777" w:rsidR="00F01710" w:rsidRPr="00DE6164" w:rsidRDefault="00F01710" w:rsidP="00F01710">
      <w:pPr>
        <w:pStyle w:val="Tekstpodstawowy"/>
        <w:spacing w:after="0"/>
        <w:ind w:left="720"/>
        <w:jc w:val="both"/>
        <w:rPr>
          <w:sz w:val="22"/>
          <w:szCs w:val="22"/>
        </w:rPr>
      </w:pPr>
      <w:r w:rsidRPr="00DE6164">
        <w:rPr>
          <w:sz w:val="22"/>
          <w:szCs w:val="22"/>
        </w:rPr>
        <w:t xml:space="preserve">b)      </w:t>
      </w:r>
      <w:r w:rsidRPr="00DE6164">
        <w:rPr>
          <w:color w:val="222222"/>
          <w:sz w:val="22"/>
          <w:szCs w:val="22"/>
        </w:rPr>
        <w:t>pocztą elektronicz</w:t>
      </w:r>
      <w:r w:rsidRPr="00DE6164">
        <w:rPr>
          <w:color w:val="000000"/>
          <w:sz w:val="22"/>
          <w:szCs w:val="22"/>
        </w:rPr>
        <w:t xml:space="preserve">ną na adres e-mail: </w:t>
      </w:r>
      <w:hyperlink r:id="rId7" w:history="1">
        <w:r w:rsidRPr="00DE6164">
          <w:rPr>
            <w:rStyle w:val="Hipercze"/>
            <w:color w:val="000000"/>
            <w:sz w:val="22"/>
            <w:szCs w:val="22"/>
          </w:rPr>
          <w:t>iod@stanislawow.pl</w:t>
        </w:r>
      </w:hyperlink>
      <w:r w:rsidRPr="00DE6164">
        <w:rPr>
          <w:color w:val="000000"/>
          <w:sz w:val="22"/>
          <w:szCs w:val="22"/>
        </w:rPr>
        <w:t>.</w:t>
      </w:r>
    </w:p>
    <w:p w14:paraId="1F643FB9" w14:textId="77777777" w:rsidR="00F01710" w:rsidRPr="00DE6164" w:rsidRDefault="00F01710" w:rsidP="00F01710">
      <w:pPr>
        <w:pStyle w:val="Tekstpodstawowy"/>
        <w:spacing w:after="0"/>
        <w:jc w:val="both"/>
        <w:rPr>
          <w:sz w:val="22"/>
          <w:szCs w:val="22"/>
        </w:rPr>
      </w:pPr>
      <w:r w:rsidRPr="00DE6164">
        <w:rPr>
          <w:color w:val="222222"/>
          <w:sz w:val="22"/>
          <w:szCs w:val="22"/>
        </w:rPr>
        <w:t>Do IOD należy kierować wyłącznie sprawy dotyczące przetwarzania Pani/Pana danych osobowych przez administratora, w tym realizacji Pani/Pana praw wynikających z RODO.</w:t>
      </w:r>
    </w:p>
    <w:p w14:paraId="63ED68C8" w14:textId="77777777" w:rsidR="00F01710" w:rsidRPr="00DE6164" w:rsidRDefault="00F01710" w:rsidP="00F01710">
      <w:pPr>
        <w:pStyle w:val="Tekstpodstawowy"/>
        <w:spacing w:before="60" w:after="0"/>
        <w:jc w:val="both"/>
        <w:rPr>
          <w:sz w:val="22"/>
          <w:szCs w:val="22"/>
        </w:rPr>
      </w:pPr>
      <w:r w:rsidRPr="00DE6164">
        <w:rPr>
          <w:sz w:val="22"/>
          <w:szCs w:val="22"/>
        </w:rPr>
        <w:t>3. Pani/Pana dane osobowe będą przetwarzane na podstawie art. 6 ust. 1 lit. c RODO, tj. przetwarzanie jest niezbędne do wypełnienia obowiązku prawnego ciążącego na administrat</w:t>
      </w:r>
      <w:r>
        <w:rPr>
          <w:sz w:val="22"/>
          <w:szCs w:val="22"/>
        </w:rPr>
        <w:t>orze, o którym mowa w ustawie z </w:t>
      </w:r>
      <w:r w:rsidRPr="00DE6164">
        <w:rPr>
          <w:sz w:val="22"/>
          <w:szCs w:val="22"/>
        </w:rPr>
        <w:t>dnia 7 czerwca 2001 r. o zbiorowym zaopatrzeniu w wodę i zbiorowym odprowadzaniu ścieków</w:t>
      </w:r>
      <w:r>
        <w:rPr>
          <w:sz w:val="22"/>
          <w:szCs w:val="22"/>
        </w:rPr>
        <w:t xml:space="preserve"> (Dz. U. z </w:t>
      </w:r>
      <w:r w:rsidRPr="00DE6164">
        <w:rPr>
          <w:sz w:val="22"/>
          <w:szCs w:val="22"/>
        </w:rPr>
        <w:t>2024 r. poz. 757) (zwanej dalej Ustawą) w celu obsługi wniosku o warunki przyłączenia nieruchomości do wspólnej sieci wodociągowej/kanalizacyjnej oraz innych celów wymienionych w art. 6-8 Ustawy. Inne dane osobowe podane przez Panią/Pana nie na podstawie obowiązującego przepisu prawa, są podawane dobrowolnie, brak ich podania skutkować może ograniczeniem form komunikacji</w:t>
      </w:r>
      <w:r w:rsidRPr="00DE6164">
        <w:footnoteReference w:id="1"/>
      </w:r>
      <w:r w:rsidRPr="00DE6164">
        <w:rPr>
          <w:sz w:val="22"/>
          <w:szCs w:val="22"/>
        </w:rPr>
        <w:t xml:space="preserve"> .</w:t>
      </w:r>
    </w:p>
    <w:p w14:paraId="25D9B2EC" w14:textId="77777777" w:rsidR="00F01710" w:rsidRPr="00DE6164" w:rsidRDefault="00F01710" w:rsidP="00F01710">
      <w:pPr>
        <w:pStyle w:val="Tekstpodstawowy"/>
        <w:spacing w:before="60" w:after="0"/>
        <w:jc w:val="both"/>
        <w:rPr>
          <w:sz w:val="22"/>
          <w:szCs w:val="22"/>
        </w:rPr>
      </w:pPr>
      <w:r w:rsidRPr="00DE6164">
        <w:rPr>
          <w:sz w:val="22"/>
          <w:szCs w:val="22"/>
        </w:rPr>
        <w:t>4. Pani/Pana dane osobowe mogą być udostępniane innym organom i podmiotom na podstawie obowiązujących przepisów prawa. Odbiorcami danych mogą być są osoby i podmioty, z którym Administrator zawarł umowę na obsługą informatyczną i obsługę prawną.</w:t>
      </w:r>
    </w:p>
    <w:p w14:paraId="2BB1E1A6" w14:textId="77777777" w:rsidR="00F01710" w:rsidRPr="00DE6164" w:rsidRDefault="00F01710" w:rsidP="00F01710">
      <w:pPr>
        <w:pStyle w:val="Tekstpodstawowy"/>
        <w:spacing w:before="60" w:after="0"/>
        <w:jc w:val="both"/>
        <w:rPr>
          <w:sz w:val="22"/>
          <w:szCs w:val="22"/>
        </w:rPr>
      </w:pPr>
      <w:r w:rsidRPr="00DE6164">
        <w:rPr>
          <w:sz w:val="22"/>
          <w:szCs w:val="22"/>
        </w:rPr>
        <w:t>5. Pani/Pana dane osobowe będą przechowywane przez okres niezbędny do spełnienia celu, dla którego zostały zebrane zgodne ze wskazanymi przepisami prawa. Po spełnieniu celu, dla którego Pani/Pana dane zostały zebrane, mogą one być przechowywane jedynie w celach archiwalnych zgodnie z rozporządzeniem Prezesa Rady Ministrów z dnia 18 stycznia 2011 r. w sprawie instrukcji kancelaryjnej, jednolitych rzeczowych wykazów akt oraz instrukcji w sprawie organizacji i zakresu działania archiwów zakładowych (Dz. U. z 2011 r. Nr 14, poz. 67).</w:t>
      </w:r>
    </w:p>
    <w:p w14:paraId="622A75F1" w14:textId="77777777" w:rsidR="00F01710" w:rsidRPr="00DE6164" w:rsidRDefault="00F01710" w:rsidP="00F01710">
      <w:pPr>
        <w:pStyle w:val="Tekstpodstawowy"/>
        <w:spacing w:before="60" w:after="0"/>
        <w:jc w:val="both"/>
        <w:rPr>
          <w:sz w:val="22"/>
          <w:szCs w:val="22"/>
        </w:rPr>
      </w:pPr>
      <w:r w:rsidRPr="00DE6164">
        <w:rPr>
          <w:sz w:val="22"/>
          <w:szCs w:val="22"/>
        </w:rPr>
        <w:t>6. Na zasadach RODO posiada Pani/Pan prawo:</w:t>
      </w:r>
    </w:p>
    <w:p w14:paraId="11FB9A30" w14:textId="77777777" w:rsidR="00F01710" w:rsidRPr="00DE6164" w:rsidRDefault="00F01710" w:rsidP="00F01710">
      <w:pPr>
        <w:pStyle w:val="Tekstpodstawowy"/>
        <w:spacing w:after="0"/>
        <w:ind w:left="284"/>
        <w:jc w:val="both"/>
        <w:rPr>
          <w:sz w:val="22"/>
          <w:szCs w:val="22"/>
        </w:rPr>
      </w:pPr>
      <w:r w:rsidRPr="00DE6164">
        <w:rPr>
          <w:sz w:val="22"/>
          <w:szCs w:val="22"/>
        </w:rPr>
        <w:t>a) </w:t>
      </w:r>
      <w:r w:rsidRPr="00DE6164">
        <w:rPr>
          <w:color w:val="222222"/>
          <w:sz w:val="22"/>
          <w:szCs w:val="22"/>
        </w:rPr>
        <w:t>dostępu do danych osobowych, w tym prawo do uzyskania kopii tych danych,</w:t>
      </w:r>
    </w:p>
    <w:p w14:paraId="7C56CBAC" w14:textId="77777777" w:rsidR="00F01710" w:rsidRPr="00DE6164" w:rsidRDefault="00F01710" w:rsidP="00F01710">
      <w:pPr>
        <w:pStyle w:val="Tekstpodstawowy"/>
        <w:spacing w:after="0"/>
        <w:ind w:left="284"/>
        <w:jc w:val="both"/>
        <w:rPr>
          <w:sz w:val="22"/>
          <w:szCs w:val="22"/>
        </w:rPr>
      </w:pPr>
      <w:r w:rsidRPr="00DE6164">
        <w:rPr>
          <w:sz w:val="22"/>
          <w:szCs w:val="22"/>
        </w:rPr>
        <w:t>b) </w:t>
      </w:r>
      <w:r w:rsidRPr="00DE6164">
        <w:rPr>
          <w:color w:val="222222"/>
          <w:sz w:val="22"/>
          <w:szCs w:val="22"/>
        </w:rPr>
        <w:t>do sprostowania (poprawiania) danych,</w:t>
      </w:r>
    </w:p>
    <w:p w14:paraId="28D07415" w14:textId="77777777" w:rsidR="00F01710" w:rsidRPr="00DE6164" w:rsidRDefault="00F01710" w:rsidP="00F01710">
      <w:pPr>
        <w:pStyle w:val="Tekstpodstawowy"/>
        <w:spacing w:after="0"/>
        <w:ind w:left="284"/>
        <w:jc w:val="both"/>
        <w:rPr>
          <w:sz w:val="22"/>
          <w:szCs w:val="22"/>
        </w:rPr>
      </w:pPr>
      <w:r w:rsidRPr="00DE6164">
        <w:rPr>
          <w:sz w:val="22"/>
          <w:szCs w:val="22"/>
        </w:rPr>
        <w:t>c) </w:t>
      </w:r>
      <w:r w:rsidRPr="00DE6164">
        <w:rPr>
          <w:color w:val="222222"/>
          <w:sz w:val="22"/>
          <w:szCs w:val="22"/>
        </w:rPr>
        <w:t>do usunięcia danych osobowych,</w:t>
      </w:r>
    </w:p>
    <w:p w14:paraId="60020100" w14:textId="77777777" w:rsidR="00F01710" w:rsidRPr="00DE6164" w:rsidRDefault="00F01710" w:rsidP="00F01710">
      <w:pPr>
        <w:pStyle w:val="Tekstpodstawowy"/>
        <w:spacing w:after="0"/>
        <w:ind w:left="284"/>
        <w:jc w:val="both"/>
        <w:rPr>
          <w:sz w:val="22"/>
          <w:szCs w:val="22"/>
        </w:rPr>
      </w:pPr>
      <w:r w:rsidRPr="00DE6164">
        <w:rPr>
          <w:sz w:val="22"/>
          <w:szCs w:val="22"/>
        </w:rPr>
        <w:t>d) </w:t>
      </w:r>
      <w:r w:rsidRPr="00DE6164">
        <w:rPr>
          <w:color w:val="222222"/>
          <w:sz w:val="22"/>
          <w:szCs w:val="22"/>
        </w:rPr>
        <w:t>do ograniczenia przetwarzania danych,</w:t>
      </w:r>
    </w:p>
    <w:p w14:paraId="47ED3FC1" w14:textId="77777777" w:rsidR="00F01710" w:rsidRPr="00DE6164" w:rsidRDefault="00F01710" w:rsidP="00F01710">
      <w:pPr>
        <w:pStyle w:val="Tekstpodstawowy"/>
        <w:spacing w:after="0"/>
        <w:ind w:left="284"/>
        <w:jc w:val="both"/>
        <w:rPr>
          <w:sz w:val="22"/>
          <w:szCs w:val="22"/>
        </w:rPr>
      </w:pPr>
      <w:r w:rsidRPr="00DE6164">
        <w:rPr>
          <w:sz w:val="22"/>
          <w:szCs w:val="22"/>
        </w:rPr>
        <w:t>e) </w:t>
      </w:r>
      <w:r w:rsidRPr="00DE6164">
        <w:rPr>
          <w:color w:val="222222"/>
          <w:sz w:val="22"/>
          <w:szCs w:val="22"/>
        </w:rPr>
        <w:t>do przenoszenia danych,</w:t>
      </w:r>
    </w:p>
    <w:p w14:paraId="73B3B862" w14:textId="77777777" w:rsidR="00F01710" w:rsidRPr="00DE6164" w:rsidRDefault="00F01710" w:rsidP="00F01710">
      <w:pPr>
        <w:pStyle w:val="Tekstpodstawowy"/>
        <w:spacing w:after="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f) </w:t>
      </w:r>
      <w:r w:rsidRPr="00DE6164">
        <w:rPr>
          <w:color w:val="222222"/>
          <w:sz w:val="22"/>
          <w:szCs w:val="22"/>
        </w:rPr>
        <w:t>do wniesienia skargi do Prezesa Urzędu Ochrony Danych Osobowych na adres Urzędu Ochrony Danych Osobowych, ul. Stawki 2, 00 - 193 Warszawa,</w:t>
      </w:r>
    </w:p>
    <w:p w14:paraId="50B58FAC" w14:textId="77777777" w:rsidR="00F01710" w:rsidRPr="00DE6164" w:rsidRDefault="00F01710" w:rsidP="00F01710">
      <w:pPr>
        <w:pStyle w:val="Tekstpodstawowy"/>
        <w:spacing w:after="0"/>
        <w:ind w:left="567" w:hanging="283"/>
        <w:jc w:val="both"/>
        <w:rPr>
          <w:sz w:val="22"/>
          <w:szCs w:val="22"/>
        </w:rPr>
      </w:pPr>
      <w:r w:rsidRPr="00DE6164">
        <w:rPr>
          <w:sz w:val="22"/>
          <w:szCs w:val="22"/>
        </w:rPr>
        <w:t>g</w:t>
      </w:r>
      <w:r w:rsidRPr="00DE71DC">
        <w:rPr>
          <w:color w:val="222222"/>
          <w:sz w:val="22"/>
          <w:szCs w:val="22"/>
        </w:rPr>
        <w:t>) cofnięcia zgody na przetwarzanie danych osobowych w dowolnym momencie, jeżeli przetwarzanie danych odbywa się na podstawie zgody osoby na przetwarzanie danych osobowych w jednym lub w większej liczbie określonych celów, bez wpływu na zgodność z prawem przetwarzania, którego dokonano na podstawie zgody przed jej cofnięciem.</w:t>
      </w:r>
      <w:r w:rsidRPr="00DE6164">
        <w:rPr>
          <w:sz w:val="22"/>
          <w:szCs w:val="22"/>
        </w:rPr>
        <w:t xml:space="preserve"> </w:t>
      </w:r>
    </w:p>
    <w:p w14:paraId="60558DED" w14:textId="53D01D69" w:rsidR="00F01710" w:rsidRPr="00DE6164" w:rsidRDefault="00F01710" w:rsidP="00F01710">
      <w:pPr>
        <w:pStyle w:val="Tekstpodstawowy"/>
        <w:spacing w:before="60" w:after="0"/>
        <w:jc w:val="both"/>
        <w:rPr>
          <w:sz w:val="22"/>
          <w:szCs w:val="22"/>
        </w:rPr>
      </w:pPr>
      <w:r w:rsidRPr="00DE6164">
        <w:rPr>
          <w:sz w:val="22"/>
          <w:szCs w:val="22"/>
        </w:rPr>
        <w:t xml:space="preserve">7. Podanie przez Panią/Pana danych osobowych jest wymogiem obowiązkowe, w </w:t>
      </w:r>
      <w:r w:rsidR="009C102B" w:rsidRPr="00DE6164">
        <w:rPr>
          <w:sz w:val="22"/>
          <w:szCs w:val="22"/>
        </w:rPr>
        <w:t>sytuacji,</w:t>
      </w:r>
      <w:r w:rsidRPr="00DE6164">
        <w:rPr>
          <w:sz w:val="22"/>
          <w:szCs w:val="22"/>
        </w:rPr>
        <w:t xml:space="preserve"> gdy przesłanką przetwarzania danych osobowych stanowi przepis prawa. W sytuacji, gdy przetwarzanie danych osobowych odbywa się na podstawie zgody osoby, której dane dotyczą, podanie przez Panią/Pana danych osobowych dla usprawnienia komunikacji z Administratorem ma charakter dobrowolny.</w:t>
      </w:r>
    </w:p>
    <w:p w14:paraId="4D32B223" w14:textId="77777777" w:rsidR="00F01710" w:rsidRPr="00DE6164" w:rsidRDefault="00F01710" w:rsidP="00F01710">
      <w:pPr>
        <w:pStyle w:val="Tekstpodstawowy"/>
        <w:spacing w:before="60" w:after="0"/>
        <w:jc w:val="both"/>
        <w:rPr>
          <w:sz w:val="22"/>
          <w:szCs w:val="22"/>
        </w:rPr>
      </w:pPr>
      <w:r w:rsidRPr="00DE6164">
        <w:rPr>
          <w:sz w:val="22"/>
          <w:szCs w:val="22"/>
        </w:rPr>
        <w:t>8. Pani/Pana dane osobowe nie będą profilowane ani też nie będą podlegały zautomatyzowanemu podejmowaniu decyzji.</w:t>
      </w:r>
    </w:p>
    <w:p w14:paraId="2CE8B7EA" w14:textId="7155DA98" w:rsidR="005B380E" w:rsidRDefault="00F01710" w:rsidP="00F01710">
      <w:pPr>
        <w:pStyle w:val="Tekstpodstawowy"/>
        <w:spacing w:before="60" w:after="0"/>
        <w:jc w:val="both"/>
      </w:pPr>
      <w:r w:rsidRPr="00DE6164">
        <w:rPr>
          <w:sz w:val="22"/>
          <w:szCs w:val="22"/>
        </w:rPr>
        <w:t xml:space="preserve">9. W </w:t>
      </w:r>
      <w:r w:rsidR="003C5ED4" w:rsidRPr="00DE6164">
        <w:rPr>
          <w:sz w:val="22"/>
          <w:szCs w:val="22"/>
        </w:rPr>
        <w:t>przypadku,</w:t>
      </w:r>
      <w:r w:rsidRPr="00DE6164">
        <w:rPr>
          <w:sz w:val="22"/>
          <w:szCs w:val="22"/>
        </w:rPr>
        <w:t xml:space="preserve"> gdy przetwarzanie danych osobowych odbywa się na podstawie zgody osoby na przetwarzanie danych osobowych (art. 6 ust. 1 lit. a RODO), przysługuje Pani/Panu prawo do cofnięcia tej zgody w dowolnym momencie. Cofnięcie to nie ma wpływu na zgodność przetwarzania, którego dokonano na podstawie zgody przed jej cofnięciem, z obowiązującym prawem.</w:t>
      </w:r>
    </w:p>
    <w:sectPr w:rsidR="005B380E" w:rsidSect="004E464A">
      <w:pgSz w:w="11906" w:h="16838"/>
      <w:pgMar w:top="851" w:right="1134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AD651" w14:textId="77777777" w:rsidR="00D17DEF" w:rsidRDefault="00D17DEF" w:rsidP="00F01710">
      <w:pPr>
        <w:spacing w:before="0"/>
      </w:pPr>
      <w:r>
        <w:separator/>
      </w:r>
    </w:p>
  </w:endnote>
  <w:endnote w:type="continuationSeparator" w:id="0">
    <w:p w14:paraId="506154FF" w14:textId="77777777" w:rsidR="00D17DEF" w:rsidRDefault="00D17DEF" w:rsidP="00F0171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012F8" w14:textId="77777777" w:rsidR="00D17DEF" w:rsidRDefault="00D17DEF" w:rsidP="00F01710">
      <w:pPr>
        <w:spacing w:before="0"/>
      </w:pPr>
      <w:r>
        <w:separator/>
      </w:r>
    </w:p>
  </w:footnote>
  <w:footnote w:type="continuationSeparator" w:id="0">
    <w:p w14:paraId="295B1A9C" w14:textId="77777777" w:rsidR="00D17DEF" w:rsidRDefault="00D17DEF" w:rsidP="00F01710">
      <w:pPr>
        <w:spacing w:before="0"/>
      </w:pPr>
      <w:r>
        <w:continuationSeparator/>
      </w:r>
    </w:p>
  </w:footnote>
  <w:footnote w:id="1">
    <w:p w14:paraId="2798E69F" w14:textId="77777777" w:rsidR="00F01710" w:rsidRDefault="00F01710" w:rsidP="00F01710">
      <w:pPr>
        <w:pStyle w:val="Tekstprzypisudolnego"/>
      </w:pPr>
      <w:r>
        <w:rPr>
          <w:rStyle w:val="Odwoanieprzypisudolnego"/>
        </w:rPr>
        <w:footnoteRef/>
      </w:r>
      <w:r>
        <w:t xml:space="preserve"> Adres e-mail lub numer telefonu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74FEB"/>
    <w:multiLevelType w:val="hybridMultilevel"/>
    <w:tmpl w:val="61E4F356"/>
    <w:lvl w:ilvl="0" w:tplc="CBE0D244">
      <w:start w:val="1"/>
      <w:numFmt w:val="upperRoman"/>
      <w:lvlText w:val="%1."/>
      <w:lvlJc w:val="left"/>
      <w:pPr>
        <w:ind w:left="37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l-PL" w:eastAsia="en-US" w:bidi="ar-SA"/>
      </w:rPr>
    </w:lvl>
    <w:lvl w:ilvl="1" w:tplc="3B8E1B90">
      <w:start w:val="1"/>
      <w:numFmt w:val="decimal"/>
      <w:lvlText w:val="%2."/>
      <w:lvlJc w:val="left"/>
      <w:pPr>
        <w:ind w:left="7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0449B2C">
      <w:numFmt w:val="bullet"/>
      <w:lvlText w:val="-"/>
      <w:lvlJc w:val="left"/>
      <w:pPr>
        <w:ind w:left="8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6972A5D2">
      <w:numFmt w:val="bullet"/>
      <w:lvlText w:val="•"/>
      <w:lvlJc w:val="left"/>
      <w:pPr>
        <w:ind w:left="1933" w:hanging="140"/>
      </w:pPr>
      <w:rPr>
        <w:rFonts w:hint="default"/>
        <w:lang w:val="pl-PL" w:eastAsia="en-US" w:bidi="ar-SA"/>
      </w:rPr>
    </w:lvl>
    <w:lvl w:ilvl="4" w:tplc="D20EF99E">
      <w:numFmt w:val="bullet"/>
      <w:lvlText w:val="•"/>
      <w:lvlJc w:val="left"/>
      <w:pPr>
        <w:ind w:left="2986" w:hanging="140"/>
      </w:pPr>
      <w:rPr>
        <w:rFonts w:hint="default"/>
        <w:lang w:val="pl-PL" w:eastAsia="en-US" w:bidi="ar-SA"/>
      </w:rPr>
    </w:lvl>
    <w:lvl w:ilvl="5" w:tplc="B78AD36E">
      <w:numFmt w:val="bullet"/>
      <w:lvlText w:val="•"/>
      <w:lvlJc w:val="left"/>
      <w:pPr>
        <w:ind w:left="4039" w:hanging="140"/>
      </w:pPr>
      <w:rPr>
        <w:rFonts w:hint="default"/>
        <w:lang w:val="pl-PL" w:eastAsia="en-US" w:bidi="ar-SA"/>
      </w:rPr>
    </w:lvl>
    <w:lvl w:ilvl="6" w:tplc="9D74E224">
      <w:numFmt w:val="bullet"/>
      <w:lvlText w:val="•"/>
      <w:lvlJc w:val="left"/>
      <w:pPr>
        <w:ind w:left="5093" w:hanging="140"/>
      </w:pPr>
      <w:rPr>
        <w:rFonts w:hint="default"/>
        <w:lang w:val="pl-PL" w:eastAsia="en-US" w:bidi="ar-SA"/>
      </w:rPr>
    </w:lvl>
    <w:lvl w:ilvl="7" w:tplc="FB5C9D10">
      <w:numFmt w:val="bullet"/>
      <w:lvlText w:val="•"/>
      <w:lvlJc w:val="left"/>
      <w:pPr>
        <w:ind w:left="6146" w:hanging="140"/>
      </w:pPr>
      <w:rPr>
        <w:rFonts w:hint="default"/>
        <w:lang w:val="pl-PL" w:eastAsia="en-US" w:bidi="ar-SA"/>
      </w:rPr>
    </w:lvl>
    <w:lvl w:ilvl="8" w:tplc="0F30E356">
      <w:numFmt w:val="bullet"/>
      <w:lvlText w:val="•"/>
      <w:lvlJc w:val="left"/>
      <w:pPr>
        <w:ind w:left="7199" w:hanging="140"/>
      </w:pPr>
      <w:rPr>
        <w:rFonts w:hint="default"/>
        <w:lang w:val="pl-PL" w:eastAsia="en-US" w:bidi="ar-SA"/>
      </w:rPr>
    </w:lvl>
  </w:abstractNum>
  <w:num w:numId="1" w16cid:durableId="1565751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FA"/>
    <w:rsid w:val="000852E6"/>
    <w:rsid w:val="002E5316"/>
    <w:rsid w:val="003C5ED4"/>
    <w:rsid w:val="00512CFE"/>
    <w:rsid w:val="005B380E"/>
    <w:rsid w:val="00617397"/>
    <w:rsid w:val="007E20F9"/>
    <w:rsid w:val="00857064"/>
    <w:rsid w:val="008B66DB"/>
    <w:rsid w:val="00982756"/>
    <w:rsid w:val="009A6840"/>
    <w:rsid w:val="009C102B"/>
    <w:rsid w:val="00AE05F3"/>
    <w:rsid w:val="00C77AA0"/>
    <w:rsid w:val="00D17DEF"/>
    <w:rsid w:val="00DF5240"/>
    <w:rsid w:val="00F01710"/>
    <w:rsid w:val="00FA1B94"/>
    <w:rsid w:val="00FB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CAD3"/>
  <w15:docId w15:val="{0991D86E-BB22-47BA-8A26-41241399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684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01710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F01710"/>
    <w:pPr>
      <w:suppressAutoHyphens/>
      <w:spacing w:before="0" w:after="1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0171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1710"/>
    <w:pPr>
      <w:suppressAutoHyphens/>
      <w:spacing w:before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171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F01710"/>
    <w:rPr>
      <w:vertAlign w:val="superscript"/>
    </w:rPr>
  </w:style>
  <w:style w:type="paragraph" w:styleId="Tytu">
    <w:name w:val="Title"/>
    <w:basedOn w:val="Normalny"/>
    <w:link w:val="TytuZnak"/>
    <w:uiPriority w:val="1"/>
    <w:qFormat/>
    <w:rsid w:val="00F01710"/>
    <w:pPr>
      <w:widowControl w:val="0"/>
      <w:autoSpaceDE w:val="0"/>
      <w:autoSpaceDN w:val="0"/>
      <w:spacing w:before="253"/>
      <w:ind w:left="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"/>
    <w:rsid w:val="00F0171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F01710"/>
    <w:pPr>
      <w:widowControl w:val="0"/>
      <w:autoSpaceDE w:val="0"/>
      <w:autoSpaceDN w:val="0"/>
      <w:spacing w:before="0" w:line="266" w:lineRule="exact"/>
      <w:ind w:left="873" w:hanging="13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stanislaw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877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Reding</dc:creator>
  <cp:lastModifiedBy>Natalia Gajewska</cp:lastModifiedBy>
  <cp:revision>5</cp:revision>
  <dcterms:created xsi:type="dcterms:W3CDTF">2025-12-30T09:17:00Z</dcterms:created>
  <dcterms:modified xsi:type="dcterms:W3CDTF">2025-12-31T09:02:00Z</dcterms:modified>
</cp:coreProperties>
</file>