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390" w:rsidRPr="00D17C5F" w:rsidRDefault="00175390" w:rsidP="00175390">
      <w:pPr>
        <w:spacing w:line="360" w:lineRule="auto"/>
        <w:jc w:val="center"/>
        <w:rPr>
          <w:b/>
          <w:bCs/>
          <w:sz w:val="32"/>
          <w:szCs w:val="32"/>
        </w:rPr>
      </w:pPr>
      <w:r w:rsidRPr="00D17C5F">
        <w:rPr>
          <w:b/>
          <w:bCs/>
          <w:sz w:val="32"/>
          <w:szCs w:val="32"/>
        </w:rPr>
        <w:t>SPECYFIKACJA ISTOTNYCH WARUNKÓW ZAMÓWIENIA</w:t>
      </w:r>
    </w:p>
    <w:p w:rsidR="00175390" w:rsidRPr="005C09D8" w:rsidRDefault="00175390" w:rsidP="00175390">
      <w:pPr>
        <w:spacing w:line="360" w:lineRule="auto"/>
        <w:jc w:val="center"/>
        <w:rPr>
          <w:b/>
          <w:bCs/>
          <w:sz w:val="32"/>
          <w:szCs w:val="32"/>
        </w:rPr>
      </w:pPr>
      <w:r w:rsidRPr="00D17C5F">
        <w:rPr>
          <w:b/>
          <w:bCs/>
          <w:sz w:val="32"/>
          <w:szCs w:val="32"/>
        </w:rPr>
        <w:t>SIWZ</w:t>
      </w:r>
    </w:p>
    <w:p w:rsidR="00175390" w:rsidRDefault="00175390" w:rsidP="00175390">
      <w:pPr>
        <w:autoSpaceDE w:val="0"/>
        <w:autoSpaceDN w:val="0"/>
        <w:adjustRightInd w:val="0"/>
        <w:jc w:val="both"/>
        <w:rPr>
          <w:bCs/>
        </w:rPr>
      </w:pPr>
    </w:p>
    <w:p w:rsidR="00175390" w:rsidRDefault="00175390" w:rsidP="00175390">
      <w:pPr>
        <w:autoSpaceDE w:val="0"/>
        <w:autoSpaceDN w:val="0"/>
        <w:adjustRightInd w:val="0"/>
        <w:jc w:val="both"/>
        <w:rPr>
          <w:bCs/>
        </w:rPr>
      </w:pPr>
    </w:p>
    <w:p w:rsidR="00175390" w:rsidRPr="005C09D8" w:rsidRDefault="00175390" w:rsidP="00175390">
      <w:pPr>
        <w:autoSpaceDE w:val="0"/>
        <w:autoSpaceDN w:val="0"/>
        <w:adjustRightInd w:val="0"/>
        <w:jc w:val="both"/>
        <w:rPr>
          <w:bCs/>
        </w:rPr>
      </w:pPr>
      <w:r w:rsidRPr="00164E70">
        <w:rPr>
          <w:bCs/>
        </w:rPr>
        <w:t xml:space="preserve">do postępowania o udzielenie zamówienia publicznego </w:t>
      </w:r>
      <w:r w:rsidR="00CB6208">
        <w:rPr>
          <w:bCs/>
        </w:rPr>
        <w:t xml:space="preserve">– dalej zwane „postępowaniem” – jest prowadzone </w:t>
      </w:r>
      <w:r w:rsidRPr="00164E70">
        <w:rPr>
          <w:bCs/>
        </w:rPr>
        <w:t>w trybie przetargu nieograniczonego  o wartości zamówienia mniejszej od kwot określonych w przepis</w:t>
      </w:r>
      <w:bookmarkStart w:id="0" w:name="_GoBack"/>
      <w:bookmarkEnd w:id="0"/>
      <w:r w:rsidRPr="00164E70">
        <w:rPr>
          <w:bCs/>
        </w:rPr>
        <w:t xml:space="preserve">ach wydanych na podstawie ustawy </w:t>
      </w:r>
      <w:r w:rsidRPr="00164E70">
        <w:t>z dnia 29 stycznia 2004 r. – Prawo zamówień publicznych (tekst jednolity Dz. U. z 2015 r.,  poz. 2164 z późn. zm), zwaną dalej ustawą Pzp.</w:t>
      </w:r>
    </w:p>
    <w:p w:rsidR="00175390" w:rsidRDefault="00175390" w:rsidP="00175390">
      <w:pPr>
        <w:autoSpaceDE w:val="0"/>
        <w:autoSpaceDN w:val="0"/>
        <w:adjustRightInd w:val="0"/>
        <w:spacing w:line="360" w:lineRule="auto"/>
        <w:jc w:val="center"/>
        <w:rPr>
          <w:b/>
        </w:rPr>
      </w:pPr>
    </w:p>
    <w:p w:rsidR="00175390" w:rsidRPr="00164E70" w:rsidRDefault="00175390" w:rsidP="00175390">
      <w:pPr>
        <w:autoSpaceDE w:val="0"/>
        <w:autoSpaceDN w:val="0"/>
        <w:adjustRightInd w:val="0"/>
        <w:spacing w:line="360" w:lineRule="auto"/>
        <w:jc w:val="center"/>
        <w:rPr>
          <w:b/>
        </w:rPr>
      </w:pPr>
      <w:r w:rsidRPr="00164E70">
        <w:rPr>
          <w:b/>
        </w:rPr>
        <w:t>na:</w:t>
      </w:r>
    </w:p>
    <w:p w:rsidR="00175390" w:rsidRDefault="002B4404" w:rsidP="002B4404">
      <w:pPr>
        <w:pStyle w:val="Nagwek1"/>
        <w:numPr>
          <w:ilvl w:val="0"/>
          <w:numId w:val="0"/>
        </w:numPr>
        <w:snapToGrid w:val="0"/>
      </w:pPr>
      <w:r>
        <w:t xml:space="preserve"> „</w:t>
      </w:r>
      <w:r w:rsidR="00FF64C8">
        <w:t>Wykonanie Systemu sygnalizacji pożaru oraz oświetlenia awaryjnego i ewakuacyjnego</w:t>
      </w:r>
      <w:r>
        <w:t xml:space="preserve"> </w:t>
      </w:r>
      <w:r w:rsidR="00866DE0">
        <w:t>w budynku GOK w Stanisławowie</w:t>
      </w:r>
      <w:r>
        <w:t xml:space="preserve"> ”</w:t>
      </w:r>
    </w:p>
    <w:p w:rsidR="00175390" w:rsidRDefault="00175390" w:rsidP="00175390">
      <w:pPr>
        <w:pStyle w:val="Nagwek1"/>
        <w:numPr>
          <w:ilvl w:val="0"/>
          <w:numId w:val="0"/>
        </w:numPr>
        <w:snapToGrid w:val="0"/>
        <w:jc w:val="left"/>
        <w:rPr>
          <w:rFonts w:cs="Times New Roman"/>
          <w:sz w:val="24"/>
          <w:szCs w:val="24"/>
          <w:u w:val="single"/>
        </w:rPr>
      </w:pPr>
    </w:p>
    <w:p w:rsidR="00175390" w:rsidRDefault="00175390" w:rsidP="00175390">
      <w:pPr>
        <w:spacing w:line="360" w:lineRule="auto"/>
        <w:ind w:left="4956" w:firstLine="708"/>
        <w:jc w:val="both"/>
      </w:pPr>
    </w:p>
    <w:p w:rsidR="00175390" w:rsidRDefault="00175390" w:rsidP="00175390">
      <w:pPr>
        <w:spacing w:line="360" w:lineRule="auto"/>
        <w:ind w:left="4956" w:firstLine="708"/>
        <w:jc w:val="both"/>
      </w:pPr>
    </w:p>
    <w:p w:rsidR="00175390" w:rsidRDefault="00175390" w:rsidP="00175390">
      <w:pPr>
        <w:spacing w:line="360" w:lineRule="auto"/>
        <w:ind w:left="4956" w:firstLine="708"/>
        <w:jc w:val="both"/>
      </w:pPr>
    </w:p>
    <w:p w:rsidR="00175390" w:rsidRDefault="00175390" w:rsidP="00175390">
      <w:pPr>
        <w:spacing w:line="360" w:lineRule="auto"/>
        <w:ind w:left="4956" w:firstLine="708"/>
        <w:jc w:val="both"/>
      </w:pPr>
    </w:p>
    <w:p w:rsidR="00175390" w:rsidRDefault="00175390" w:rsidP="00175390">
      <w:pPr>
        <w:spacing w:line="360" w:lineRule="auto"/>
        <w:ind w:left="4956" w:firstLine="708"/>
        <w:jc w:val="both"/>
      </w:pPr>
    </w:p>
    <w:p w:rsidR="00175390" w:rsidRDefault="00175390" w:rsidP="00175390">
      <w:pPr>
        <w:spacing w:line="360" w:lineRule="auto"/>
        <w:ind w:left="4956" w:firstLine="708"/>
        <w:jc w:val="both"/>
      </w:pPr>
    </w:p>
    <w:p w:rsidR="00175390" w:rsidRPr="00164E70" w:rsidRDefault="00175390" w:rsidP="00175390">
      <w:pPr>
        <w:spacing w:line="360" w:lineRule="auto"/>
        <w:ind w:left="4956" w:firstLine="708"/>
        <w:jc w:val="both"/>
      </w:pPr>
      <w:r>
        <w:t xml:space="preserve">       </w:t>
      </w:r>
      <w:r w:rsidRPr="00164E70">
        <w:t xml:space="preserve"> Zatwierdzam:</w:t>
      </w:r>
    </w:p>
    <w:p w:rsidR="00175390" w:rsidRPr="00164E70" w:rsidRDefault="00175390" w:rsidP="00175390">
      <w:pPr>
        <w:spacing w:line="360" w:lineRule="auto"/>
        <w:jc w:val="both"/>
      </w:pPr>
      <w:r w:rsidRPr="00164E70">
        <w:tab/>
      </w:r>
      <w:r w:rsidRPr="00164E70">
        <w:tab/>
      </w:r>
      <w:r w:rsidRPr="00164E70">
        <w:tab/>
      </w:r>
      <w:r w:rsidRPr="00164E70">
        <w:tab/>
      </w:r>
      <w:r w:rsidRPr="00164E70">
        <w:tab/>
      </w:r>
      <w:r w:rsidRPr="00164E70">
        <w:tab/>
      </w:r>
      <w:r w:rsidRPr="00164E70">
        <w:tab/>
        <w:t xml:space="preserve">               Wójt Gminy Stanisławów</w:t>
      </w:r>
    </w:p>
    <w:p w:rsidR="00175390" w:rsidRPr="00164E70" w:rsidRDefault="00175390" w:rsidP="00175390">
      <w:pPr>
        <w:spacing w:line="360" w:lineRule="auto"/>
        <w:jc w:val="both"/>
      </w:pPr>
      <w:r w:rsidRPr="00164E70">
        <w:tab/>
      </w:r>
      <w:r w:rsidRPr="00164E70">
        <w:tab/>
      </w:r>
      <w:r w:rsidRPr="00164E70">
        <w:tab/>
      </w:r>
      <w:r w:rsidRPr="00164E70">
        <w:tab/>
      </w:r>
      <w:r w:rsidRPr="00164E70">
        <w:tab/>
      </w:r>
      <w:r w:rsidRPr="00164E70">
        <w:tab/>
      </w:r>
      <w:r w:rsidRPr="00164E70">
        <w:tab/>
        <w:t xml:space="preserve">                      </w:t>
      </w:r>
      <w:r w:rsidR="00197F3D">
        <w:t>/ - /</w:t>
      </w:r>
      <w:r w:rsidRPr="00164E70">
        <w:t xml:space="preserve">  Adam Sulewski </w:t>
      </w:r>
    </w:p>
    <w:p w:rsidR="00175390" w:rsidRDefault="00175390" w:rsidP="00175390">
      <w:pPr>
        <w:spacing w:line="360" w:lineRule="auto"/>
        <w:jc w:val="both"/>
      </w:pPr>
    </w:p>
    <w:p w:rsidR="00175390" w:rsidRDefault="00175390" w:rsidP="00175390">
      <w:pPr>
        <w:spacing w:line="360" w:lineRule="auto"/>
        <w:jc w:val="both"/>
      </w:pPr>
    </w:p>
    <w:p w:rsidR="00175390" w:rsidRDefault="00175390" w:rsidP="00175390">
      <w:pPr>
        <w:spacing w:line="360" w:lineRule="auto"/>
        <w:jc w:val="both"/>
      </w:pPr>
    </w:p>
    <w:p w:rsidR="00175390" w:rsidRPr="00164E70" w:rsidRDefault="00175390" w:rsidP="00175390">
      <w:pPr>
        <w:spacing w:line="360" w:lineRule="auto"/>
        <w:jc w:val="both"/>
      </w:pPr>
      <w:r w:rsidRPr="00164E70">
        <w:t>Stanisławów,  dnia</w:t>
      </w:r>
      <w:r w:rsidR="00910B7C">
        <w:t xml:space="preserve"> </w:t>
      </w:r>
      <w:r w:rsidR="00DB0AC9">
        <w:t>1</w:t>
      </w:r>
      <w:r w:rsidR="00067B2D">
        <w:t>1</w:t>
      </w:r>
      <w:r w:rsidR="00495A78" w:rsidRPr="00495A78">
        <w:t>.0</w:t>
      </w:r>
      <w:r w:rsidR="00284080">
        <w:t>9</w:t>
      </w:r>
      <w:r w:rsidR="00495A78" w:rsidRPr="00495A78">
        <w:t xml:space="preserve">.2017 r. </w:t>
      </w:r>
    </w:p>
    <w:p w:rsidR="00175390" w:rsidRPr="00164E70" w:rsidRDefault="00175390" w:rsidP="003B6303">
      <w:pPr>
        <w:pStyle w:val="Nagwek1"/>
        <w:numPr>
          <w:ilvl w:val="0"/>
          <w:numId w:val="62"/>
        </w:numPr>
        <w:shd w:val="clear" w:color="auto" w:fill="E6E6E6"/>
        <w:spacing w:line="276" w:lineRule="exact"/>
        <w:ind w:hanging="644"/>
        <w:jc w:val="both"/>
        <w:rPr>
          <w:rFonts w:cs="Times New Roman"/>
          <w:bCs/>
          <w:i/>
          <w:iCs/>
          <w:sz w:val="22"/>
          <w:szCs w:val="22"/>
        </w:rPr>
      </w:pPr>
      <w:r w:rsidRPr="00164E70">
        <w:rPr>
          <w:rFonts w:cs="Times New Roman"/>
          <w:bCs/>
          <w:i/>
          <w:iCs/>
          <w:sz w:val="22"/>
          <w:szCs w:val="22"/>
        </w:rPr>
        <w:lastRenderedPageBreak/>
        <w:t>Informacje o Zamawiającym, tryb udzielenia zamówienia publicznego oraz miejsca, w których zostało zamieszczone ogłoszenie o zamówieniu</w:t>
      </w:r>
    </w:p>
    <w:p w:rsidR="00175390" w:rsidRPr="00164E70" w:rsidRDefault="00175390" w:rsidP="00175390">
      <w:pPr>
        <w:pStyle w:val="pkt"/>
        <w:spacing w:before="240" w:after="0" w:line="276" w:lineRule="exact"/>
        <w:ind w:left="0" w:firstLine="0"/>
        <w:rPr>
          <w:rFonts w:ascii="Calibri" w:hAnsi="Calibri" w:cs="Times New Roman"/>
          <w:b/>
          <w:sz w:val="22"/>
          <w:szCs w:val="22"/>
        </w:rPr>
      </w:pPr>
      <w:r w:rsidRPr="00164E70">
        <w:rPr>
          <w:rFonts w:ascii="Calibri" w:hAnsi="Calibri" w:cs="Times New Roman"/>
          <w:b/>
          <w:iCs/>
          <w:sz w:val="22"/>
          <w:szCs w:val="22"/>
        </w:rPr>
        <w:t>Nazwa Zamawiającego</w:t>
      </w:r>
      <w:r w:rsidRPr="00164E70">
        <w:rPr>
          <w:rFonts w:ascii="Calibri" w:hAnsi="Calibri" w:cs="Times New Roman"/>
          <w:b/>
          <w:sz w:val="22"/>
          <w:szCs w:val="22"/>
        </w:rPr>
        <w:tab/>
        <w:t xml:space="preserve">Gmina Stanisławów  </w:t>
      </w:r>
    </w:p>
    <w:p w:rsidR="00175390" w:rsidRPr="00164E70" w:rsidRDefault="00175390" w:rsidP="00175390">
      <w:pPr>
        <w:spacing w:line="276" w:lineRule="exact"/>
        <w:ind w:left="357"/>
        <w:jc w:val="both"/>
        <w:rPr>
          <w:b/>
          <w:iCs/>
        </w:rPr>
      </w:pPr>
      <w:r w:rsidRPr="00164E70">
        <w:rPr>
          <w:b/>
          <w:iCs/>
        </w:rPr>
        <w:t>REGON</w:t>
      </w:r>
      <w:r w:rsidRPr="00164E70">
        <w:rPr>
          <w:b/>
          <w:iCs/>
        </w:rPr>
        <w:tab/>
      </w:r>
      <w:r w:rsidRPr="00164E70">
        <w:rPr>
          <w:b/>
          <w:iCs/>
        </w:rPr>
        <w:tab/>
      </w:r>
      <w:r w:rsidRPr="00164E70">
        <w:rPr>
          <w:b/>
          <w:iCs/>
        </w:rPr>
        <w:tab/>
        <w:t xml:space="preserve">711582434 </w:t>
      </w:r>
    </w:p>
    <w:p w:rsidR="00175390" w:rsidRPr="00B62A76" w:rsidRDefault="00175390" w:rsidP="00175390">
      <w:pPr>
        <w:pStyle w:val="pkt"/>
        <w:spacing w:before="0" w:after="0" w:line="276" w:lineRule="exact"/>
        <w:ind w:left="357" w:firstLine="0"/>
        <w:rPr>
          <w:rFonts w:ascii="Calibri" w:hAnsi="Calibri" w:cs="Times New Roman"/>
          <w:b/>
          <w:color w:val="FF0000"/>
          <w:sz w:val="22"/>
          <w:szCs w:val="22"/>
        </w:rPr>
      </w:pPr>
      <w:r w:rsidRPr="00164E70">
        <w:rPr>
          <w:rFonts w:ascii="Calibri" w:hAnsi="Calibri" w:cs="Times New Roman"/>
          <w:b/>
          <w:iCs/>
          <w:sz w:val="22"/>
          <w:szCs w:val="22"/>
        </w:rPr>
        <w:t>NIP</w:t>
      </w:r>
      <w:r w:rsidRPr="00164E70">
        <w:rPr>
          <w:rFonts w:ascii="Calibri" w:hAnsi="Calibri" w:cs="Times New Roman"/>
          <w:b/>
          <w:iCs/>
          <w:sz w:val="22"/>
          <w:szCs w:val="22"/>
        </w:rPr>
        <w:tab/>
      </w:r>
      <w:r w:rsidRPr="00164E70">
        <w:rPr>
          <w:rFonts w:ascii="Calibri" w:hAnsi="Calibri" w:cs="Times New Roman"/>
          <w:b/>
          <w:iCs/>
          <w:sz w:val="22"/>
          <w:szCs w:val="22"/>
        </w:rPr>
        <w:tab/>
      </w:r>
      <w:r w:rsidRPr="00164E70">
        <w:rPr>
          <w:rFonts w:ascii="Calibri" w:hAnsi="Calibri" w:cs="Times New Roman"/>
          <w:b/>
          <w:iCs/>
          <w:sz w:val="22"/>
          <w:szCs w:val="22"/>
        </w:rPr>
        <w:tab/>
      </w:r>
      <w:r>
        <w:rPr>
          <w:rFonts w:ascii="Calibri" w:hAnsi="Calibri" w:cs="Times New Roman"/>
          <w:b/>
          <w:iCs/>
          <w:sz w:val="22"/>
          <w:szCs w:val="22"/>
        </w:rPr>
        <w:tab/>
      </w:r>
      <w:r w:rsidRPr="00861FE7">
        <w:rPr>
          <w:rFonts w:ascii="Calibri" w:hAnsi="Calibri" w:cs="Times New Roman"/>
          <w:b/>
          <w:sz w:val="22"/>
          <w:szCs w:val="22"/>
          <w:u w:val="single"/>
        </w:rPr>
        <w:t>822-21-47-156</w:t>
      </w:r>
      <w:r w:rsidRPr="00B62A76">
        <w:rPr>
          <w:rFonts w:ascii="Calibri" w:hAnsi="Calibri" w:cs="Times New Roman"/>
          <w:b/>
          <w:color w:val="FF0000"/>
          <w:sz w:val="22"/>
          <w:szCs w:val="22"/>
        </w:rPr>
        <w:t xml:space="preserve"> </w:t>
      </w:r>
    </w:p>
    <w:p w:rsidR="00175390" w:rsidRPr="00164E70" w:rsidRDefault="00175390" w:rsidP="00175390">
      <w:pPr>
        <w:pStyle w:val="pkt"/>
        <w:spacing w:before="0" w:after="0" w:line="276" w:lineRule="exact"/>
        <w:ind w:left="357" w:firstLine="0"/>
        <w:rPr>
          <w:rFonts w:ascii="Calibri" w:hAnsi="Calibri" w:cs="Times New Roman"/>
          <w:b/>
          <w:sz w:val="22"/>
          <w:szCs w:val="22"/>
        </w:rPr>
      </w:pPr>
      <w:r w:rsidRPr="00164E70">
        <w:rPr>
          <w:rFonts w:ascii="Calibri" w:hAnsi="Calibri" w:cs="Times New Roman"/>
          <w:b/>
          <w:sz w:val="22"/>
          <w:szCs w:val="22"/>
        </w:rPr>
        <w:t>Miejscowość</w:t>
      </w:r>
      <w:r w:rsidRPr="00164E70">
        <w:rPr>
          <w:rFonts w:ascii="Calibri" w:hAnsi="Calibri" w:cs="Times New Roman"/>
          <w:b/>
          <w:sz w:val="22"/>
          <w:szCs w:val="22"/>
        </w:rPr>
        <w:tab/>
      </w:r>
      <w:r w:rsidRPr="00164E70">
        <w:rPr>
          <w:rFonts w:ascii="Calibri" w:hAnsi="Calibri" w:cs="Times New Roman"/>
          <w:b/>
          <w:sz w:val="22"/>
          <w:szCs w:val="22"/>
        </w:rPr>
        <w:tab/>
        <w:t xml:space="preserve">Stanisławów </w:t>
      </w:r>
    </w:p>
    <w:p w:rsidR="00175390" w:rsidRPr="00164E70" w:rsidRDefault="00175390" w:rsidP="00175390">
      <w:pPr>
        <w:pStyle w:val="pkt"/>
        <w:spacing w:before="0" w:after="0" w:line="276" w:lineRule="exact"/>
        <w:ind w:left="357" w:firstLine="0"/>
        <w:rPr>
          <w:rFonts w:ascii="Calibri" w:hAnsi="Calibri" w:cs="Times New Roman"/>
          <w:b/>
          <w:sz w:val="22"/>
          <w:szCs w:val="22"/>
        </w:rPr>
      </w:pPr>
      <w:r w:rsidRPr="00164E70">
        <w:rPr>
          <w:rFonts w:ascii="Calibri" w:hAnsi="Calibri" w:cs="Times New Roman"/>
          <w:b/>
          <w:iCs/>
          <w:sz w:val="22"/>
          <w:szCs w:val="22"/>
        </w:rPr>
        <w:t>Adres</w:t>
      </w:r>
      <w:r w:rsidRPr="00164E70">
        <w:rPr>
          <w:rFonts w:ascii="Calibri" w:hAnsi="Calibri" w:cs="Times New Roman"/>
          <w:b/>
          <w:sz w:val="22"/>
          <w:szCs w:val="22"/>
        </w:rPr>
        <w:tab/>
      </w:r>
      <w:r w:rsidRPr="00164E70">
        <w:rPr>
          <w:rFonts w:ascii="Calibri" w:hAnsi="Calibri" w:cs="Times New Roman"/>
          <w:b/>
          <w:sz w:val="22"/>
          <w:szCs w:val="22"/>
        </w:rPr>
        <w:tab/>
      </w:r>
      <w:r w:rsidRPr="00164E70">
        <w:rPr>
          <w:rFonts w:ascii="Calibri" w:hAnsi="Calibri" w:cs="Times New Roman"/>
          <w:b/>
          <w:sz w:val="22"/>
          <w:szCs w:val="22"/>
        </w:rPr>
        <w:tab/>
      </w:r>
      <w:r w:rsidR="00067B2D">
        <w:rPr>
          <w:rFonts w:ascii="Calibri" w:hAnsi="Calibri" w:cs="Times New Roman"/>
          <w:b/>
          <w:sz w:val="22"/>
          <w:szCs w:val="22"/>
        </w:rPr>
        <w:t xml:space="preserve">05-304 </w:t>
      </w:r>
      <w:r w:rsidRPr="00164E70">
        <w:rPr>
          <w:rFonts w:ascii="Calibri" w:hAnsi="Calibri" w:cs="Times New Roman"/>
          <w:b/>
          <w:sz w:val="22"/>
          <w:szCs w:val="22"/>
        </w:rPr>
        <w:t xml:space="preserve">Stanisławów, ul. Rynek 32 </w:t>
      </w:r>
    </w:p>
    <w:p w:rsidR="00175390" w:rsidRPr="00164E70" w:rsidRDefault="00175390" w:rsidP="00175390">
      <w:pPr>
        <w:pStyle w:val="pkt"/>
        <w:spacing w:before="0" w:after="0" w:line="276" w:lineRule="exact"/>
        <w:ind w:left="357" w:firstLine="0"/>
        <w:rPr>
          <w:rFonts w:ascii="Calibri" w:hAnsi="Calibri" w:cs="Times New Roman"/>
          <w:sz w:val="22"/>
          <w:szCs w:val="22"/>
        </w:rPr>
      </w:pPr>
      <w:r w:rsidRPr="00164E70">
        <w:rPr>
          <w:rFonts w:ascii="Calibri" w:hAnsi="Calibri" w:cs="Times New Roman"/>
          <w:b/>
          <w:iCs/>
          <w:sz w:val="22"/>
          <w:szCs w:val="22"/>
        </w:rPr>
        <w:t>Strona internetowa</w:t>
      </w:r>
      <w:r w:rsidRPr="00164E70">
        <w:rPr>
          <w:rFonts w:ascii="Calibri" w:hAnsi="Calibri" w:cs="Times New Roman"/>
          <w:b/>
          <w:iCs/>
          <w:sz w:val="22"/>
          <w:szCs w:val="22"/>
        </w:rPr>
        <w:tab/>
      </w:r>
      <w:r w:rsidRPr="00051DD2">
        <w:rPr>
          <w:rFonts w:ascii="Calibri" w:hAnsi="Calibri" w:cs="Times New Roman"/>
          <w:b/>
          <w:sz w:val="22"/>
          <w:szCs w:val="22"/>
        </w:rPr>
        <w:t xml:space="preserve">www. </w:t>
      </w:r>
      <w:r>
        <w:rPr>
          <w:rFonts w:ascii="Calibri" w:hAnsi="Calibri" w:cs="Times New Roman"/>
          <w:b/>
          <w:sz w:val="22"/>
          <w:szCs w:val="22"/>
        </w:rPr>
        <w:t>stanislawow.pl</w:t>
      </w:r>
    </w:p>
    <w:p w:rsidR="00175390" w:rsidRPr="00164E70" w:rsidRDefault="00175390" w:rsidP="00175390">
      <w:pPr>
        <w:pStyle w:val="Tekstpodstawowy"/>
        <w:spacing w:line="276" w:lineRule="exact"/>
        <w:ind w:left="357"/>
        <w:jc w:val="both"/>
        <w:rPr>
          <w:rFonts w:ascii="Calibri" w:hAnsi="Calibri" w:cs="Times New Roman"/>
          <w:sz w:val="22"/>
          <w:szCs w:val="22"/>
          <w:lang w:val="en-US"/>
        </w:rPr>
      </w:pPr>
      <w:r w:rsidRPr="00164E70">
        <w:rPr>
          <w:rFonts w:ascii="Calibri" w:hAnsi="Calibri" w:cs="Times New Roman"/>
          <w:sz w:val="22"/>
          <w:szCs w:val="22"/>
          <w:lang w:val="en-US"/>
        </w:rPr>
        <w:t>Tel./faks</w:t>
      </w:r>
      <w:r w:rsidRPr="00164E70">
        <w:rPr>
          <w:rFonts w:ascii="Calibri" w:hAnsi="Calibri" w:cs="Times New Roman"/>
          <w:b w:val="0"/>
          <w:sz w:val="22"/>
          <w:szCs w:val="22"/>
          <w:lang w:val="en-US"/>
        </w:rPr>
        <w:tab/>
      </w:r>
      <w:r w:rsidRPr="00164E70">
        <w:rPr>
          <w:rFonts w:ascii="Calibri" w:hAnsi="Calibri" w:cs="Times New Roman"/>
          <w:b w:val="0"/>
          <w:sz w:val="22"/>
          <w:szCs w:val="22"/>
          <w:lang w:val="en-US"/>
        </w:rPr>
        <w:tab/>
        <w:t xml:space="preserve">                </w:t>
      </w:r>
      <w:r w:rsidRPr="00164E70">
        <w:rPr>
          <w:rFonts w:ascii="Calibri" w:hAnsi="Calibri" w:cs="Times New Roman"/>
          <w:sz w:val="22"/>
          <w:szCs w:val="22"/>
          <w:lang w:val="en-US"/>
        </w:rPr>
        <w:t>25</w:t>
      </w:r>
      <w:r w:rsidR="00197F3D">
        <w:rPr>
          <w:rFonts w:ascii="Calibri" w:hAnsi="Calibri" w:cs="Times New Roman"/>
          <w:sz w:val="22"/>
          <w:szCs w:val="22"/>
          <w:lang w:val="en-US"/>
        </w:rPr>
        <w:t>/</w:t>
      </w:r>
      <w:r w:rsidRPr="00164E70">
        <w:rPr>
          <w:rFonts w:ascii="Calibri" w:hAnsi="Calibri" w:cs="Times New Roman"/>
          <w:sz w:val="22"/>
          <w:szCs w:val="22"/>
          <w:lang w:val="en-US"/>
        </w:rPr>
        <w:t xml:space="preserve"> 757 58 57</w:t>
      </w:r>
    </w:p>
    <w:p w:rsidR="00175390" w:rsidRPr="00164E70" w:rsidRDefault="00175390" w:rsidP="00175390">
      <w:pPr>
        <w:pStyle w:val="Tekstpodstawowy"/>
        <w:spacing w:line="276" w:lineRule="exact"/>
        <w:ind w:left="357"/>
        <w:jc w:val="both"/>
        <w:rPr>
          <w:rFonts w:ascii="Calibri" w:hAnsi="Calibri" w:cs="Times New Roman"/>
          <w:sz w:val="22"/>
          <w:szCs w:val="22"/>
          <w:lang w:val="en-US"/>
        </w:rPr>
      </w:pPr>
      <w:r w:rsidRPr="00164E70">
        <w:rPr>
          <w:rFonts w:ascii="Calibri" w:hAnsi="Calibri" w:cs="Times New Roman"/>
          <w:sz w:val="22"/>
          <w:szCs w:val="22"/>
          <w:lang w:val="en-US"/>
        </w:rPr>
        <w:t>E-mail</w:t>
      </w:r>
      <w:r w:rsidRPr="00164E70">
        <w:rPr>
          <w:rFonts w:ascii="Calibri" w:hAnsi="Calibri" w:cs="Times New Roman"/>
          <w:sz w:val="22"/>
          <w:szCs w:val="22"/>
          <w:lang w:val="en-US"/>
        </w:rPr>
        <w:tab/>
      </w:r>
      <w:r w:rsidRPr="00164E70">
        <w:rPr>
          <w:rFonts w:ascii="Calibri" w:hAnsi="Calibri" w:cs="Times New Roman"/>
          <w:sz w:val="22"/>
          <w:szCs w:val="22"/>
          <w:lang w:val="en-US"/>
        </w:rPr>
        <w:tab/>
      </w:r>
      <w:r w:rsidRPr="00164E70">
        <w:rPr>
          <w:rFonts w:ascii="Calibri" w:hAnsi="Calibri" w:cs="Times New Roman"/>
          <w:sz w:val="22"/>
          <w:szCs w:val="22"/>
          <w:lang w:val="en-US"/>
        </w:rPr>
        <w:tab/>
      </w:r>
      <w:hyperlink r:id="rId8" w:history="1">
        <w:r w:rsidRPr="00164E70">
          <w:rPr>
            <w:rStyle w:val="Hipercze"/>
            <w:rFonts w:ascii="Calibri" w:hAnsi="Calibri"/>
            <w:sz w:val="22"/>
            <w:szCs w:val="22"/>
            <w:lang w:val="en-US"/>
          </w:rPr>
          <w:t>urzad.gminy@stanislawow.pl</w:t>
        </w:r>
      </w:hyperlink>
      <w:r w:rsidRPr="00164E70">
        <w:rPr>
          <w:rFonts w:ascii="Calibri" w:hAnsi="Calibri" w:cs="Times New Roman"/>
          <w:sz w:val="22"/>
          <w:szCs w:val="22"/>
          <w:lang w:val="en-US"/>
        </w:rPr>
        <w:t xml:space="preserve">  </w:t>
      </w:r>
    </w:p>
    <w:p w:rsidR="00175390" w:rsidRPr="00164E70" w:rsidRDefault="00175390" w:rsidP="00175390">
      <w:pPr>
        <w:pStyle w:val="pkt"/>
        <w:spacing w:before="0" w:after="0" w:line="276" w:lineRule="exact"/>
        <w:ind w:left="357" w:firstLine="0"/>
        <w:rPr>
          <w:rFonts w:ascii="Calibri" w:hAnsi="Calibri" w:cs="Times New Roman"/>
          <w:b/>
          <w:iCs/>
          <w:sz w:val="22"/>
          <w:szCs w:val="22"/>
        </w:rPr>
      </w:pPr>
      <w:r w:rsidRPr="00164E70">
        <w:rPr>
          <w:rFonts w:ascii="Calibri" w:hAnsi="Calibri" w:cs="Times New Roman"/>
          <w:b/>
          <w:iCs/>
          <w:sz w:val="22"/>
          <w:szCs w:val="22"/>
        </w:rPr>
        <w:t>Godziny urzędowania    pon. 9:00 – 17:00, wt. – pt. 8:00 – 16:00.</w:t>
      </w:r>
    </w:p>
    <w:p w:rsidR="00175390" w:rsidRPr="00164E70" w:rsidRDefault="00175390" w:rsidP="00175390">
      <w:pPr>
        <w:pStyle w:val="pkt"/>
        <w:spacing w:before="0" w:after="0" w:line="276" w:lineRule="exact"/>
        <w:ind w:left="357" w:firstLine="0"/>
        <w:rPr>
          <w:rFonts w:ascii="Calibri" w:hAnsi="Calibri" w:cs="Times New Roman"/>
          <w:b/>
          <w:iCs/>
          <w:sz w:val="22"/>
          <w:szCs w:val="22"/>
        </w:rPr>
      </w:pPr>
    </w:p>
    <w:p w:rsidR="00175390" w:rsidRPr="00164E70" w:rsidRDefault="00175390" w:rsidP="003B6303">
      <w:pPr>
        <w:pStyle w:val="Nagwek1"/>
        <w:numPr>
          <w:ilvl w:val="0"/>
          <w:numId w:val="62"/>
        </w:numPr>
        <w:shd w:val="clear" w:color="auto" w:fill="E6E6E6"/>
        <w:ind w:hanging="502"/>
        <w:jc w:val="both"/>
        <w:rPr>
          <w:rFonts w:cs="Times New Roman"/>
          <w:bCs/>
          <w:i/>
          <w:iCs/>
          <w:sz w:val="22"/>
          <w:szCs w:val="22"/>
        </w:rPr>
      </w:pPr>
      <w:r w:rsidRPr="00164E70">
        <w:rPr>
          <w:rFonts w:cs="Times New Roman"/>
          <w:bCs/>
          <w:i/>
          <w:iCs/>
          <w:sz w:val="22"/>
          <w:szCs w:val="22"/>
        </w:rPr>
        <w:t>Tryb udzielenia zamówienia</w:t>
      </w:r>
    </w:p>
    <w:p w:rsidR="00175390" w:rsidRPr="00164E70" w:rsidRDefault="00175390" w:rsidP="00175390">
      <w:pPr>
        <w:pStyle w:val="Tretekstu"/>
        <w:spacing w:after="0"/>
        <w:rPr>
          <w:rFonts w:ascii="Calibri" w:hAnsi="Calibri"/>
          <w:sz w:val="22"/>
          <w:szCs w:val="22"/>
        </w:rPr>
      </w:pPr>
    </w:p>
    <w:p w:rsidR="00175390" w:rsidRPr="00164E70" w:rsidRDefault="00175390" w:rsidP="00175390">
      <w:pPr>
        <w:pStyle w:val="Tretekstu"/>
        <w:spacing w:after="0"/>
        <w:rPr>
          <w:rFonts w:ascii="Calibri" w:hAnsi="Calibri"/>
          <w:sz w:val="22"/>
          <w:szCs w:val="22"/>
        </w:rPr>
      </w:pPr>
      <w:r w:rsidRPr="00164E70">
        <w:rPr>
          <w:rFonts w:ascii="Calibri" w:hAnsi="Calibri"/>
          <w:sz w:val="22"/>
          <w:szCs w:val="22"/>
        </w:rPr>
        <w:t>2.1. Postępowanie o udzielenie zamówienia jest prowadzone w trybie przetargu nieograniczonego na podstawie art. 10 ust. 1 oraz art. 39 - 46 o wartości szacunkowej zamówienia poniżej 5 225 000 EURO, zgodnie z przepisami ustawy z dnia 29 stycznia 2004r. Prawo zamówień publicznych (Dz.U z 2015 poz. 2164, z późn. zm.), zwanej dalej „ustawą”.</w:t>
      </w:r>
    </w:p>
    <w:p w:rsidR="00175390" w:rsidRDefault="00175390" w:rsidP="00175390">
      <w:pPr>
        <w:autoSpaceDE w:val="0"/>
        <w:autoSpaceDN w:val="0"/>
        <w:adjustRightInd w:val="0"/>
        <w:spacing w:after="0" w:line="240" w:lineRule="auto"/>
        <w:jc w:val="both"/>
        <w:rPr>
          <w:lang w:eastAsia="pl-PL"/>
        </w:rPr>
      </w:pPr>
      <w:r w:rsidRPr="00B62A76">
        <w:t xml:space="preserve">2.2.  </w:t>
      </w:r>
      <w:r w:rsidRPr="00B62A76">
        <w:rPr>
          <w:lang w:eastAsia="pl-PL"/>
        </w:rPr>
        <w:t>W sprawach nieuregulowanych ustawą Pzp, stosuje się przepisy ustawy z dnia 23 kwietnia 1964 r. – Ko</w:t>
      </w:r>
      <w:r w:rsidR="00910B7C">
        <w:rPr>
          <w:lang w:eastAsia="pl-PL"/>
        </w:rPr>
        <w:t>deks cywilny (t.j. Dz. U. z 2017 r. poz. 459</w:t>
      </w:r>
      <w:r w:rsidRPr="00B62A76">
        <w:rPr>
          <w:lang w:eastAsia="pl-PL"/>
        </w:rPr>
        <w:t xml:space="preserve"> z późn. zm.).</w:t>
      </w:r>
    </w:p>
    <w:p w:rsidR="00175390" w:rsidRDefault="00175390" w:rsidP="00175390">
      <w:pPr>
        <w:autoSpaceDE w:val="0"/>
        <w:autoSpaceDN w:val="0"/>
        <w:adjustRightInd w:val="0"/>
        <w:spacing w:after="0" w:line="240" w:lineRule="auto"/>
        <w:jc w:val="both"/>
        <w:rPr>
          <w:lang w:eastAsia="pl-PL"/>
        </w:rPr>
      </w:pPr>
      <w:r>
        <w:rPr>
          <w:lang w:eastAsia="pl-PL"/>
        </w:rPr>
        <w:t xml:space="preserve">2.2. </w:t>
      </w:r>
      <w:r w:rsidRPr="004217C3">
        <w:rPr>
          <w:b/>
          <w:lang w:eastAsia="pl-PL"/>
        </w:rPr>
        <w:t>Wykonawca</w:t>
      </w:r>
      <w:r>
        <w:rPr>
          <w:lang w:eastAsia="pl-PL"/>
        </w:rPr>
        <w:t xml:space="preserve"> powinien dokładnie zapoznać się z niniejszą SIWZ i złożyć ofertę zgodnie z jej wymaganiami. </w:t>
      </w:r>
    </w:p>
    <w:p w:rsidR="00175390" w:rsidRPr="00B62A76" w:rsidRDefault="00175390" w:rsidP="00175390">
      <w:pPr>
        <w:autoSpaceDE w:val="0"/>
        <w:autoSpaceDN w:val="0"/>
        <w:adjustRightInd w:val="0"/>
        <w:spacing w:after="0" w:line="240" w:lineRule="auto"/>
        <w:jc w:val="both"/>
        <w:rPr>
          <w:lang w:eastAsia="pl-PL"/>
        </w:rPr>
      </w:pPr>
      <w:r>
        <w:rPr>
          <w:lang w:eastAsia="pl-PL"/>
        </w:rPr>
        <w:t xml:space="preserve">2.3. </w:t>
      </w:r>
      <w:r w:rsidRPr="004217C3">
        <w:rPr>
          <w:b/>
          <w:lang w:eastAsia="pl-PL"/>
        </w:rPr>
        <w:t xml:space="preserve">Zamawiający </w:t>
      </w:r>
      <w:r>
        <w:rPr>
          <w:lang w:eastAsia="pl-PL"/>
        </w:rPr>
        <w:t xml:space="preserve">w niniejszym postępowaniu zastosuje tzw. „procedurę odwróconą”, o której mowa w art. 24aa ust.1 ustawy Pzp.  </w:t>
      </w:r>
    </w:p>
    <w:p w:rsidR="00175390" w:rsidRPr="00164E70" w:rsidRDefault="00175390" w:rsidP="00175390">
      <w:pPr>
        <w:pStyle w:val="Tretekstu"/>
        <w:spacing w:after="0"/>
        <w:rPr>
          <w:rFonts w:ascii="Calibri" w:hAnsi="Calibri"/>
          <w:sz w:val="22"/>
          <w:szCs w:val="22"/>
        </w:rPr>
      </w:pPr>
    </w:p>
    <w:p w:rsidR="00175390" w:rsidRPr="00164E70" w:rsidRDefault="00175390" w:rsidP="003B6303">
      <w:pPr>
        <w:pStyle w:val="Nagwek1"/>
        <w:numPr>
          <w:ilvl w:val="0"/>
          <w:numId w:val="62"/>
        </w:numPr>
        <w:shd w:val="clear" w:color="auto" w:fill="E6E6E6"/>
        <w:ind w:hanging="502"/>
        <w:jc w:val="both"/>
        <w:rPr>
          <w:rFonts w:cs="Times New Roman"/>
          <w:bCs/>
          <w:i/>
          <w:iCs/>
          <w:sz w:val="22"/>
          <w:szCs w:val="22"/>
        </w:rPr>
      </w:pPr>
      <w:r>
        <w:rPr>
          <w:rFonts w:cs="Times New Roman"/>
          <w:bCs/>
          <w:i/>
          <w:iCs/>
          <w:sz w:val="22"/>
          <w:szCs w:val="22"/>
        </w:rPr>
        <w:t>Opis Przedmiotu Z</w:t>
      </w:r>
      <w:r w:rsidRPr="00164E70">
        <w:rPr>
          <w:rFonts w:cs="Times New Roman"/>
          <w:bCs/>
          <w:i/>
          <w:iCs/>
          <w:sz w:val="22"/>
          <w:szCs w:val="22"/>
        </w:rPr>
        <w:t xml:space="preserve">amówienia </w:t>
      </w:r>
    </w:p>
    <w:p w:rsidR="00175390" w:rsidRDefault="00175390" w:rsidP="00175390">
      <w:pPr>
        <w:spacing w:after="0" w:line="240" w:lineRule="auto"/>
        <w:jc w:val="both"/>
      </w:pPr>
    </w:p>
    <w:p w:rsidR="00175390" w:rsidRDefault="00495A78" w:rsidP="00175390">
      <w:pPr>
        <w:pStyle w:val="Akapitzlist"/>
        <w:spacing w:after="0" w:line="240" w:lineRule="auto"/>
        <w:ind w:left="0"/>
        <w:jc w:val="both"/>
      </w:pPr>
      <w:r>
        <w:t>3.</w:t>
      </w:r>
      <w:r w:rsidR="00175390">
        <w:t>1.</w:t>
      </w:r>
      <w:r w:rsidR="00AA2265">
        <w:t xml:space="preserve"> </w:t>
      </w:r>
      <w:r w:rsidR="00175390" w:rsidRPr="00D7270B">
        <w:t xml:space="preserve">Przedmiot zamówienia wg kodów klasyfikacji Wspólnego Słownika Zamówień Publicznych CPV: </w:t>
      </w:r>
    </w:p>
    <w:p w:rsidR="00175390" w:rsidRPr="00DF206B" w:rsidRDefault="00175390" w:rsidP="00175390">
      <w:pPr>
        <w:pStyle w:val="Akapitzlist"/>
        <w:spacing w:after="0" w:line="240" w:lineRule="auto"/>
        <w:ind w:left="0"/>
        <w:jc w:val="both"/>
      </w:pPr>
    </w:p>
    <w:p w:rsidR="00175390" w:rsidRPr="00DF206B" w:rsidRDefault="00175390" w:rsidP="00175390">
      <w:pPr>
        <w:pStyle w:val="Nagwek1"/>
        <w:jc w:val="both"/>
        <w:rPr>
          <w:rFonts w:cs="Tahoma"/>
          <w:b w:val="0"/>
          <w:sz w:val="22"/>
          <w:szCs w:val="22"/>
        </w:rPr>
      </w:pPr>
      <w:r w:rsidRPr="008155C4">
        <w:rPr>
          <w:rFonts w:cs="Tahoma"/>
          <w:b w:val="0"/>
          <w:sz w:val="22"/>
          <w:szCs w:val="22"/>
        </w:rPr>
        <w:t>45.</w:t>
      </w:r>
      <w:r w:rsidR="004D17DF" w:rsidRPr="008155C4">
        <w:rPr>
          <w:rFonts w:cs="Tahoma"/>
          <w:b w:val="0"/>
          <w:sz w:val="22"/>
          <w:szCs w:val="22"/>
        </w:rPr>
        <w:t>00</w:t>
      </w:r>
      <w:r w:rsidRPr="008155C4">
        <w:rPr>
          <w:rFonts w:cs="Tahoma"/>
          <w:b w:val="0"/>
          <w:sz w:val="22"/>
          <w:szCs w:val="22"/>
        </w:rPr>
        <w:t>.</w:t>
      </w:r>
      <w:r w:rsidR="004D17DF" w:rsidRPr="008155C4">
        <w:rPr>
          <w:rFonts w:cs="Tahoma"/>
          <w:b w:val="0"/>
          <w:sz w:val="22"/>
          <w:szCs w:val="22"/>
        </w:rPr>
        <w:t>00</w:t>
      </w:r>
      <w:r w:rsidRPr="008155C4">
        <w:rPr>
          <w:rFonts w:cs="Tahoma"/>
          <w:b w:val="0"/>
          <w:sz w:val="22"/>
          <w:szCs w:val="22"/>
        </w:rPr>
        <w:t>.</w:t>
      </w:r>
      <w:r w:rsidR="004D17DF" w:rsidRPr="008155C4">
        <w:rPr>
          <w:rFonts w:cs="Tahoma"/>
          <w:b w:val="0"/>
          <w:sz w:val="22"/>
          <w:szCs w:val="22"/>
        </w:rPr>
        <w:t>0</w:t>
      </w:r>
      <w:r w:rsidRPr="008155C4">
        <w:rPr>
          <w:rFonts w:cs="Tahoma"/>
          <w:b w:val="0"/>
          <w:sz w:val="22"/>
          <w:szCs w:val="22"/>
        </w:rPr>
        <w:t>0-</w:t>
      </w:r>
      <w:r w:rsidR="004D17DF" w:rsidRPr="008155C4">
        <w:rPr>
          <w:rFonts w:cs="Tahoma"/>
          <w:b w:val="0"/>
          <w:sz w:val="22"/>
          <w:szCs w:val="22"/>
        </w:rPr>
        <w:t>7</w:t>
      </w:r>
      <w:r w:rsidRPr="008155C4">
        <w:rPr>
          <w:rFonts w:cs="Tahoma"/>
          <w:b w:val="0"/>
          <w:sz w:val="22"/>
          <w:szCs w:val="22"/>
        </w:rPr>
        <w:t xml:space="preserve"> </w:t>
      </w:r>
      <w:r w:rsidR="004D17DF" w:rsidRPr="008155C4">
        <w:rPr>
          <w:rFonts w:cs="Tahoma"/>
          <w:b w:val="0"/>
          <w:sz w:val="22"/>
          <w:szCs w:val="22"/>
        </w:rPr>
        <w:t>– Roboty budowlane</w:t>
      </w:r>
      <w:r w:rsidRPr="00EA2711">
        <w:rPr>
          <w:rFonts w:cs="Tahoma"/>
          <w:sz w:val="22"/>
          <w:szCs w:val="22"/>
        </w:rPr>
        <w:t>,</w:t>
      </w:r>
    </w:p>
    <w:p w:rsidR="00895985" w:rsidRDefault="00175390" w:rsidP="004D17DF">
      <w:pPr>
        <w:spacing w:after="0"/>
        <w:ind w:left="1440" w:hanging="1440"/>
        <w:rPr>
          <w:rFonts w:cs="Tahoma"/>
        </w:rPr>
      </w:pPr>
      <w:r w:rsidRPr="00DF206B">
        <w:rPr>
          <w:rFonts w:cs="Tahoma"/>
        </w:rPr>
        <w:t>45.</w:t>
      </w:r>
      <w:r w:rsidR="004D17DF">
        <w:rPr>
          <w:rFonts w:cs="Tahoma"/>
        </w:rPr>
        <w:t>31</w:t>
      </w:r>
      <w:r w:rsidRPr="00DF206B">
        <w:rPr>
          <w:rFonts w:cs="Tahoma"/>
        </w:rPr>
        <w:t>.</w:t>
      </w:r>
      <w:r w:rsidR="004D17DF">
        <w:rPr>
          <w:rFonts w:cs="Tahoma"/>
        </w:rPr>
        <w:t>00</w:t>
      </w:r>
      <w:r w:rsidRPr="00DF206B">
        <w:rPr>
          <w:rFonts w:cs="Tahoma"/>
        </w:rPr>
        <w:t>.00-</w:t>
      </w:r>
      <w:r w:rsidR="004D17DF">
        <w:rPr>
          <w:rFonts w:cs="Tahoma"/>
        </w:rPr>
        <w:t>3</w:t>
      </w:r>
      <w:r w:rsidRPr="00DF206B">
        <w:rPr>
          <w:rFonts w:cs="Tahoma"/>
        </w:rPr>
        <w:t xml:space="preserve"> – Roboty </w:t>
      </w:r>
      <w:r w:rsidR="004D17DF">
        <w:rPr>
          <w:rFonts w:cs="Tahoma"/>
        </w:rPr>
        <w:t>instalacyjne elektryczne</w:t>
      </w:r>
      <w:r w:rsidRPr="00DF206B">
        <w:rPr>
          <w:rFonts w:cs="Tahoma"/>
        </w:rPr>
        <w:t xml:space="preserve">, </w:t>
      </w:r>
    </w:p>
    <w:p w:rsidR="00496459" w:rsidRDefault="00496459" w:rsidP="00866DE0">
      <w:pPr>
        <w:pStyle w:val="Nagwek1"/>
        <w:numPr>
          <w:ilvl w:val="0"/>
          <w:numId w:val="0"/>
        </w:numPr>
        <w:snapToGrid w:val="0"/>
        <w:jc w:val="left"/>
        <w:rPr>
          <w:b w:val="0"/>
          <w:spacing w:val="-11"/>
          <w:sz w:val="22"/>
          <w:szCs w:val="22"/>
        </w:rPr>
      </w:pPr>
    </w:p>
    <w:p w:rsidR="00866DE0" w:rsidRPr="00866DE0" w:rsidRDefault="00495A78" w:rsidP="00866DE0">
      <w:pPr>
        <w:pStyle w:val="Nagwek1"/>
        <w:numPr>
          <w:ilvl w:val="0"/>
          <w:numId w:val="0"/>
        </w:numPr>
        <w:snapToGrid w:val="0"/>
        <w:jc w:val="left"/>
        <w:rPr>
          <w:b w:val="0"/>
          <w:sz w:val="22"/>
          <w:szCs w:val="22"/>
        </w:rPr>
      </w:pPr>
      <w:r>
        <w:rPr>
          <w:b w:val="0"/>
          <w:spacing w:val="-11"/>
          <w:sz w:val="22"/>
          <w:szCs w:val="22"/>
        </w:rPr>
        <w:t xml:space="preserve">3.2. </w:t>
      </w:r>
      <w:r w:rsidR="00AA2265">
        <w:rPr>
          <w:b w:val="0"/>
          <w:spacing w:val="-11"/>
          <w:sz w:val="22"/>
          <w:szCs w:val="22"/>
        </w:rPr>
        <w:t xml:space="preserve"> </w:t>
      </w:r>
      <w:r w:rsidR="00175390" w:rsidRPr="004D17DF">
        <w:rPr>
          <w:b w:val="0"/>
          <w:spacing w:val="-11"/>
          <w:sz w:val="22"/>
          <w:szCs w:val="22"/>
        </w:rPr>
        <w:t xml:space="preserve">Przedmiotem Zamówienia publicznego są roboty budowlane polegające na </w:t>
      </w:r>
      <w:r w:rsidR="00496459">
        <w:rPr>
          <w:b w:val="0"/>
          <w:spacing w:val="-11"/>
          <w:sz w:val="22"/>
          <w:szCs w:val="22"/>
        </w:rPr>
        <w:t xml:space="preserve">wykonaniu systemu sygnalizacji pożaru i oświetlenia awaryjnego i ewakuacyjnego </w:t>
      </w:r>
      <w:r w:rsidR="00866DE0" w:rsidRPr="00866DE0">
        <w:rPr>
          <w:b w:val="0"/>
          <w:sz w:val="22"/>
          <w:szCs w:val="22"/>
        </w:rPr>
        <w:t>w budynku GOK w Stanisławowie ”</w:t>
      </w:r>
      <w:r w:rsidR="00175390" w:rsidRPr="004D17DF">
        <w:rPr>
          <w:b w:val="0"/>
          <w:spacing w:val="-12"/>
          <w:sz w:val="22"/>
          <w:szCs w:val="22"/>
        </w:rPr>
        <w:t xml:space="preserve"> w ramach zadania</w:t>
      </w:r>
      <w:r w:rsidR="00496459">
        <w:rPr>
          <w:b w:val="0"/>
          <w:spacing w:val="-12"/>
          <w:sz w:val="22"/>
          <w:szCs w:val="22"/>
        </w:rPr>
        <w:t xml:space="preserve"> inwestycyjnego ujętego </w:t>
      </w:r>
      <w:r w:rsidR="00175390" w:rsidRPr="004D17DF">
        <w:rPr>
          <w:b w:val="0"/>
          <w:spacing w:val="-12"/>
          <w:sz w:val="22"/>
          <w:szCs w:val="22"/>
        </w:rPr>
        <w:t>w budżecie pn.:</w:t>
      </w:r>
      <w:r w:rsidR="002B4404" w:rsidRPr="002B4404">
        <w:t xml:space="preserve"> </w:t>
      </w:r>
      <w:r w:rsidR="00866DE0" w:rsidRPr="00866DE0">
        <w:rPr>
          <w:sz w:val="22"/>
          <w:szCs w:val="22"/>
        </w:rPr>
        <w:t>„</w:t>
      </w:r>
      <w:r w:rsidR="00895985" w:rsidRPr="00895985">
        <w:rPr>
          <w:sz w:val="22"/>
          <w:szCs w:val="22"/>
        </w:rPr>
        <w:t>Wykonanie Systemu sygnalizacji pożaru oraz oświetlenia awaryjnego i ewakuacyjnego w budynku GOK w Stanisławowie</w:t>
      </w:r>
      <w:r w:rsidR="00866DE0" w:rsidRPr="00866DE0">
        <w:rPr>
          <w:sz w:val="22"/>
          <w:szCs w:val="22"/>
        </w:rPr>
        <w:t xml:space="preserve"> ”</w:t>
      </w:r>
    </w:p>
    <w:p w:rsidR="00866DE0" w:rsidRDefault="00175390" w:rsidP="00866DE0">
      <w:pPr>
        <w:pStyle w:val="Nagwek1"/>
        <w:numPr>
          <w:ilvl w:val="0"/>
          <w:numId w:val="0"/>
        </w:numPr>
        <w:snapToGrid w:val="0"/>
        <w:jc w:val="left"/>
        <w:rPr>
          <w:spacing w:val="-17"/>
          <w:sz w:val="22"/>
          <w:szCs w:val="22"/>
        </w:rPr>
      </w:pPr>
      <w:r w:rsidRPr="00866DE0">
        <w:rPr>
          <w:spacing w:val="-17"/>
          <w:sz w:val="22"/>
          <w:szCs w:val="22"/>
        </w:rPr>
        <w:t xml:space="preserve"> </w:t>
      </w:r>
    </w:p>
    <w:p w:rsidR="00454550" w:rsidRDefault="00175390" w:rsidP="00866DE0">
      <w:pPr>
        <w:pStyle w:val="Nagwek1"/>
        <w:numPr>
          <w:ilvl w:val="0"/>
          <w:numId w:val="0"/>
        </w:numPr>
        <w:snapToGrid w:val="0"/>
        <w:jc w:val="left"/>
        <w:rPr>
          <w:sz w:val="22"/>
          <w:szCs w:val="22"/>
        </w:rPr>
      </w:pPr>
      <w:r w:rsidRPr="00866DE0">
        <w:rPr>
          <w:sz w:val="22"/>
          <w:szCs w:val="22"/>
        </w:rPr>
        <w:t xml:space="preserve">Zakres </w:t>
      </w:r>
      <w:r w:rsidR="00895985">
        <w:rPr>
          <w:sz w:val="22"/>
          <w:szCs w:val="22"/>
        </w:rPr>
        <w:t>wykonania Systemu sygnalizacji pożaru oraz oświetlenia awaryjnego i ewakuacyjnego</w:t>
      </w:r>
      <w:r w:rsidR="00866DE0">
        <w:rPr>
          <w:sz w:val="22"/>
          <w:szCs w:val="22"/>
        </w:rPr>
        <w:t xml:space="preserve"> w budynku GOK w Stanisławowie</w:t>
      </w:r>
      <w:r w:rsidR="00DF0E98">
        <w:rPr>
          <w:sz w:val="22"/>
          <w:szCs w:val="22"/>
        </w:rPr>
        <w:t xml:space="preserve"> obejmuje w szczególności</w:t>
      </w:r>
      <w:r w:rsidRPr="00866DE0">
        <w:rPr>
          <w:sz w:val="22"/>
          <w:szCs w:val="22"/>
        </w:rPr>
        <w:t>:</w:t>
      </w:r>
      <w:r w:rsidR="00454550">
        <w:rPr>
          <w:sz w:val="22"/>
          <w:szCs w:val="22"/>
        </w:rPr>
        <w:t xml:space="preserve"> </w:t>
      </w:r>
    </w:p>
    <w:p w:rsidR="0047411C" w:rsidRPr="0047411C" w:rsidRDefault="0047411C" w:rsidP="0047411C">
      <w:pPr>
        <w:pStyle w:val="Nagwek1"/>
        <w:numPr>
          <w:ilvl w:val="0"/>
          <w:numId w:val="0"/>
        </w:numPr>
        <w:suppressAutoHyphens w:val="0"/>
        <w:snapToGrid w:val="0"/>
        <w:ind w:left="644"/>
        <w:jc w:val="both"/>
        <w:rPr>
          <w:rFonts w:asciiTheme="minorHAnsi" w:hAnsiTheme="minorHAnsi"/>
          <w:b w:val="0"/>
          <w:sz w:val="22"/>
          <w:szCs w:val="22"/>
        </w:rPr>
      </w:pPr>
      <w:r w:rsidRPr="0047411C">
        <w:rPr>
          <w:rFonts w:asciiTheme="minorHAnsi" w:hAnsiTheme="minorHAnsi"/>
          <w:b w:val="0"/>
          <w:sz w:val="22"/>
          <w:szCs w:val="22"/>
        </w:rPr>
        <w:t xml:space="preserve">- </w:t>
      </w:r>
      <w:r w:rsidR="000868D6">
        <w:rPr>
          <w:rFonts w:asciiTheme="minorHAnsi" w:hAnsiTheme="minorHAnsi"/>
          <w:b w:val="0"/>
          <w:sz w:val="22"/>
          <w:szCs w:val="22"/>
        </w:rPr>
        <w:t>przygotowanie podłoża pod montaż centrali pożarowej</w:t>
      </w:r>
      <w:r w:rsidRPr="0047411C">
        <w:rPr>
          <w:rFonts w:asciiTheme="minorHAnsi" w:hAnsiTheme="minorHAnsi"/>
          <w:b w:val="0"/>
          <w:sz w:val="22"/>
          <w:szCs w:val="22"/>
        </w:rPr>
        <w:t xml:space="preserve">, </w:t>
      </w:r>
    </w:p>
    <w:p w:rsidR="0047411C" w:rsidRDefault="0047411C" w:rsidP="000868D6">
      <w:pPr>
        <w:pStyle w:val="Tekstpodstawowy"/>
        <w:suppressAutoHyphens w:val="0"/>
        <w:ind w:left="644"/>
        <w:rPr>
          <w:rFonts w:asciiTheme="minorHAnsi" w:hAnsiTheme="minorHAnsi"/>
          <w:b w:val="0"/>
          <w:sz w:val="22"/>
          <w:szCs w:val="22"/>
        </w:rPr>
      </w:pPr>
      <w:r>
        <w:rPr>
          <w:rFonts w:asciiTheme="minorHAnsi" w:hAnsiTheme="minorHAnsi"/>
          <w:b w:val="0"/>
          <w:sz w:val="22"/>
          <w:szCs w:val="22"/>
        </w:rPr>
        <w:t xml:space="preserve">- </w:t>
      </w:r>
      <w:r w:rsidR="000868D6">
        <w:rPr>
          <w:rFonts w:asciiTheme="minorHAnsi" w:hAnsiTheme="minorHAnsi"/>
          <w:b w:val="0"/>
          <w:sz w:val="22"/>
          <w:szCs w:val="22"/>
        </w:rPr>
        <w:t>montaż kompaktowej centrali sygnalizacji pożaru z oprogramowaniem,</w:t>
      </w:r>
    </w:p>
    <w:p w:rsidR="000868D6" w:rsidRDefault="000868D6" w:rsidP="000868D6">
      <w:pPr>
        <w:pStyle w:val="Tekstpodstawowy"/>
        <w:suppressAutoHyphens w:val="0"/>
        <w:ind w:left="644"/>
        <w:rPr>
          <w:rFonts w:asciiTheme="minorHAnsi" w:hAnsiTheme="minorHAnsi"/>
          <w:b w:val="0"/>
          <w:sz w:val="22"/>
          <w:szCs w:val="22"/>
        </w:rPr>
      </w:pPr>
      <w:r>
        <w:rPr>
          <w:rFonts w:asciiTheme="minorHAnsi" w:hAnsiTheme="minorHAnsi"/>
          <w:b w:val="0"/>
          <w:sz w:val="22"/>
          <w:szCs w:val="22"/>
        </w:rPr>
        <w:t>- montaż akumulatora bezobsługowego o poj. do 130 Ah – akumulator 12V 18Ah,</w:t>
      </w:r>
    </w:p>
    <w:p w:rsidR="000868D6" w:rsidRDefault="000868D6" w:rsidP="000868D6">
      <w:pPr>
        <w:pStyle w:val="Tekstpodstawowy"/>
        <w:suppressAutoHyphens w:val="0"/>
        <w:ind w:left="644"/>
        <w:rPr>
          <w:rFonts w:asciiTheme="minorHAnsi" w:hAnsiTheme="minorHAnsi"/>
          <w:b w:val="0"/>
          <w:sz w:val="22"/>
          <w:szCs w:val="22"/>
        </w:rPr>
      </w:pPr>
      <w:r>
        <w:rPr>
          <w:rFonts w:asciiTheme="minorHAnsi" w:hAnsiTheme="minorHAnsi"/>
          <w:b w:val="0"/>
          <w:sz w:val="22"/>
          <w:szCs w:val="22"/>
        </w:rPr>
        <w:t>- montaż czujek pożarowych,</w:t>
      </w:r>
    </w:p>
    <w:p w:rsidR="000868D6" w:rsidRDefault="000868D6" w:rsidP="000868D6">
      <w:pPr>
        <w:pStyle w:val="Tekstpodstawowy"/>
        <w:suppressAutoHyphens w:val="0"/>
        <w:ind w:left="644"/>
        <w:rPr>
          <w:rFonts w:asciiTheme="minorHAnsi" w:hAnsiTheme="minorHAnsi"/>
          <w:b w:val="0"/>
          <w:sz w:val="22"/>
          <w:szCs w:val="22"/>
        </w:rPr>
      </w:pPr>
      <w:r>
        <w:rPr>
          <w:rFonts w:asciiTheme="minorHAnsi" w:hAnsiTheme="minorHAnsi"/>
          <w:b w:val="0"/>
          <w:sz w:val="22"/>
          <w:szCs w:val="22"/>
        </w:rPr>
        <w:t>- montaż ręcznych ostrzegaczy pożaru,</w:t>
      </w:r>
    </w:p>
    <w:p w:rsidR="000868D6" w:rsidRDefault="000868D6" w:rsidP="000868D6">
      <w:pPr>
        <w:pStyle w:val="Tekstpodstawowy"/>
        <w:suppressAutoHyphens w:val="0"/>
        <w:ind w:left="644"/>
        <w:rPr>
          <w:rFonts w:asciiTheme="minorHAnsi" w:hAnsiTheme="minorHAnsi"/>
          <w:b w:val="0"/>
          <w:sz w:val="22"/>
          <w:szCs w:val="22"/>
        </w:rPr>
      </w:pPr>
      <w:r>
        <w:rPr>
          <w:rFonts w:asciiTheme="minorHAnsi" w:hAnsiTheme="minorHAnsi"/>
          <w:b w:val="0"/>
          <w:sz w:val="22"/>
          <w:szCs w:val="22"/>
        </w:rPr>
        <w:t xml:space="preserve">- </w:t>
      </w:r>
      <w:r w:rsidR="006D3466">
        <w:rPr>
          <w:rFonts w:asciiTheme="minorHAnsi" w:hAnsiTheme="minorHAnsi"/>
          <w:b w:val="0"/>
          <w:sz w:val="22"/>
          <w:szCs w:val="22"/>
        </w:rPr>
        <w:t>montaż sygnalizatora akustycznego zewnętrznego,</w:t>
      </w:r>
    </w:p>
    <w:p w:rsidR="006D3466" w:rsidRDefault="006D3466" w:rsidP="000868D6">
      <w:pPr>
        <w:pStyle w:val="Tekstpodstawowy"/>
        <w:suppressAutoHyphens w:val="0"/>
        <w:ind w:left="644"/>
        <w:rPr>
          <w:rFonts w:asciiTheme="minorHAnsi" w:hAnsiTheme="minorHAnsi"/>
          <w:b w:val="0"/>
          <w:sz w:val="22"/>
          <w:szCs w:val="22"/>
        </w:rPr>
      </w:pPr>
      <w:r>
        <w:rPr>
          <w:rFonts w:asciiTheme="minorHAnsi" w:hAnsiTheme="minorHAnsi"/>
          <w:b w:val="0"/>
          <w:sz w:val="22"/>
          <w:szCs w:val="22"/>
        </w:rPr>
        <w:t>- montaż sygnalizatora optyczno-akustycznego wewnętrznego,</w:t>
      </w:r>
    </w:p>
    <w:p w:rsidR="006D3466" w:rsidRDefault="006D3466" w:rsidP="000868D6">
      <w:pPr>
        <w:pStyle w:val="Tekstpodstawowy"/>
        <w:suppressAutoHyphens w:val="0"/>
        <w:ind w:left="644"/>
        <w:rPr>
          <w:rFonts w:asciiTheme="minorHAnsi" w:hAnsiTheme="minorHAnsi"/>
          <w:b w:val="0"/>
          <w:sz w:val="22"/>
          <w:szCs w:val="22"/>
        </w:rPr>
      </w:pPr>
      <w:r>
        <w:rPr>
          <w:rFonts w:asciiTheme="minorHAnsi" w:hAnsiTheme="minorHAnsi"/>
          <w:b w:val="0"/>
          <w:sz w:val="22"/>
          <w:szCs w:val="22"/>
        </w:rPr>
        <w:t>- montaż dodatkowych urządzeń i elementów SAP,</w:t>
      </w:r>
    </w:p>
    <w:p w:rsidR="006D3466" w:rsidRDefault="006D3466" w:rsidP="000868D6">
      <w:pPr>
        <w:pStyle w:val="Tekstpodstawowy"/>
        <w:suppressAutoHyphens w:val="0"/>
        <w:ind w:left="644"/>
        <w:rPr>
          <w:rFonts w:asciiTheme="minorHAnsi" w:hAnsiTheme="minorHAnsi"/>
          <w:b w:val="0"/>
          <w:sz w:val="22"/>
          <w:szCs w:val="22"/>
        </w:rPr>
      </w:pPr>
      <w:r>
        <w:rPr>
          <w:rFonts w:asciiTheme="minorHAnsi" w:hAnsiTheme="minorHAnsi"/>
          <w:b w:val="0"/>
          <w:sz w:val="22"/>
          <w:szCs w:val="22"/>
        </w:rPr>
        <w:t xml:space="preserve">- montaż opraw </w:t>
      </w:r>
      <w:r w:rsidR="00F44E1A">
        <w:rPr>
          <w:rFonts w:asciiTheme="minorHAnsi" w:hAnsiTheme="minorHAnsi"/>
          <w:b w:val="0"/>
          <w:sz w:val="22"/>
          <w:szCs w:val="22"/>
        </w:rPr>
        <w:t>oświetlenia awaryjnego zewnętrznego,</w:t>
      </w:r>
    </w:p>
    <w:p w:rsidR="00F44E1A" w:rsidRDefault="00F44E1A" w:rsidP="000868D6">
      <w:pPr>
        <w:pStyle w:val="Tekstpodstawowy"/>
        <w:suppressAutoHyphens w:val="0"/>
        <w:ind w:left="644"/>
        <w:rPr>
          <w:rFonts w:asciiTheme="minorHAnsi" w:hAnsiTheme="minorHAnsi"/>
          <w:b w:val="0"/>
          <w:sz w:val="22"/>
          <w:szCs w:val="22"/>
        </w:rPr>
      </w:pPr>
      <w:r>
        <w:rPr>
          <w:rFonts w:asciiTheme="minorHAnsi" w:hAnsiTheme="minorHAnsi"/>
          <w:b w:val="0"/>
          <w:sz w:val="22"/>
          <w:szCs w:val="22"/>
        </w:rPr>
        <w:t>- montaż opraw oświetlenia awaryjnego wewnętrznego,</w:t>
      </w:r>
    </w:p>
    <w:p w:rsidR="00F44E1A" w:rsidRDefault="00F44E1A" w:rsidP="000868D6">
      <w:pPr>
        <w:pStyle w:val="Tekstpodstawowy"/>
        <w:suppressAutoHyphens w:val="0"/>
        <w:ind w:left="644"/>
        <w:rPr>
          <w:rFonts w:asciiTheme="minorHAnsi" w:hAnsiTheme="minorHAnsi"/>
          <w:b w:val="0"/>
          <w:sz w:val="22"/>
          <w:szCs w:val="22"/>
        </w:rPr>
      </w:pPr>
      <w:r>
        <w:rPr>
          <w:rFonts w:asciiTheme="minorHAnsi" w:hAnsiTheme="minorHAnsi"/>
          <w:b w:val="0"/>
          <w:sz w:val="22"/>
          <w:szCs w:val="22"/>
        </w:rPr>
        <w:t>- montaż opraw oświetlenia ewakuacyjnego,</w:t>
      </w:r>
    </w:p>
    <w:p w:rsidR="00F44E1A" w:rsidRPr="0047411C" w:rsidRDefault="00F44E1A" w:rsidP="000868D6">
      <w:pPr>
        <w:pStyle w:val="Tekstpodstawowy"/>
        <w:suppressAutoHyphens w:val="0"/>
        <w:ind w:left="644"/>
        <w:rPr>
          <w:rFonts w:asciiTheme="minorHAnsi" w:hAnsiTheme="minorHAnsi"/>
          <w:b w:val="0"/>
          <w:sz w:val="22"/>
          <w:szCs w:val="22"/>
        </w:rPr>
      </w:pPr>
      <w:r>
        <w:rPr>
          <w:rFonts w:asciiTheme="minorHAnsi" w:hAnsiTheme="minorHAnsi"/>
          <w:b w:val="0"/>
          <w:sz w:val="22"/>
          <w:szCs w:val="22"/>
        </w:rPr>
        <w:lastRenderedPageBreak/>
        <w:t xml:space="preserve">- montaż wyłączników Ppoż. </w:t>
      </w:r>
    </w:p>
    <w:p w:rsidR="004F0984" w:rsidRDefault="004F0984" w:rsidP="00B80C0E">
      <w:pPr>
        <w:pStyle w:val="Tekstpodstawowy"/>
        <w:suppressAutoHyphens w:val="0"/>
        <w:ind w:left="644"/>
        <w:rPr>
          <w:rFonts w:asciiTheme="minorHAnsi" w:hAnsiTheme="minorHAnsi"/>
          <w:b w:val="0"/>
          <w:sz w:val="22"/>
          <w:szCs w:val="22"/>
        </w:rPr>
      </w:pPr>
    </w:p>
    <w:p w:rsidR="0047411C" w:rsidRDefault="0047411C" w:rsidP="00F7590E">
      <w:pPr>
        <w:pStyle w:val="Tekstpodstawowy"/>
        <w:suppressAutoHyphens w:val="0"/>
        <w:ind w:left="644"/>
        <w:jc w:val="both"/>
        <w:rPr>
          <w:rFonts w:asciiTheme="minorHAnsi" w:hAnsiTheme="minorHAnsi"/>
          <w:b w:val="0"/>
          <w:sz w:val="22"/>
          <w:szCs w:val="22"/>
        </w:rPr>
      </w:pPr>
      <w:r w:rsidRPr="004F0984">
        <w:rPr>
          <w:rFonts w:asciiTheme="minorHAnsi" w:hAnsiTheme="minorHAnsi"/>
          <w:sz w:val="22"/>
          <w:szCs w:val="22"/>
        </w:rPr>
        <w:t>Wykonawca</w:t>
      </w:r>
      <w:r w:rsidRPr="0047411C">
        <w:rPr>
          <w:rFonts w:asciiTheme="minorHAnsi" w:hAnsiTheme="minorHAnsi"/>
          <w:b w:val="0"/>
          <w:sz w:val="22"/>
          <w:szCs w:val="22"/>
        </w:rPr>
        <w:t xml:space="preserve"> przekaże </w:t>
      </w:r>
      <w:r w:rsidRPr="004F0984">
        <w:rPr>
          <w:rFonts w:asciiTheme="minorHAnsi" w:hAnsiTheme="minorHAnsi"/>
          <w:sz w:val="22"/>
          <w:szCs w:val="22"/>
        </w:rPr>
        <w:t>Zamawiającemu</w:t>
      </w:r>
      <w:r w:rsidRPr="0047411C">
        <w:rPr>
          <w:rFonts w:asciiTheme="minorHAnsi" w:hAnsiTheme="minorHAnsi"/>
          <w:b w:val="0"/>
          <w:sz w:val="22"/>
          <w:szCs w:val="22"/>
        </w:rPr>
        <w:t xml:space="preserve"> </w:t>
      </w:r>
      <w:r w:rsidR="00F7590E">
        <w:rPr>
          <w:rFonts w:asciiTheme="minorHAnsi" w:hAnsiTheme="minorHAnsi"/>
          <w:b w:val="0"/>
          <w:sz w:val="22"/>
          <w:szCs w:val="22"/>
        </w:rPr>
        <w:t>dokumentacje powykonawczą, uaktualniony projekt techniczny, w którym naniesiono wprowadzone zmiany, uzgodnione z projektantem</w:t>
      </w:r>
      <w:r w:rsidRPr="0047411C">
        <w:rPr>
          <w:rFonts w:asciiTheme="minorHAnsi" w:hAnsiTheme="minorHAnsi"/>
          <w:b w:val="0"/>
          <w:sz w:val="22"/>
          <w:szCs w:val="22"/>
        </w:rPr>
        <w:t xml:space="preserve">,  </w:t>
      </w:r>
    </w:p>
    <w:p w:rsidR="00F7590E" w:rsidRPr="0047411C" w:rsidRDefault="00F7590E" w:rsidP="00F7590E">
      <w:pPr>
        <w:pStyle w:val="Tekstpodstawowy"/>
        <w:suppressAutoHyphens w:val="0"/>
        <w:ind w:left="644"/>
        <w:jc w:val="both"/>
        <w:rPr>
          <w:rFonts w:asciiTheme="minorHAnsi" w:hAnsiTheme="minorHAnsi"/>
          <w:b w:val="0"/>
          <w:sz w:val="22"/>
          <w:szCs w:val="22"/>
        </w:rPr>
      </w:pPr>
    </w:p>
    <w:p w:rsidR="00F7590E" w:rsidRPr="0047411C" w:rsidRDefault="00F7590E" w:rsidP="00F7590E">
      <w:pPr>
        <w:pStyle w:val="Tekstpodstawowy"/>
        <w:suppressAutoHyphens w:val="0"/>
        <w:ind w:left="644"/>
        <w:jc w:val="both"/>
        <w:rPr>
          <w:rFonts w:asciiTheme="minorHAnsi" w:hAnsiTheme="minorHAnsi"/>
          <w:b w:val="0"/>
          <w:sz w:val="22"/>
          <w:szCs w:val="22"/>
        </w:rPr>
      </w:pPr>
      <w:r w:rsidRPr="004F0984">
        <w:rPr>
          <w:rFonts w:asciiTheme="minorHAnsi" w:hAnsiTheme="minorHAnsi"/>
          <w:sz w:val="22"/>
          <w:szCs w:val="22"/>
        </w:rPr>
        <w:t>Wykonawca</w:t>
      </w:r>
      <w:r w:rsidRPr="0047411C">
        <w:rPr>
          <w:rFonts w:asciiTheme="minorHAnsi" w:hAnsiTheme="minorHAnsi"/>
          <w:b w:val="0"/>
          <w:sz w:val="22"/>
          <w:szCs w:val="22"/>
        </w:rPr>
        <w:t xml:space="preserve"> przekaże </w:t>
      </w:r>
      <w:r w:rsidRPr="004F0984">
        <w:rPr>
          <w:rFonts w:asciiTheme="minorHAnsi" w:hAnsiTheme="minorHAnsi"/>
          <w:sz w:val="22"/>
          <w:szCs w:val="22"/>
        </w:rPr>
        <w:t>Zamawiającemu</w:t>
      </w:r>
      <w:r w:rsidRPr="0047411C">
        <w:rPr>
          <w:rFonts w:asciiTheme="minorHAnsi" w:hAnsiTheme="minorHAnsi"/>
          <w:b w:val="0"/>
          <w:sz w:val="22"/>
          <w:szCs w:val="22"/>
        </w:rPr>
        <w:t xml:space="preserve"> instrukcję </w:t>
      </w:r>
      <w:r>
        <w:rPr>
          <w:rFonts w:asciiTheme="minorHAnsi" w:hAnsiTheme="minorHAnsi"/>
          <w:b w:val="0"/>
          <w:sz w:val="22"/>
          <w:szCs w:val="22"/>
        </w:rPr>
        <w:t xml:space="preserve">obsługi i </w:t>
      </w:r>
      <w:r w:rsidRPr="0047411C">
        <w:rPr>
          <w:rFonts w:asciiTheme="minorHAnsi" w:hAnsiTheme="minorHAnsi"/>
          <w:b w:val="0"/>
          <w:sz w:val="22"/>
          <w:szCs w:val="22"/>
        </w:rPr>
        <w:t xml:space="preserve">eksploatacji </w:t>
      </w:r>
      <w:r>
        <w:rPr>
          <w:rFonts w:asciiTheme="minorHAnsi" w:hAnsiTheme="minorHAnsi"/>
          <w:b w:val="0"/>
          <w:sz w:val="22"/>
          <w:szCs w:val="22"/>
        </w:rPr>
        <w:t>Systemu sygnalizacji pożaru</w:t>
      </w:r>
      <w:r w:rsidRPr="0047411C">
        <w:rPr>
          <w:rFonts w:asciiTheme="minorHAnsi" w:hAnsiTheme="minorHAnsi"/>
          <w:b w:val="0"/>
          <w:sz w:val="22"/>
          <w:szCs w:val="22"/>
        </w:rPr>
        <w:t xml:space="preserve"> w wersji papierowej i w wersji elektronicznej, </w:t>
      </w:r>
      <w:r>
        <w:rPr>
          <w:rFonts w:asciiTheme="minorHAnsi" w:hAnsiTheme="minorHAnsi"/>
          <w:b w:val="0"/>
          <w:sz w:val="22"/>
          <w:szCs w:val="22"/>
        </w:rPr>
        <w:t>książkę serwisową Systemu i karty gwarancyjne,</w:t>
      </w:r>
      <w:r w:rsidRPr="0047411C">
        <w:rPr>
          <w:rFonts w:asciiTheme="minorHAnsi" w:hAnsiTheme="minorHAnsi"/>
          <w:b w:val="0"/>
          <w:sz w:val="22"/>
          <w:szCs w:val="22"/>
        </w:rPr>
        <w:t xml:space="preserve"> </w:t>
      </w:r>
    </w:p>
    <w:p w:rsidR="004F0984" w:rsidRDefault="004F0984" w:rsidP="00F7590E">
      <w:pPr>
        <w:pStyle w:val="Tekstpodstawowy"/>
        <w:suppressAutoHyphens w:val="0"/>
        <w:ind w:left="644"/>
        <w:jc w:val="both"/>
        <w:rPr>
          <w:rFonts w:asciiTheme="minorHAnsi" w:hAnsiTheme="minorHAnsi"/>
          <w:b w:val="0"/>
          <w:sz w:val="22"/>
          <w:szCs w:val="22"/>
        </w:rPr>
      </w:pPr>
    </w:p>
    <w:p w:rsidR="0047411C" w:rsidRDefault="0047411C" w:rsidP="00F7590E">
      <w:pPr>
        <w:pStyle w:val="Tekstpodstawowy"/>
        <w:suppressAutoHyphens w:val="0"/>
        <w:ind w:left="644"/>
        <w:jc w:val="both"/>
        <w:rPr>
          <w:rFonts w:asciiTheme="minorHAnsi" w:hAnsiTheme="minorHAnsi"/>
          <w:b w:val="0"/>
          <w:sz w:val="22"/>
          <w:szCs w:val="22"/>
        </w:rPr>
      </w:pPr>
      <w:r w:rsidRPr="00F7590E">
        <w:rPr>
          <w:rFonts w:asciiTheme="minorHAnsi" w:hAnsiTheme="minorHAnsi"/>
          <w:sz w:val="22"/>
          <w:szCs w:val="22"/>
        </w:rPr>
        <w:t>Wykonawca</w:t>
      </w:r>
      <w:r w:rsidR="00F7590E">
        <w:rPr>
          <w:rFonts w:asciiTheme="minorHAnsi" w:hAnsiTheme="minorHAnsi"/>
          <w:sz w:val="22"/>
          <w:szCs w:val="22"/>
        </w:rPr>
        <w:t xml:space="preserve"> </w:t>
      </w:r>
      <w:r w:rsidRPr="0047411C">
        <w:rPr>
          <w:rFonts w:asciiTheme="minorHAnsi" w:hAnsiTheme="minorHAnsi"/>
          <w:b w:val="0"/>
          <w:sz w:val="22"/>
          <w:szCs w:val="22"/>
        </w:rPr>
        <w:t xml:space="preserve"> </w:t>
      </w:r>
      <w:r w:rsidR="00F7590E">
        <w:rPr>
          <w:rFonts w:asciiTheme="minorHAnsi" w:hAnsiTheme="minorHAnsi"/>
          <w:b w:val="0"/>
          <w:sz w:val="22"/>
          <w:szCs w:val="22"/>
        </w:rPr>
        <w:t xml:space="preserve">przekaże </w:t>
      </w:r>
      <w:r w:rsidR="00F7590E" w:rsidRPr="00F7590E">
        <w:rPr>
          <w:rFonts w:asciiTheme="minorHAnsi" w:hAnsiTheme="minorHAnsi"/>
          <w:sz w:val="22"/>
          <w:szCs w:val="22"/>
        </w:rPr>
        <w:t>Zamawiającemu</w:t>
      </w:r>
      <w:r w:rsidR="00F7590E">
        <w:rPr>
          <w:rFonts w:asciiTheme="minorHAnsi" w:hAnsiTheme="minorHAnsi"/>
          <w:sz w:val="22"/>
          <w:szCs w:val="22"/>
        </w:rPr>
        <w:t xml:space="preserve"> </w:t>
      </w:r>
      <w:r w:rsidR="00F7590E">
        <w:rPr>
          <w:rFonts w:asciiTheme="minorHAnsi" w:hAnsiTheme="minorHAnsi"/>
          <w:b w:val="0"/>
          <w:sz w:val="22"/>
          <w:szCs w:val="22"/>
        </w:rPr>
        <w:t>protokół sprawności z prób i testów Systemu,</w:t>
      </w:r>
    </w:p>
    <w:p w:rsidR="00F7590E" w:rsidRDefault="00F7590E" w:rsidP="00F7590E">
      <w:pPr>
        <w:pStyle w:val="Tekstpodstawowy"/>
        <w:suppressAutoHyphens w:val="0"/>
        <w:ind w:left="644"/>
        <w:jc w:val="both"/>
        <w:rPr>
          <w:rFonts w:asciiTheme="minorHAnsi" w:hAnsiTheme="minorHAnsi"/>
          <w:b w:val="0"/>
          <w:sz w:val="22"/>
          <w:szCs w:val="22"/>
        </w:rPr>
      </w:pPr>
    </w:p>
    <w:p w:rsidR="00F7590E" w:rsidRDefault="00F7590E" w:rsidP="00F7590E">
      <w:pPr>
        <w:pStyle w:val="Tekstpodstawowy"/>
        <w:suppressAutoHyphens w:val="0"/>
        <w:ind w:left="644"/>
        <w:jc w:val="both"/>
        <w:rPr>
          <w:rFonts w:asciiTheme="minorHAnsi" w:hAnsiTheme="minorHAnsi"/>
          <w:b w:val="0"/>
          <w:sz w:val="22"/>
          <w:szCs w:val="22"/>
        </w:rPr>
      </w:pPr>
      <w:r w:rsidRPr="00F7590E">
        <w:rPr>
          <w:rFonts w:asciiTheme="minorHAnsi" w:hAnsiTheme="minorHAnsi"/>
          <w:sz w:val="22"/>
          <w:szCs w:val="22"/>
        </w:rPr>
        <w:t xml:space="preserve">Wykonawca </w:t>
      </w:r>
      <w:r>
        <w:rPr>
          <w:rFonts w:asciiTheme="minorHAnsi" w:hAnsiTheme="minorHAnsi"/>
          <w:b w:val="0"/>
          <w:sz w:val="22"/>
          <w:szCs w:val="22"/>
        </w:rPr>
        <w:t xml:space="preserve">przekaże </w:t>
      </w:r>
      <w:r w:rsidRPr="00F7590E">
        <w:rPr>
          <w:rFonts w:asciiTheme="minorHAnsi" w:hAnsiTheme="minorHAnsi"/>
          <w:sz w:val="22"/>
          <w:szCs w:val="22"/>
        </w:rPr>
        <w:t>Zamawiającemu</w:t>
      </w:r>
      <w:r>
        <w:rPr>
          <w:rFonts w:asciiTheme="minorHAnsi" w:hAnsiTheme="minorHAnsi"/>
          <w:b w:val="0"/>
          <w:sz w:val="22"/>
          <w:szCs w:val="22"/>
        </w:rPr>
        <w:t xml:space="preserve"> protokół pomiarów elektrycznych i prób zasilenia awaryjnego Systemu,</w:t>
      </w:r>
    </w:p>
    <w:p w:rsidR="002A32A2" w:rsidRDefault="002A32A2" w:rsidP="00F7590E">
      <w:pPr>
        <w:pStyle w:val="Tekstpodstawowy"/>
        <w:suppressAutoHyphens w:val="0"/>
        <w:ind w:left="644"/>
        <w:jc w:val="both"/>
        <w:rPr>
          <w:rFonts w:asciiTheme="minorHAnsi" w:hAnsiTheme="minorHAnsi"/>
          <w:b w:val="0"/>
          <w:sz w:val="22"/>
          <w:szCs w:val="22"/>
        </w:rPr>
      </w:pPr>
    </w:p>
    <w:p w:rsidR="002A32A2" w:rsidRPr="002A32A2" w:rsidRDefault="002A32A2" w:rsidP="00F7590E">
      <w:pPr>
        <w:pStyle w:val="Tekstpodstawowy"/>
        <w:suppressAutoHyphens w:val="0"/>
        <w:ind w:left="644"/>
        <w:jc w:val="both"/>
        <w:rPr>
          <w:rFonts w:asciiTheme="minorHAnsi" w:hAnsiTheme="minorHAnsi"/>
          <w:b w:val="0"/>
          <w:sz w:val="22"/>
          <w:szCs w:val="22"/>
        </w:rPr>
      </w:pPr>
      <w:r w:rsidRPr="00F7590E">
        <w:rPr>
          <w:rFonts w:asciiTheme="minorHAnsi" w:hAnsiTheme="minorHAnsi"/>
          <w:sz w:val="22"/>
          <w:szCs w:val="22"/>
        </w:rPr>
        <w:t>Wykonawca</w:t>
      </w:r>
      <w:r>
        <w:rPr>
          <w:rFonts w:asciiTheme="minorHAnsi" w:hAnsiTheme="minorHAnsi"/>
          <w:sz w:val="22"/>
          <w:szCs w:val="22"/>
        </w:rPr>
        <w:t xml:space="preserve"> </w:t>
      </w:r>
      <w:r w:rsidRPr="0047411C">
        <w:rPr>
          <w:rFonts w:asciiTheme="minorHAnsi" w:hAnsiTheme="minorHAnsi"/>
          <w:b w:val="0"/>
          <w:sz w:val="22"/>
          <w:szCs w:val="22"/>
        </w:rPr>
        <w:t xml:space="preserve"> </w:t>
      </w:r>
      <w:r>
        <w:rPr>
          <w:rFonts w:asciiTheme="minorHAnsi" w:hAnsiTheme="minorHAnsi"/>
          <w:b w:val="0"/>
          <w:sz w:val="22"/>
          <w:szCs w:val="22"/>
        </w:rPr>
        <w:t xml:space="preserve">przekaże </w:t>
      </w:r>
      <w:r w:rsidRPr="00F7590E">
        <w:rPr>
          <w:rFonts w:asciiTheme="minorHAnsi" w:hAnsiTheme="minorHAnsi"/>
          <w:sz w:val="22"/>
          <w:szCs w:val="22"/>
        </w:rPr>
        <w:t>Zamawiającemu</w:t>
      </w:r>
      <w:r>
        <w:rPr>
          <w:rFonts w:asciiTheme="minorHAnsi" w:hAnsiTheme="minorHAnsi"/>
          <w:sz w:val="22"/>
          <w:szCs w:val="22"/>
        </w:rPr>
        <w:t xml:space="preserve"> </w:t>
      </w:r>
      <w:r>
        <w:rPr>
          <w:rFonts w:asciiTheme="minorHAnsi" w:hAnsiTheme="minorHAnsi"/>
          <w:b w:val="0"/>
          <w:sz w:val="22"/>
          <w:szCs w:val="22"/>
        </w:rPr>
        <w:t>aktualne świadectwo dopuszczenia i certyfikaty na montowane urządzenia.</w:t>
      </w:r>
    </w:p>
    <w:p w:rsidR="00F7590E" w:rsidRPr="00F7590E" w:rsidRDefault="00F7590E" w:rsidP="00F7590E">
      <w:pPr>
        <w:pStyle w:val="Tekstpodstawowy"/>
        <w:suppressAutoHyphens w:val="0"/>
        <w:ind w:left="644"/>
        <w:jc w:val="both"/>
        <w:rPr>
          <w:rFonts w:asciiTheme="minorHAnsi" w:hAnsiTheme="minorHAnsi"/>
          <w:b w:val="0"/>
          <w:sz w:val="22"/>
          <w:szCs w:val="22"/>
        </w:rPr>
      </w:pPr>
    </w:p>
    <w:p w:rsidR="00595E5F" w:rsidRPr="004D586A" w:rsidRDefault="00595E5F" w:rsidP="004D586A">
      <w:pPr>
        <w:pStyle w:val="Akapitzlist"/>
        <w:widowControl w:val="0"/>
        <w:numPr>
          <w:ilvl w:val="1"/>
          <w:numId w:val="87"/>
        </w:numPr>
        <w:shd w:val="clear" w:color="auto" w:fill="FFFFFF"/>
        <w:tabs>
          <w:tab w:val="left" w:pos="426"/>
        </w:tabs>
        <w:autoSpaceDE w:val="0"/>
        <w:spacing w:after="0" w:line="240" w:lineRule="auto"/>
        <w:jc w:val="both"/>
        <w:rPr>
          <w:color w:val="000000"/>
        </w:rPr>
      </w:pPr>
      <w:r w:rsidRPr="004D586A">
        <w:rPr>
          <w:color w:val="000000"/>
        </w:rPr>
        <w:t>Szczegółowy zakres rzeczowy Przedmiotu Zamówienia został określony w:</w:t>
      </w:r>
    </w:p>
    <w:p w:rsidR="00595E5F" w:rsidRPr="003C7177" w:rsidRDefault="002A32A2" w:rsidP="004D586A">
      <w:pPr>
        <w:widowControl w:val="0"/>
        <w:numPr>
          <w:ilvl w:val="0"/>
          <w:numId w:val="76"/>
        </w:numPr>
        <w:shd w:val="clear" w:color="auto" w:fill="FFFFFF"/>
        <w:suppressAutoHyphens/>
        <w:autoSpaceDE w:val="0"/>
        <w:spacing w:after="0" w:line="240" w:lineRule="auto"/>
        <w:ind w:left="567" w:hanging="283"/>
        <w:jc w:val="both"/>
        <w:rPr>
          <w:rFonts w:cs="Calibri"/>
          <w:color w:val="000000"/>
          <w:lang w:eastAsia="ar-SA"/>
        </w:rPr>
      </w:pPr>
      <w:r>
        <w:rPr>
          <w:rFonts w:cs="Calibri"/>
          <w:color w:val="000000"/>
          <w:lang w:eastAsia="ar-SA"/>
        </w:rPr>
        <w:t>Projekcie budowlano-wykonawczym stanowiącym</w:t>
      </w:r>
      <w:r w:rsidR="00595E5F" w:rsidRPr="003C7177">
        <w:rPr>
          <w:rFonts w:cs="Calibri"/>
          <w:color w:val="000000"/>
          <w:lang w:eastAsia="ar-SA"/>
        </w:rPr>
        <w:t xml:space="preserve"> </w:t>
      </w:r>
      <w:r w:rsidR="00595E5F" w:rsidRPr="003C7177">
        <w:rPr>
          <w:color w:val="000000"/>
          <w:lang w:eastAsia="ar-SA"/>
        </w:rPr>
        <w:t>załącznik</w:t>
      </w:r>
      <w:r w:rsidR="00595E5F" w:rsidRPr="003C7177">
        <w:rPr>
          <w:b/>
          <w:color w:val="000000"/>
          <w:lang w:eastAsia="ar-SA"/>
        </w:rPr>
        <w:t xml:space="preserve"> Nr </w:t>
      </w:r>
      <w:r>
        <w:rPr>
          <w:b/>
          <w:color w:val="000000"/>
          <w:lang w:eastAsia="ar-SA"/>
        </w:rPr>
        <w:t>10</w:t>
      </w:r>
      <w:r w:rsidR="00595E5F" w:rsidRPr="002A32A2">
        <w:rPr>
          <w:color w:val="000000"/>
          <w:lang w:eastAsia="ar-SA"/>
        </w:rPr>
        <w:t xml:space="preserve">, </w:t>
      </w:r>
    </w:p>
    <w:p w:rsidR="00595E5F" w:rsidRPr="003C7177" w:rsidRDefault="00595E5F" w:rsidP="004D586A">
      <w:pPr>
        <w:widowControl w:val="0"/>
        <w:numPr>
          <w:ilvl w:val="0"/>
          <w:numId w:val="76"/>
        </w:numPr>
        <w:shd w:val="clear" w:color="auto" w:fill="FFFFFF"/>
        <w:tabs>
          <w:tab w:val="left" w:pos="360"/>
          <w:tab w:val="left" w:pos="426"/>
        </w:tabs>
        <w:suppressAutoHyphens/>
        <w:autoSpaceDE w:val="0"/>
        <w:spacing w:after="0" w:line="240" w:lineRule="auto"/>
        <w:ind w:left="567" w:hanging="283"/>
        <w:jc w:val="both"/>
        <w:rPr>
          <w:rFonts w:cs="Calibri"/>
          <w:lang w:eastAsia="ar-SA"/>
        </w:rPr>
      </w:pPr>
      <w:r w:rsidRPr="003C7177">
        <w:rPr>
          <w:rFonts w:cs="Calibri"/>
          <w:lang w:eastAsia="ar-SA"/>
        </w:rPr>
        <w:t xml:space="preserve">Szczegółowej Specyfikacji Technicznej Wykonania i Odbioru Robót, </w:t>
      </w:r>
      <w:r w:rsidRPr="003C7177">
        <w:rPr>
          <w:color w:val="000000"/>
          <w:lang w:eastAsia="ar-SA"/>
        </w:rPr>
        <w:t xml:space="preserve"> odpowiednio załącznik</w:t>
      </w:r>
      <w:r w:rsidRPr="003C7177">
        <w:rPr>
          <w:b/>
          <w:color w:val="000000"/>
          <w:lang w:eastAsia="ar-SA"/>
        </w:rPr>
        <w:t xml:space="preserve"> </w:t>
      </w:r>
      <w:r w:rsidR="00EA2711">
        <w:rPr>
          <w:b/>
          <w:color w:val="000000"/>
          <w:lang w:eastAsia="ar-SA"/>
        </w:rPr>
        <w:t xml:space="preserve">                    </w:t>
      </w:r>
      <w:r w:rsidRPr="003C7177">
        <w:rPr>
          <w:b/>
          <w:color w:val="000000"/>
          <w:lang w:eastAsia="ar-SA"/>
        </w:rPr>
        <w:t>Nr 1</w:t>
      </w:r>
      <w:r w:rsidR="00910B7C">
        <w:rPr>
          <w:b/>
          <w:color w:val="000000"/>
          <w:lang w:eastAsia="ar-SA"/>
        </w:rPr>
        <w:t>1</w:t>
      </w:r>
      <w:r w:rsidRPr="003C7177">
        <w:rPr>
          <w:b/>
          <w:color w:val="000000"/>
          <w:lang w:eastAsia="ar-SA"/>
        </w:rPr>
        <w:t xml:space="preserve"> </w:t>
      </w:r>
      <w:r w:rsidRPr="003C7177">
        <w:rPr>
          <w:color w:val="000000"/>
          <w:lang w:eastAsia="ar-SA"/>
        </w:rPr>
        <w:t>do SIWZ.</w:t>
      </w:r>
    </w:p>
    <w:p w:rsidR="00AA2265" w:rsidRDefault="00AA2265" w:rsidP="00595E5F">
      <w:pPr>
        <w:jc w:val="both"/>
      </w:pPr>
    </w:p>
    <w:p w:rsidR="00175390" w:rsidRPr="00993991" w:rsidRDefault="00175390" w:rsidP="00595E5F">
      <w:pPr>
        <w:jc w:val="both"/>
      </w:pPr>
      <w:r>
        <w:t>Przedmiot Z</w:t>
      </w:r>
      <w:r w:rsidRPr="00106470">
        <w:t xml:space="preserve">amówienia musi być wykonany zgodnie z obowiązującymi przepisami i normami. </w:t>
      </w:r>
    </w:p>
    <w:p w:rsidR="004D586A" w:rsidRDefault="004D586A" w:rsidP="00175390">
      <w:pPr>
        <w:shd w:val="clear" w:color="auto" w:fill="FFFFFF"/>
        <w:tabs>
          <w:tab w:val="left" w:pos="264"/>
        </w:tabs>
        <w:spacing w:before="163" w:line="240" w:lineRule="auto"/>
        <w:ind w:left="360" w:hanging="360"/>
        <w:jc w:val="both"/>
        <w:rPr>
          <w:u w:val="single"/>
        </w:rPr>
      </w:pPr>
      <w:r>
        <w:rPr>
          <w:spacing w:val="-10"/>
        </w:rPr>
        <w:t>3.4.</w:t>
      </w:r>
      <w:r w:rsidR="00175390" w:rsidRPr="00392DF1">
        <w:tab/>
      </w:r>
      <w:r w:rsidR="00175390">
        <w:rPr>
          <w:spacing w:val="-7"/>
        </w:rPr>
        <w:t>Jeżeli w opisie Przedmiotu Z</w:t>
      </w:r>
      <w:r w:rsidR="00175390" w:rsidRPr="00392DF1">
        <w:rPr>
          <w:spacing w:val="-7"/>
        </w:rPr>
        <w:t>amówienia wskazano w odniesieniu, do niektórych materiałów</w:t>
      </w:r>
      <w:r w:rsidR="00175390" w:rsidRPr="00392DF1">
        <w:rPr>
          <w:spacing w:val="-7"/>
        </w:rPr>
        <w:br/>
      </w:r>
      <w:r w:rsidR="00175390" w:rsidRPr="00392DF1">
        <w:rPr>
          <w:spacing w:val="-9"/>
        </w:rPr>
        <w:t>lub urządzeń jakikolwiek znak towarowy, patent lub pochodzenie, źródło lub szczególny proces</w:t>
      </w:r>
      <w:r w:rsidR="00175390" w:rsidRPr="00392DF1">
        <w:rPr>
          <w:spacing w:val="-9"/>
        </w:rPr>
        <w:br/>
      </w:r>
      <w:r w:rsidR="00175390" w:rsidRPr="00392DF1">
        <w:rPr>
          <w:spacing w:val="-7"/>
        </w:rPr>
        <w:t>charakteryzujący produkt lub usługę – należy przyjąć, że wskazują one minimalne parametry</w:t>
      </w:r>
      <w:r w:rsidR="00175390" w:rsidRPr="00392DF1">
        <w:rPr>
          <w:spacing w:val="-7"/>
        </w:rPr>
        <w:br/>
      </w:r>
      <w:r w:rsidR="00175390" w:rsidRPr="00392DF1">
        <w:rPr>
          <w:spacing w:val="-6"/>
        </w:rPr>
        <w:t>jakościowe i cechy użytkowe, jakim muszą odpowiadać materiały lub urządzenia oferowane</w:t>
      </w:r>
      <w:r w:rsidR="00175390" w:rsidRPr="00392DF1">
        <w:rPr>
          <w:spacing w:val="-6"/>
        </w:rPr>
        <w:br/>
      </w:r>
      <w:r w:rsidR="00175390" w:rsidRPr="00392DF1">
        <w:rPr>
          <w:spacing w:val="-5"/>
        </w:rPr>
        <w:t xml:space="preserve">przez </w:t>
      </w:r>
      <w:r w:rsidR="00175390" w:rsidRPr="003F6AE5">
        <w:rPr>
          <w:b/>
          <w:spacing w:val="-5"/>
        </w:rPr>
        <w:t>Wykonawcę</w:t>
      </w:r>
      <w:r w:rsidR="00175390" w:rsidRPr="00392DF1">
        <w:rPr>
          <w:spacing w:val="-5"/>
        </w:rPr>
        <w:t xml:space="preserve">, aby zostały spełnione wymagania stawiane przez </w:t>
      </w:r>
      <w:r w:rsidR="00175390" w:rsidRPr="003F6AE5">
        <w:rPr>
          <w:b/>
          <w:spacing w:val="-5"/>
        </w:rPr>
        <w:t>Zamawiającego.</w:t>
      </w:r>
      <w:r w:rsidR="00175390" w:rsidRPr="00392DF1">
        <w:rPr>
          <w:spacing w:val="-5"/>
        </w:rPr>
        <w:br/>
      </w:r>
      <w:r w:rsidR="00175390" w:rsidRPr="003F6AE5">
        <w:rPr>
          <w:b/>
          <w:spacing w:val="-9"/>
        </w:rPr>
        <w:t>Zamawiający</w:t>
      </w:r>
      <w:r w:rsidR="00175390" w:rsidRPr="00392DF1">
        <w:rPr>
          <w:spacing w:val="-9"/>
        </w:rPr>
        <w:t xml:space="preserve"> dopuszcza oferowanie materiałów lub urządzeń równoważnych, pod warunkiem,</w:t>
      </w:r>
      <w:r w:rsidR="00175390" w:rsidRPr="00392DF1">
        <w:rPr>
          <w:spacing w:val="-9"/>
        </w:rPr>
        <w:br/>
      </w:r>
      <w:r w:rsidR="00175390" w:rsidRPr="00392DF1">
        <w:rPr>
          <w:spacing w:val="-10"/>
        </w:rPr>
        <w:t>że zapewnią uzyskanie parametrów technicznych nie gorszych od określonych w dokumentacji i</w:t>
      </w:r>
      <w:r w:rsidR="00175390" w:rsidRPr="00392DF1">
        <w:rPr>
          <w:spacing w:val="-10"/>
        </w:rPr>
        <w:br/>
      </w:r>
      <w:r w:rsidR="00175390" w:rsidRPr="00392DF1">
        <w:rPr>
          <w:spacing w:val="-9"/>
        </w:rPr>
        <w:t>umożliwią uzy</w:t>
      </w:r>
      <w:r w:rsidR="00175390">
        <w:rPr>
          <w:spacing w:val="-9"/>
        </w:rPr>
        <w:t xml:space="preserve">skanie efektu założonego przez </w:t>
      </w:r>
      <w:r w:rsidR="00175390" w:rsidRPr="00A46DE6">
        <w:rPr>
          <w:b/>
          <w:spacing w:val="-9"/>
        </w:rPr>
        <w:t>Zamawiającego.</w:t>
      </w:r>
      <w:r w:rsidR="00175390" w:rsidRPr="00392DF1">
        <w:rPr>
          <w:spacing w:val="-9"/>
        </w:rPr>
        <w:t xml:space="preserve"> </w:t>
      </w:r>
      <w:r w:rsidR="00175390" w:rsidRPr="00392DF1">
        <w:rPr>
          <w:b/>
          <w:bCs/>
          <w:spacing w:val="-9"/>
          <w:u w:val="single"/>
        </w:rPr>
        <w:t>Wykaz materiałów lub</w:t>
      </w:r>
      <w:r w:rsidR="00175390" w:rsidRPr="00392DF1">
        <w:rPr>
          <w:b/>
          <w:bCs/>
          <w:spacing w:val="-9"/>
          <w:u w:val="single"/>
        </w:rPr>
        <w:br/>
      </w:r>
      <w:r w:rsidR="00175390" w:rsidRPr="00392DF1">
        <w:rPr>
          <w:b/>
          <w:bCs/>
          <w:spacing w:val="-15"/>
          <w:u w:val="single"/>
        </w:rPr>
        <w:t>rozwiązań równoważnych Wykonawca winien przedstawić Zamawiającemu do zatwierdzenie</w:t>
      </w:r>
      <w:r w:rsidR="00175390" w:rsidRPr="00392DF1">
        <w:rPr>
          <w:b/>
          <w:bCs/>
          <w:spacing w:val="-15"/>
          <w:u w:val="single"/>
        </w:rPr>
        <w:br/>
      </w:r>
      <w:r w:rsidR="00175390" w:rsidRPr="00392DF1">
        <w:rPr>
          <w:b/>
          <w:bCs/>
          <w:spacing w:val="-11"/>
          <w:u w:val="single"/>
        </w:rPr>
        <w:t xml:space="preserve">w terminie </w:t>
      </w:r>
      <w:r w:rsidR="00175390">
        <w:rPr>
          <w:b/>
          <w:bCs/>
          <w:spacing w:val="-11"/>
          <w:u w:val="single"/>
        </w:rPr>
        <w:t xml:space="preserve">do </w:t>
      </w:r>
      <w:r w:rsidR="00175390" w:rsidRPr="00392DF1">
        <w:rPr>
          <w:b/>
          <w:bCs/>
          <w:spacing w:val="-11"/>
          <w:u w:val="single"/>
        </w:rPr>
        <w:t xml:space="preserve">5 dni przed podpisaniem Umowy. </w:t>
      </w:r>
      <w:r w:rsidR="00175390">
        <w:rPr>
          <w:spacing w:val="-11"/>
          <w:u w:val="single"/>
        </w:rPr>
        <w:t xml:space="preserve">Jeżeli </w:t>
      </w:r>
      <w:r w:rsidR="00175390" w:rsidRPr="003F6AE5">
        <w:rPr>
          <w:b/>
          <w:spacing w:val="-11"/>
          <w:u w:val="single"/>
        </w:rPr>
        <w:t xml:space="preserve">Zamawiający </w:t>
      </w:r>
      <w:r w:rsidR="00175390" w:rsidRPr="00392DF1">
        <w:rPr>
          <w:spacing w:val="-11"/>
          <w:u w:val="single"/>
        </w:rPr>
        <w:t>będzie miał wątpliwości, czy</w:t>
      </w:r>
      <w:r w:rsidR="00175390" w:rsidRPr="00392DF1">
        <w:rPr>
          <w:spacing w:val="-11"/>
          <w:u w:val="single"/>
        </w:rPr>
        <w:br/>
      </w:r>
      <w:r w:rsidR="00175390" w:rsidRPr="00392DF1">
        <w:rPr>
          <w:spacing w:val="-7"/>
          <w:u w:val="single"/>
        </w:rPr>
        <w:t xml:space="preserve">zaproponowane przez </w:t>
      </w:r>
      <w:r w:rsidR="00175390" w:rsidRPr="003F6AE5">
        <w:rPr>
          <w:b/>
          <w:spacing w:val="-7"/>
          <w:u w:val="single"/>
        </w:rPr>
        <w:t>Wykonawcę</w:t>
      </w:r>
      <w:r w:rsidR="00175390" w:rsidRPr="00392DF1">
        <w:rPr>
          <w:spacing w:val="-7"/>
          <w:u w:val="single"/>
        </w:rPr>
        <w:t xml:space="preserve"> rozwiązanie jest równoważne, </w:t>
      </w:r>
      <w:r w:rsidR="00175390" w:rsidRPr="003F6AE5">
        <w:rPr>
          <w:b/>
          <w:spacing w:val="-7"/>
          <w:u w:val="single"/>
        </w:rPr>
        <w:t>Wykonawca</w:t>
      </w:r>
      <w:r w:rsidR="00175390">
        <w:rPr>
          <w:spacing w:val="-7"/>
          <w:u w:val="single"/>
        </w:rPr>
        <w:t xml:space="preserve"> </w:t>
      </w:r>
      <w:r w:rsidR="00175390" w:rsidRPr="00392DF1">
        <w:rPr>
          <w:spacing w:val="-7"/>
          <w:u w:val="single"/>
        </w:rPr>
        <w:t>będzie musiał udowodnić</w:t>
      </w:r>
      <w:r w:rsidR="00175390">
        <w:rPr>
          <w:spacing w:val="-7"/>
          <w:u w:val="single"/>
        </w:rPr>
        <w:t xml:space="preserve"> </w:t>
      </w:r>
      <w:r w:rsidR="00175390" w:rsidRPr="00392DF1">
        <w:rPr>
          <w:spacing w:val="-6"/>
          <w:u w:val="single"/>
        </w:rPr>
        <w:t>równoważność oferowanych produktów przedkładając np. określone świadectwa jakości lub</w:t>
      </w:r>
      <w:r w:rsidR="00175390" w:rsidRPr="00392DF1">
        <w:rPr>
          <w:spacing w:val="-6"/>
          <w:u w:val="single"/>
        </w:rPr>
        <w:br/>
      </w:r>
      <w:r w:rsidR="00175390" w:rsidRPr="00392DF1">
        <w:rPr>
          <w:spacing w:val="-3"/>
          <w:u w:val="single"/>
        </w:rPr>
        <w:t>wykazując kartami materiałowymi zbieżność cech fizykalnych i parametrów urządzeń</w:t>
      </w:r>
      <w:r w:rsidR="00175390" w:rsidRPr="00392DF1">
        <w:rPr>
          <w:spacing w:val="-3"/>
          <w:u w:val="single"/>
        </w:rPr>
        <w:br/>
      </w:r>
      <w:r w:rsidR="00175390" w:rsidRPr="00392DF1">
        <w:rPr>
          <w:u w:val="single"/>
        </w:rPr>
        <w:t>wskazanych w specyfikacji istotnych warunków zamówienia.</w:t>
      </w:r>
      <w:r>
        <w:rPr>
          <w:u w:val="single"/>
        </w:rPr>
        <w:t xml:space="preserve"> </w:t>
      </w:r>
    </w:p>
    <w:p w:rsidR="004D586A" w:rsidRPr="004D586A" w:rsidRDefault="00175390" w:rsidP="004D586A">
      <w:pPr>
        <w:pStyle w:val="Akapitzlist"/>
        <w:numPr>
          <w:ilvl w:val="1"/>
          <w:numId w:val="88"/>
        </w:numPr>
        <w:shd w:val="clear" w:color="auto" w:fill="FFFFFF"/>
        <w:tabs>
          <w:tab w:val="left" w:pos="264"/>
        </w:tabs>
        <w:spacing w:after="0" w:line="240" w:lineRule="auto"/>
        <w:jc w:val="both"/>
        <w:rPr>
          <w:u w:val="single"/>
        </w:rPr>
      </w:pPr>
      <w:r w:rsidRPr="004D586A">
        <w:rPr>
          <w:b/>
          <w:spacing w:val="-6"/>
        </w:rPr>
        <w:t>Wykonawca</w:t>
      </w:r>
      <w:r w:rsidRPr="004D586A">
        <w:rPr>
          <w:spacing w:val="-6"/>
        </w:rPr>
        <w:t xml:space="preserve">, który powołuje się na rozwiązania równoważne w opisywanym przez </w:t>
      </w:r>
      <w:r w:rsidRPr="004D586A">
        <w:rPr>
          <w:b/>
          <w:spacing w:val="-6"/>
        </w:rPr>
        <w:t>Z</w:t>
      </w:r>
      <w:r w:rsidRPr="004D586A">
        <w:rPr>
          <w:b/>
          <w:spacing w:val="-9"/>
        </w:rPr>
        <w:t xml:space="preserve">amawiającego </w:t>
      </w:r>
      <w:r w:rsidRPr="004D586A">
        <w:rPr>
          <w:spacing w:val="-9"/>
        </w:rPr>
        <w:t xml:space="preserve">Przedmiocie Zamówienia, jest obowiązany wykazać, że oferowane przez niego dostawy, usługi lub roboty budowlane spełniają wymagania określone przez </w:t>
      </w:r>
      <w:r w:rsidRPr="004D586A">
        <w:rPr>
          <w:b/>
          <w:spacing w:val="-9"/>
        </w:rPr>
        <w:t>Zamawiającego.</w:t>
      </w:r>
      <w:r w:rsidR="004D586A">
        <w:rPr>
          <w:b/>
          <w:spacing w:val="-9"/>
        </w:rPr>
        <w:t xml:space="preserve"> </w:t>
      </w:r>
    </w:p>
    <w:p w:rsidR="00175390" w:rsidRPr="004D586A" w:rsidRDefault="00175390" w:rsidP="004D586A">
      <w:pPr>
        <w:pStyle w:val="Akapitzlist"/>
        <w:numPr>
          <w:ilvl w:val="1"/>
          <w:numId w:val="88"/>
        </w:numPr>
        <w:shd w:val="clear" w:color="auto" w:fill="FFFFFF"/>
        <w:tabs>
          <w:tab w:val="left" w:pos="264"/>
        </w:tabs>
        <w:spacing w:after="0" w:line="240" w:lineRule="auto"/>
        <w:jc w:val="both"/>
        <w:rPr>
          <w:u w:val="single"/>
        </w:rPr>
      </w:pPr>
      <w:r w:rsidRPr="004D586A">
        <w:rPr>
          <w:spacing w:val="-9"/>
        </w:rPr>
        <w:t xml:space="preserve">W trakcie realizacji prac należy stosować materiały i wyroby fabrycznie nowe, odpowiadające </w:t>
      </w:r>
      <w:r w:rsidRPr="004D586A">
        <w:rPr>
          <w:spacing w:val="-8"/>
        </w:rPr>
        <w:t xml:space="preserve">wymaganiom określonym w dokumentacji technicznej, posiadające atesty i certyfikaty, zgodne </w:t>
      </w:r>
      <w:r w:rsidRPr="004D586A">
        <w:rPr>
          <w:spacing w:val="-9"/>
        </w:rPr>
        <w:t xml:space="preserve">z obowiązującymi przepisami oraz obowiązującymi świadectwami dopuszczenia do stosowania </w:t>
      </w:r>
      <w:r w:rsidRPr="004D586A">
        <w:rPr>
          <w:spacing w:val="-6"/>
        </w:rPr>
        <w:t xml:space="preserve">w budownictwie lub jeśli są przedmiotem norm, posiadające zaświadczenie producenta </w:t>
      </w:r>
      <w:r w:rsidRPr="00D7270B">
        <w:t>potwierdzające ich zgodność z postanowieniami odpowiednich norm.</w:t>
      </w:r>
    </w:p>
    <w:p w:rsidR="00175390" w:rsidRPr="004D586A" w:rsidRDefault="00175390" w:rsidP="004D586A">
      <w:pPr>
        <w:pStyle w:val="Akapitzlist"/>
        <w:widowControl w:val="0"/>
        <w:numPr>
          <w:ilvl w:val="1"/>
          <w:numId w:val="88"/>
        </w:numPr>
        <w:shd w:val="clear" w:color="auto" w:fill="FFFFFF"/>
        <w:autoSpaceDE w:val="0"/>
        <w:autoSpaceDN w:val="0"/>
        <w:adjustRightInd w:val="0"/>
        <w:spacing w:after="0" w:line="240" w:lineRule="auto"/>
        <w:ind w:right="10"/>
        <w:jc w:val="both"/>
        <w:rPr>
          <w:spacing w:val="-10"/>
        </w:rPr>
      </w:pPr>
      <w:r w:rsidRPr="004D586A">
        <w:rPr>
          <w:spacing w:val="-8"/>
        </w:rPr>
        <w:t xml:space="preserve">Dopuszcza się zastosowanie innych materiałów o parametrach nie gorszych niż zawarte w </w:t>
      </w:r>
      <w:r w:rsidRPr="004D586A">
        <w:rPr>
          <w:spacing w:val="-9"/>
        </w:rPr>
        <w:t xml:space="preserve">projekcie budowlanym umożliwiających uzyskanie efektu założonego przez </w:t>
      </w:r>
      <w:r w:rsidRPr="004D586A">
        <w:rPr>
          <w:b/>
          <w:spacing w:val="-9"/>
        </w:rPr>
        <w:t xml:space="preserve">Zamawiającego </w:t>
      </w:r>
      <w:r w:rsidRPr="004D586A">
        <w:rPr>
          <w:spacing w:val="-9"/>
        </w:rPr>
        <w:t xml:space="preserve">za </w:t>
      </w:r>
      <w:r w:rsidRPr="00D7270B">
        <w:t>pomocą tychże rozwiązań technicznych</w:t>
      </w:r>
      <w:r w:rsidRPr="004D586A">
        <w:rPr>
          <w:i/>
          <w:iCs/>
        </w:rPr>
        <w:t>.</w:t>
      </w:r>
    </w:p>
    <w:p w:rsidR="00175390" w:rsidRPr="004D586A" w:rsidRDefault="00175390" w:rsidP="004D586A">
      <w:pPr>
        <w:pStyle w:val="Akapitzlist"/>
        <w:widowControl w:val="0"/>
        <w:numPr>
          <w:ilvl w:val="1"/>
          <w:numId w:val="88"/>
        </w:numPr>
        <w:shd w:val="clear" w:color="auto" w:fill="FFFFFF"/>
        <w:autoSpaceDE w:val="0"/>
        <w:autoSpaceDN w:val="0"/>
        <w:adjustRightInd w:val="0"/>
        <w:spacing w:after="0" w:line="240" w:lineRule="auto"/>
        <w:ind w:right="10"/>
        <w:jc w:val="both"/>
        <w:rPr>
          <w:spacing w:val="-10"/>
        </w:rPr>
      </w:pPr>
      <w:r w:rsidRPr="004D586A">
        <w:rPr>
          <w:b/>
          <w:spacing w:val="-4"/>
        </w:rPr>
        <w:t>Wykonawca</w:t>
      </w:r>
      <w:r w:rsidRPr="004D586A">
        <w:rPr>
          <w:spacing w:val="-4"/>
        </w:rPr>
        <w:t xml:space="preserve"> zobowiązany jest do wykonania Przedmiotu Zamówienia zgodnie ze</w:t>
      </w:r>
      <w:r w:rsidRPr="004D586A">
        <w:rPr>
          <w:spacing w:val="-4"/>
        </w:rPr>
        <w:br/>
      </w:r>
      <w:r w:rsidRPr="004D586A">
        <w:rPr>
          <w:spacing w:val="-7"/>
        </w:rPr>
        <w:t>Specyfikacją Istotnych Warunków Zamówienia, złożoną ofertą, dokumentacją techniczną,</w:t>
      </w:r>
      <w:r w:rsidRPr="004D586A">
        <w:rPr>
          <w:spacing w:val="-7"/>
        </w:rPr>
        <w:br/>
      </w:r>
      <w:r w:rsidRPr="00D7270B">
        <w:lastRenderedPageBreak/>
        <w:t>obowiązującymi przepisami prawa, normami i sztuką budowlaną.</w:t>
      </w:r>
    </w:p>
    <w:p w:rsidR="004D586A" w:rsidRPr="004D586A" w:rsidRDefault="00175390" w:rsidP="004D586A">
      <w:pPr>
        <w:pStyle w:val="Akapitzlist"/>
        <w:widowControl w:val="0"/>
        <w:numPr>
          <w:ilvl w:val="1"/>
          <w:numId w:val="88"/>
        </w:numPr>
        <w:shd w:val="clear" w:color="auto" w:fill="FFFFFF"/>
        <w:autoSpaceDE w:val="0"/>
        <w:autoSpaceDN w:val="0"/>
        <w:adjustRightInd w:val="0"/>
        <w:spacing w:after="0" w:line="240" w:lineRule="auto"/>
        <w:ind w:right="10"/>
        <w:jc w:val="both"/>
        <w:rPr>
          <w:spacing w:val="-10"/>
        </w:rPr>
      </w:pPr>
      <w:r w:rsidRPr="004D586A">
        <w:rPr>
          <w:b/>
          <w:spacing w:val="-7"/>
        </w:rPr>
        <w:t xml:space="preserve">Wykonawca </w:t>
      </w:r>
      <w:r w:rsidRPr="004D586A">
        <w:rPr>
          <w:spacing w:val="-7"/>
        </w:rPr>
        <w:t xml:space="preserve">w ramach wynagrodzenia dostarczy na własny koszt i ryzyko, wszystkie </w:t>
      </w:r>
      <w:r w:rsidRPr="004D586A">
        <w:rPr>
          <w:spacing w:val="-1"/>
        </w:rPr>
        <w:t xml:space="preserve">niezbędne materiały, wyposażenie techniczne i sprzęt oraz zapewni odpowiednio </w:t>
      </w:r>
      <w:r w:rsidRPr="004D586A">
        <w:rPr>
          <w:spacing w:val="-4"/>
        </w:rPr>
        <w:t xml:space="preserve">wykwalifikowany i doświadczony personel i nadzór nad realizacją robót, umożliwiający </w:t>
      </w:r>
      <w:r>
        <w:t>wykonanie Przedmiotu  Z</w:t>
      </w:r>
      <w:r w:rsidRPr="00D7270B">
        <w:t>amówienia w wyznaczonym terminie.</w:t>
      </w:r>
      <w:r w:rsidR="004D586A">
        <w:t xml:space="preserve"> </w:t>
      </w:r>
    </w:p>
    <w:p w:rsidR="004D586A" w:rsidRPr="004D586A" w:rsidRDefault="00175390" w:rsidP="004D586A">
      <w:pPr>
        <w:pStyle w:val="Akapitzlist"/>
        <w:widowControl w:val="0"/>
        <w:numPr>
          <w:ilvl w:val="1"/>
          <w:numId w:val="88"/>
        </w:numPr>
        <w:shd w:val="clear" w:color="auto" w:fill="FFFFFF"/>
        <w:autoSpaceDE w:val="0"/>
        <w:autoSpaceDN w:val="0"/>
        <w:adjustRightInd w:val="0"/>
        <w:spacing w:after="0" w:line="240" w:lineRule="auto"/>
        <w:ind w:left="426" w:right="10" w:hanging="426"/>
        <w:jc w:val="both"/>
        <w:rPr>
          <w:spacing w:val="-10"/>
        </w:rPr>
      </w:pPr>
      <w:r w:rsidRPr="004D586A">
        <w:rPr>
          <w:b/>
          <w:spacing w:val="-8"/>
        </w:rPr>
        <w:t>Wykonawca</w:t>
      </w:r>
      <w:r w:rsidRPr="004D586A">
        <w:rPr>
          <w:spacing w:val="-8"/>
        </w:rPr>
        <w:t xml:space="preserve"> zobowiązany jest wykonać  Przedmiot Zamówienia zgodnie z posiadaną odpowiednią </w:t>
      </w:r>
      <w:r w:rsidRPr="004D586A">
        <w:rPr>
          <w:spacing w:val="-5"/>
        </w:rPr>
        <w:t xml:space="preserve">wiedzą, doświadczeniem oraz potencjałem wykonawczym, zapewniającym wykonanie </w:t>
      </w:r>
      <w:r w:rsidRPr="004D586A">
        <w:rPr>
          <w:spacing w:val="-8"/>
        </w:rPr>
        <w:t xml:space="preserve">Przedmiotu Zamówienia z należytą starannością, jakością i organizacją pracy. </w:t>
      </w:r>
      <w:r w:rsidRPr="004D586A">
        <w:rPr>
          <w:b/>
          <w:spacing w:val="-8"/>
        </w:rPr>
        <w:t>Wykonawca</w:t>
      </w:r>
      <w:r w:rsidRPr="004D586A">
        <w:rPr>
          <w:spacing w:val="-8"/>
        </w:rPr>
        <w:t xml:space="preserve"> </w:t>
      </w:r>
      <w:r w:rsidRPr="004D586A">
        <w:rPr>
          <w:spacing w:val="-7"/>
        </w:rPr>
        <w:t xml:space="preserve">zobowiązany jest zdobyć wszelkie informacje, które mogą być konieczne do prawidłowego </w:t>
      </w:r>
      <w:r w:rsidRPr="004D586A">
        <w:rPr>
          <w:spacing w:val="-6"/>
        </w:rPr>
        <w:t xml:space="preserve">przygotowania oferty, a zwłaszcza dokonał analizy dokumentacji projektowej, wizji lokalnej w </w:t>
      </w:r>
      <w:r>
        <w:t>miejscu realizacji Z</w:t>
      </w:r>
      <w:r w:rsidRPr="00D7270B">
        <w:t xml:space="preserve">amówienia </w:t>
      </w:r>
      <w:r>
        <w:t>i uwzględnił je w wynagrodzeniu.</w:t>
      </w:r>
      <w:r w:rsidR="004D586A">
        <w:t xml:space="preserve"> </w:t>
      </w:r>
    </w:p>
    <w:p w:rsidR="004D586A" w:rsidRPr="004D586A" w:rsidRDefault="00175390" w:rsidP="004D586A">
      <w:pPr>
        <w:pStyle w:val="Akapitzlist"/>
        <w:widowControl w:val="0"/>
        <w:numPr>
          <w:ilvl w:val="1"/>
          <w:numId w:val="88"/>
        </w:numPr>
        <w:shd w:val="clear" w:color="auto" w:fill="FFFFFF"/>
        <w:autoSpaceDE w:val="0"/>
        <w:autoSpaceDN w:val="0"/>
        <w:adjustRightInd w:val="0"/>
        <w:spacing w:after="0" w:line="240" w:lineRule="auto"/>
        <w:ind w:left="426" w:right="10" w:hanging="426"/>
        <w:jc w:val="both"/>
        <w:rPr>
          <w:spacing w:val="-10"/>
        </w:rPr>
      </w:pPr>
      <w:r w:rsidRPr="004D586A">
        <w:rPr>
          <w:spacing w:val="-8"/>
        </w:rPr>
        <w:t xml:space="preserve">Wymagany okres gwarancji na Przedmiot Zamówienia (materiały , urządzenia i robociznę): minimum 36 miesięcy licząc od dnia obustronnie podpisanego protokołu odbioru końcowego, maksymalnie </w:t>
      </w:r>
      <w:r w:rsidR="00B57341" w:rsidRPr="004D586A">
        <w:rPr>
          <w:spacing w:val="-8"/>
        </w:rPr>
        <w:t>72</w:t>
      </w:r>
      <w:r w:rsidRPr="004D586A">
        <w:rPr>
          <w:spacing w:val="-8"/>
        </w:rPr>
        <w:t xml:space="preserve"> miesiące, licząc od dnia obustronnie podpisanego protokołu odbioru końcowego, zgodnie z oświadczeniem </w:t>
      </w:r>
      <w:r w:rsidRPr="004D586A">
        <w:rPr>
          <w:b/>
          <w:spacing w:val="-8"/>
        </w:rPr>
        <w:t xml:space="preserve">Wykonawcy </w:t>
      </w:r>
      <w:r w:rsidRPr="004D586A">
        <w:rPr>
          <w:spacing w:val="-8"/>
        </w:rPr>
        <w:t xml:space="preserve">złożonym w ofercie. Udzielając gwarancji </w:t>
      </w:r>
      <w:r w:rsidRPr="004D586A">
        <w:rPr>
          <w:b/>
          <w:spacing w:val="-8"/>
        </w:rPr>
        <w:t>Wykonawca</w:t>
      </w:r>
      <w:r w:rsidRPr="004D586A">
        <w:rPr>
          <w:spacing w:val="-8"/>
        </w:rPr>
        <w:t xml:space="preserve"> zapewnia </w:t>
      </w:r>
      <w:r w:rsidRPr="004D586A">
        <w:rPr>
          <w:spacing w:val="-9"/>
        </w:rPr>
        <w:t xml:space="preserve">bezpłatne czynności przeglądów w okresie udzielonej gwarancji na cały Przedmiot Zamówienia </w:t>
      </w:r>
      <w:r w:rsidRPr="004D586A">
        <w:rPr>
          <w:spacing w:val="-8"/>
        </w:rPr>
        <w:t xml:space="preserve">więc powinien te koszty uwzględnić w wynagrodzeniu. Przeglądy będą odbywały się minimum raz w roku, chyba że gwarancja producenta danego materiału/urządzenia wymaga częstszych </w:t>
      </w:r>
      <w:r w:rsidRPr="004D586A">
        <w:rPr>
          <w:spacing w:val="-6"/>
        </w:rPr>
        <w:t xml:space="preserve">przeglądów gwarancyjnych w celu utrzymania ciągłej sprawności i zachowania warunków </w:t>
      </w:r>
      <w:r w:rsidRPr="00D7270B">
        <w:t>gwarancyjnych.</w:t>
      </w:r>
      <w:r w:rsidR="004D586A">
        <w:t xml:space="preserve"> </w:t>
      </w:r>
    </w:p>
    <w:p w:rsidR="00B66D98" w:rsidRPr="00B66D98" w:rsidRDefault="00175390" w:rsidP="004D586A">
      <w:pPr>
        <w:pStyle w:val="Akapitzlist"/>
        <w:widowControl w:val="0"/>
        <w:numPr>
          <w:ilvl w:val="1"/>
          <w:numId w:val="88"/>
        </w:numPr>
        <w:shd w:val="clear" w:color="auto" w:fill="FFFFFF"/>
        <w:autoSpaceDE w:val="0"/>
        <w:autoSpaceDN w:val="0"/>
        <w:adjustRightInd w:val="0"/>
        <w:spacing w:after="0" w:line="240" w:lineRule="auto"/>
        <w:ind w:left="426" w:right="10" w:hanging="426"/>
        <w:jc w:val="both"/>
        <w:rPr>
          <w:spacing w:val="-10"/>
        </w:rPr>
      </w:pPr>
      <w:r w:rsidRPr="004D586A">
        <w:rPr>
          <w:b/>
          <w:spacing w:val="-11"/>
        </w:rPr>
        <w:t>Wykonawca</w:t>
      </w:r>
      <w:r w:rsidRPr="004D586A">
        <w:rPr>
          <w:spacing w:val="-11"/>
        </w:rPr>
        <w:t xml:space="preserve"> ponosi odpowiedzialność za wykonanie całości  Przedmiotu Zamówienia.</w:t>
      </w:r>
      <w:r w:rsidR="00B66D98">
        <w:rPr>
          <w:spacing w:val="-11"/>
        </w:rPr>
        <w:t xml:space="preserve"> </w:t>
      </w:r>
    </w:p>
    <w:p w:rsidR="00B66D98" w:rsidRPr="00B66D98" w:rsidRDefault="00946903" w:rsidP="00B66D98">
      <w:pPr>
        <w:pStyle w:val="Akapitzlist"/>
        <w:widowControl w:val="0"/>
        <w:numPr>
          <w:ilvl w:val="1"/>
          <w:numId w:val="88"/>
        </w:numPr>
        <w:shd w:val="clear" w:color="auto" w:fill="FFFFFF"/>
        <w:autoSpaceDE w:val="0"/>
        <w:autoSpaceDN w:val="0"/>
        <w:adjustRightInd w:val="0"/>
        <w:spacing w:after="0" w:line="240" w:lineRule="auto"/>
        <w:ind w:left="426" w:right="10" w:hanging="426"/>
        <w:jc w:val="both"/>
        <w:rPr>
          <w:spacing w:val="-10"/>
        </w:rPr>
      </w:pPr>
      <w:r w:rsidRPr="00B66D98">
        <w:rPr>
          <w:b/>
        </w:rPr>
        <w:t>Wykonawca</w:t>
      </w:r>
      <w:r w:rsidRPr="002068C7">
        <w:t xml:space="preserve"> może powierzyć, w zakresie wskazanym w ofercie, </w:t>
      </w:r>
      <w:r>
        <w:t>wykonanie części robót lub usług</w:t>
      </w:r>
      <w:r w:rsidRPr="002068C7">
        <w:t xml:space="preserve"> Podwykonawcom lub dalszym Podwykonawcom pod warunkiem, ż</w:t>
      </w:r>
      <w:r>
        <w:t>e posiadają oni kwalifikacje do</w:t>
      </w:r>
      <w:r w:rsidRPr="002068C7">
        <w:t xml:space="preserve"> ich wykonania.</w:t>
      </w:r>
      <w:r w:rsidR="00175390" w:rsidRPr="00B66D98">
        <w:rPr>
          <w:color w:val="FF0000"/>
          <w:spacing w:val="-10"/>
        </w:rPr>
        <w:t xml:space="preserve"> </w:t>
      </w:r>
    </w:p>
    <w:p w:rsidR="00175390" w:rsidRPr="00B66D98" w:rsidRDefault="00175390" w:rsidP="00B66D98">
      <w:pPr>
        <w:pStyle w:val="Akapitzlist"/>
        <w:widowControl w:val="0"/>
        <w:numPr>
          <w:ilvl w:val="1"/>
          <w:numId w:val="88"/>
        </w:numPr>
        <w:shd w:val="clear" w:color="auto" w:fill="FFFFFF"/>
        <w:autoSpaceDE w:val="0"/>
        <w:autoSpaceDN w:val="0"/>
        <w:adjustRightInd w:val="0"/>
        <w:spacing w:after="0" w:line="240" w:lineRule="auto"/>
        <w:ind w:left="426" w:right="10" w:hanging="426"/>
        <w:jc w:val="both"/>
        <w:rPr>
          <w:spacing w:val="-10"/>
        </w:rPr>
      </w:pPr>
      <w:r w:rsidRPr="00EE6392">
        <w:t>Klauzula dotycząca zatrudnienia na podstawie umowy o pracę na podstawie art. 29 ust. 3a ustawy Pzp:</w:t>
      </w:r>
    </w:p>
    <w:p w:rsidR="00175390" w:rsidRPr="00EE6392" w:rsidRDefault="00175390" w:rsidP="00B66D98">
      <w:pPr>
        <w:widowControl w:val="0"/>
        <w:numPr>
          <w:ilvl w:val="0"/>
          <w:numId w:val="68"/>
        </w:numPr>
        <w:shd w:val="clear" w:color="auto" w:fill="FFFFFF"/>
        <w:tabs>
          <w:tab w:val="left" w:pos="567"/>
        </w:tabs>
        <w:autoSpaceDE w:val="0"/>
        <w:autoSpaceDN w:val="0"/>
        <w:adjustRightInd w:val="0"/>
        <w:spacing w:after="0" w:line="240" w:lineRule="auto"/>
        <w:ind w:left="567" w:hanging="207"/>
        <w:jc w:val="both"/>
        <w:rPr>
          <w:spacing w:val="-9"/>
        </w:rPr>
      </w:pPr>
      <w:r w:rsidRPr="00EE6392">
        <w:rPr>
          <w:b/>
          <w:spacing w:val="-11"/>
        </w:rPr>
        <w:t>Wykonawca</w:t>
      </w:r>
      <w:r w:rsidRPr="00EE6392">
        <w:rPr>
          <w:spacing w:val="-11"/>
        </w:rPr>
        <w:t xml:space="preserve"> zobowiązuje się do zatrudnienia na podstawie umowy o pracę  min. </w:t>
      </w:r>
      <w:r w:rsidR="002A32A2">
        <w:rPr>
          <w:spacing w:val="-11"/>
        </w:rPr>
        <w:t>1</w:t>
      </w:r>
      <w:r w:rsidR="00662EDF">
        <w:rPr>
          <w:spacing w:val="-11"/>
        </w:rPr>
        <w:t xml:space="preserve"> </w:t>
      </w:r>
      <w:r w:rsidRPr="00EE6392">
        <w:rPr>
          <w:spacing w:val="-10"/>
        </w:rPr>
        <w:t>os</w:t>
      </w:r>
      <w:r w:rsidR="00662EDF">
        <w:rPr>
          <w:spacing w:val="-10"/>
        </w:rPr>
        <w:t>oby</w:t>
      </w:r>
      <w:r w:rsidRPr="00EE6392">
        <w:rPr>
          <w:spacing w:val="-10"/>
        </w:rPr>
        <w:t>, któr</w:t>
      </w:r>
      <w:r w:rsidR="002A32A2">
        <w:rPr>
          <w:spacing w:val="-10"/>
        </w:rPr>
        <w:t>a</w:t>
      </w:r>
      <w:r w:rsidRPr="00EE6392">
        <w:rPr>
          <w:spacing w:val="-10"/>
        </w:rPr>
        <w:t xml:space="preserve"> będ</w:t>
      </w:r>
      <w:r w:rsidR="002A32A2">
        <w:rPr>
          <w:spacing w:val="-10"/>
        </w:rPr>
        <w:t xml:space="preserve">zie </w:t>
      </w:r>
      <w:r w:rsidRPr="00EE6392">
        <w:rPr>
          <w:spacing w:val="-10"/>
        </w:rPr>
        <w:t xml:space="preserve">wykonywać czynności w zakresie realizacji zamówienia, jeżeli wykonanie tych czynności polega na wykonywaniu pracy w sposób określony w art. 22 § 1 ustawy z dnia 26 </w:t>
      </w:r>
      <w:r w:rsidRPr="00EE6392">
        <w:t>czerwca 1974 r. – Kodeks pracy (Dz. U. z 2016 r. poz. 1666 z ze. zm.)</w:t>
      </w:r>
    </w:p>
    <w:p w:rsidR="00B66D98" w:rsidRPr="00B66D98" w:rsidRDefault="00175390" w:rsidP="00092E65">
      <w:pPr>
        <w:widowControl w:val="0"/>
        <w:numPr>
          <w:ilvl w:val="0"/>
          <w:numId w:val="68"/>
        </w:numPr>
        <w:shd w:val="clear" w:color="auto" w:fill="FFFFFF"/>
        <w:tabs>
          <w:tab w:val="left" w:pos="567"/>
        </w:tabs>
        <w:autoSpaceDE w:val="0"/>
        <w:autoSpaceDN w:val="0"/>
        <w:adjustRightInd w:val="0"/>
        <w:spacing w:after="0" w:line="240" w:lineRule="auto"/>
        <w:ind w:left="567" w:right="749" w:hanging="207"/>
        <w:jc w:val="both"/>
        <w:rPr>
          <w:spacing w:val="-9"/>
        </w:rPr>
      </w:pPr>
      <w:r w:rsidRPr="00EE6392">
        <w:rPr>
          <w:b/>
          <w:bCs/>
          <w:spacing w:val="-13"/>
        </w:rPr>
        <w:t xml:space="preserve">Rodzaj czynności </w:t>
      </w:r>
      <w:r w:rsidRPr="00EE6392">
        <w:rPr>
          <w:spacing w:val="-13"/>
        </w:rPr>
        <w:t xml:space="preserve">niezbędnych do realizacji zamówienia, których dotyczą wymagania </w:t>
      </w:r>
      <w:r w:rsidRPr="00EE6392">
        <w:rPr>
          <w:spacing w:val="-10"/>
        </w:rPr>
        <w:t xml:space="preserve">zatrudnienia osób przez </w:t>
      </w:r>
      <w:r w:rsidRPr="00EE6392">
        <w:rPr>
          <w:b/>
          <w:spacing w:val="-10"/>
        </w:rPr>
        <w:t>Wykonawcę</w:t>
      </w:r>
      <w:r w:rsidRPr="00EE6392">
        <w:rPr>
          <w:spacing w:val="-10"/>
        </w:rPr>
        <w:t xml:space="preserve"> na podstawie umowy o pracę:</w:t>
      </w:r>
      <w:r w:rsidR="00B66D98">
        <w:rPr>
          <w:spacing w:val="-10"/>
        </w:rPr>
        <w:t xml:space="preserve"> </w:t>
      </w:r>
    </w:p>
    <w:p w:rsidR="0095079F" w:rsidRPr="00B66D98" w:rsidRDefault="00B66D98" w:rsidP="00092E65">
      <w:pPr>
        <w:widowControl w:val="0"/>
        <w:shd w:val="clear" w:color="auto" w:fill="FFFFFF"/>
        <w:tabs>
          <w:tab w:val="left" w:pos="250"/>
        </w:tabs>
        <w:autoSpaceDE w:val="0"/>
        <w:autoSpaceDN w:val="0"/>
        <w:adjustRightInd w:val="0"/>
        <w:spacing w:after="0" w:line="240" w:lineRule="auto"/>
        <w:ind w:left="567"/>
        <w:rPr>
          <w:spacing w:val="-9"/>
        </w:rPr>
      </w:pPr>
      <w:r>
        <w:rPr>
          <w:spacing w:val="-10"/>
        </w:rPr>
        <w:t>a)</w:t>
      </w:r>
      <w:r>
        <w:rPr>
          <w:spacing w:val="-9"/>
        </w:rPr>
        <w:t xml:space="preserve"> r</w:t>
      </w:r>
      <w:r w:rsidR="0095079F" w:rsidRPr="0095079F">
        <w:rPr>
          <w:shd w:val="clear" w:color="auto" w:fill="FFFFFF"/>
        </w:rPr>
        <w:t xml:space="preserve">oboty budowlane </w:t>
      </w:r>
      <w:r w:rsidR="0095079F" w:rsidRPr="0095079F">
        <w:rPr>
          <w:b/>
        </w:rPr>
        <w:t xml:space="preserve">w zakresie </w:t>
      </w:r>
      <w:r w:rsidR="0095079F" w:rsidRPr="00123D53">
        <w:t xml:space="preserve">instalacji wewnętrznych i zewnętrznych  branży </w:t>
      </w:r>
      <w:r w:rsidR="009A3A99">
        <w:t>elektrycznej</w:t>
      </w:r>
      <w:r w:rsidR="0095079F">
        <w:t>.</w:t>
      </w:r>
      <w:r w:rsidR="0095079F" w:rsidRPr="0095079F">
        <w:rPr>
          <w:shd w:val="clear" w:color="auto" w:fill="FFFFFF"/>
        </w:rPr>
        <w:t xml:space="preserve"> </w:t>
      </w:r>
    </w:p>
    <w:p w:rsidR="00175390" w:rsidRPr="0095079F" w:rsidRDefault="00175390" w:rsidP="00B66D98">
      <w:pPr>
        <w:widowControl w:val="0"/>
        <w:shd w:val="clear" w:color="auto" w:fill="FFFFFF"/>
        <w:tabs>
          <w:tab w:val="left" w:pos="250"/>
        </w:tabs>
        <w:autoSpaceDE w:val="0"/>
        <w:autoSpaceDN w:val="0"/>
        <w:adjustRightInd w:val="0"/>
        <w:spacing w:before="5" w:after="0" w:line="240" w:lineRule="auto"/>
        <w:ind w:left="567" w:hanging="207"/>
        <w:jc w:val="both"/>
        <w:rPr>
          <w:spacing w:val="-10"/>
        </w:rPr>
      </w:pPr>
      <w:r w:rsidRPr="0095079F">
        <w:rPr>
          <w:spacing w:val="-9"/>
        </w:rPr>
        <w:t>3)</w:t>
      </w:r>
      <w:r w:rsidRPr="00EE6392">
        <w:tab/>
      </w:r>
      <w:r w:rsidRPr="0095079F">
        <w:rPr>
          <w:b/>
          <w:spacing w:val="-10"/>
        </w:rPr>
        <w:t>Wykonawca</w:t>
      </w:r>
      <w:r w:rsidRPr="0095079F">
        <w:rPr>
          <w:spacing w:val="-10"/>
        </w:rPr>
        <w:t xml:space="preserve"> nie później niż w </w:t>
      </w:r>
      <w:r w:rsidRPr="0095079F">
        <w:rPr>
          <w:b/>
          <w:bCs/>
          <w:spacing w:val="-10"/>
        </w:rPr>
        <w:t xml:space="preserve">terminie 10 dni </w:t>
      </w:r>
      <w:r w:rsidRPr="0095079F">
        <w:rPr>
          <w:spacing w:val="-10"/>
        </w:rPr>
        <w:t xml:space="preserve">od dnia zawarcia   umowy złoży </w:t>
      </w:r>
      <w:r w:rsidRPr="0095079F">
        <w:rPr>
          <w:b/>
          <w:spacing w:val="-10"/>
        </w:rPr>
        <w:t xml:space="preserve">Zamawiającemu </w:t>
      </w:r>
      <w:r w:rsidRPr="0095079F">
        <w:rPr>
          <w:spacing w:val="-10"/>
        </w:rPr>
        <w:t>w formie pisemnej:</w:t>
      </w:r>
    </w:p>
    <w:p w:rsidR="00175390" w:rsidRPr="00EA2711" w:rsidRDefault="00B66D98" w:rsidP="00092E65">
      <w:pPr>
        <w:shd w:val="clear" w:color="auto" w:fill="FFFFFF"/>
        <w:tabs>
          <w:tab w:val="left" w:pos="709"/>
        </w:tabs>
        <w:spacing w:after="0" w:line="240" w:lineRule="auto"/>
        <w:ind w:left="709" w:hanging="283"/>
        <w:jc w:val="both"/>
        <w:rPr>
          <w:b/>
          <w:bCs/>
          <w:spacing w:val="-10"/>
        </w:rPr>
      </w:pPr>
      <w:r>
        <w:rPr>
          <w:spacing w:val="-10"/>
        </w:rPr>
        <w:t xml:space="preserve">     </w:t>
      </w:r>
      <w:r w:rsidR="00175390" w:rsidRPr="00EE6392">
        <w:rPr>
          <w:spacing w:val="-10"/>
        </w:rPr>
        <w:t xml:space="preserve">a) oświadczenie , że osoby wykonujące bezpośrednio czynności przy realizacji zamówienia opisane w </w:t>
      </w:r>
      <w:r w:rsidR="00175390" w:rsidRPr="00EE6392">
        <w:rPr>
          <w:b/>
          <w:bCs/>
          <w:spacing w:val="-10"/>
        </w:rPr>
        <w:t xml:space="preserve">ust. </w:t>
      </w:r>
      <w:r w:rsidR="00EA2711">
        <w:rPr>
          <w:b/>
          <w:bCs/>
          <w:spacing w:val="-10"/>
        </w:rPr>
        <w:t>3.14.</w:t>
      </w:r>
      <w:r w:rsidR="00175390" w:rsidRPr="00EE6392">
        <w:rPr>
          <w:b/>
          <w:bCs/>
          <w:spacing w:val="-10"/>
        </w:rPr>
        <w:t xml:space="preserve"> pkt. </w:t>
      </w:r>
      <w:r w:rsidR="00EA2711">
        <w:rPr>
          <w:b/>
          <w:bCs/>
          <w:spacing w:val="-10"/>
        </w:rPr>
        <w:t>1</w:t>
      </w:r>
      <w:r w:rsidR="008155C4">
        <w:rPr>
          <w:b/>
          <w:bCs/>
          <w:spacing w:val="-10"/>
        </w:rPr>
        <w:t>)</w:t>
      </w:r>
      <w:r w:rsidR="00175390" w:rsidRPr="00EE6392">
        <w:rPr>
          <w:b/>
          <w:bCs/>
          <w:spacing w:val="-10"/>
        </w:rPr>
        <w:t xml:space="preserve"> </w:t>
      </w:r>
      <w:r w:rsidR="00175390" w:rsidRPr="00EE6392">
        <w:rPr>
          <w:spacing w:val="-10"/>
        </w:rPr>
        <w:t xml:space="preserve">są zatrudnione u </w:t>
      </w:r>
      <w:r w:rsidR="00175390" w:rsidRPr="00EE6392">
        <w:rPr>
          <w:b/>
          <w:spacing w:val="-10"/>
        </w:rPr>
        <w:t>Wykonawcy</w:t>
      </w:r>
      <w:r w:rsidR="00175390" w:rsidRPr="00EE6392">
        <w:rPr>
          <w:spacing w:val="-10"/>
        </w:rPr>
        <w:t xml:space="preserve"> na podstawie umowy o pracę. Oświadczenie </w:t>
      </w:r>
      <w:r w:rsidR="00175390" w:rsidRPr="00EE6392">
        <w:rPr>
          <w:b/>
          <w:spacing w:val="-10"/>
        </w:rPr>
        <w:t xml:space="preserve">Wykonawcy </w:t>
      </w:r>
      <w:r w:rsidR="00175390" w:rsidRPr="00EE6392">
        <w:rPr>
          <w:spacing w:val="-9"/>
        </w:rPr>
        <w:t xml:space="preserve"> </w:t>
      </w:r>
      <w:r>
        <w:rPr>
          <w:spacing w:val="-9"/>
        </w:rPr>
        <w:t xml:space="preserve">                                   </w:t>
      </w:r>
      <w:r w:rsidR="00175390" w:rsidRPr="00EE6392">
        <w:rPr>
          <w:spacing w:val="-9"/>
        </w:rPr>
        <w:t>o zatrudnieniu na podstawie umowy o pracę osób wykonujących czynności, kt</w:t>
      </w:r>
      <w:r>
        <w:rPr>
          <w:spacing w:val="-9"/>
        </w:rPr>
        <w:t xml:space="preserve">órych dotyczy, powinno zawierać </w:t>
      </w:r>
      <w:r w:rsidR="00175390" w:rsidRPr="00EE6392">
        <w:rPr>
          <w:spacing w:val="-9"/>
        </w:rPr>
        <w:t xml:space="preserve">w szczególności: </w:t>
      </w:r>
      <w:r w:rsidR="00175390" w:rsidRPr="00EE6392">
        <w:rPr>
          <w:spacing w:val="-9"/>
          <w:u w:val="single"/>
        </w:rPr>
        <w:t xml:space="preserve">dokładne określenie podmiotu </w:t>
      </w:r>
      <w:r w:rsidR="00175390" w:rsidRPr="00EE6392">
        <w:rPr>
          <w:spacing w:val="-11"/>
          <w:u w:val="single"/>
        </w:rPr>
        <w:t xml:space="preserve">składającego oświadczenie, datę złożenia oświadczenia, wskazanie, że objęte wezwaniem czynności wykonują osoby zatrudnione na podstawie umowy o pracę wraz ze wskazaniem liczby </w:t>
      </w:r>
      <w:r w:rsidR="00175390" w:rsidRPr="00EE6392">
        <w:rPr>
          <w:spacing w:val="-9"/>
          <w:u w:val="single"/>
        </w:rPr>
        <w:t xml:space="preserve">tych osób, rodzaju umowy o pracę   i wymiaru etatu oraz podpis osoby uprawnionej do złożenia </w:t>
      </w:r>
      <w:r w:rsidR="00175390" w:rsidRPr="00EE6392">
        <w:rPr>
          <w:u w:val="single"/>
        </w:rPr>
        <w:t xml:space="preserve">oświadczenia w imieniu </w:t>
      </w:r>
      <w:r w:rsidR="00175390" w:rsidRPr="00EE6392">
        <w:rPr>
          <w:b/>
          <w:u w:val="single"/>
        </w:rPr>
        <w:t>Wykonawcy</w:t>
      </w:r>
      <w:r w:rsidR="00175390" w:rsidRPr="00EE6392">
        <w:rPr>
          <w:u w:val="single"/>
        </w:rPr>
        <w:t xml:space="preserve"> .</w:t>
      </w:r>
    </w:p>
    <w:p w:rsidR="00175390" w:rsidRPr="00EE6392" w:rsidRDefault="00175390" w:rsidP="00C165FB">
      <w:pPr>
        <w:ind w:left="709" w:hanging="142"/>
        <w:contextualSpacing/>
        <w:jc w:val="both"/>
      </w:pPr>
      <w:r w:rsidRPr="00EE6392">
        <w:t>b) oświadczenie każdej z tych osób, że wyraża zgodę na przetwarzanie danych osobowych w celu niezbędnym dla realizacji niniejszej umowy,</w:t>
      </w:r>
    </w:p>
    <w:p w:rsidR="00175390" w:rsidRPr="00EE6392" w:rsidRDefault="00175390" w:rsidP="001108E0">
      <w:pPr>
        <w:shd w:val="clear" w:color="auto" w:fill="FFFFFF"/>
        <w:tabs>
          <w:tab w:val="left" w:pos="250"/>
        </w:tabs>
        <w:spacing w:after="0" w:line="240" w:lineRule="auto"/>
        <w:ind w:left="567" w:hanging="283"/>
        <w:jc w:val="both"/>
      </w:pPr>
      <w:r w:rsidRPr="00EE6392">
        <w:rPr>
          <w:spacing w:val="-9"/>
        </w:rPr>
        <w:t>4)</w:t>
      </w:r>
      <w:r w:rsidR="001108E0">
        <w:rPr>
          <w:spacing w:val="-9"/>
        </w:rPr>
        <w:tab/>
      </w:r>
      <w:r w:rsidRPr="00EE6392">
        <w:rPr>
          <w:spacing w:val="-9"/>
        </w:rPr>
        <w:t xml:space="preserve">W trakcie realizacji umowy </w:t>
      </w:r>
      <w:r w:rsidRPr="00EE6392">
        <w:rPr>
          <w:b/>
          <w:spacing w:val="-9"/>
        </w:rPr>
        <w:t>Zamawiający</w:t>
      </w:r>
      <w:r w:rsidRPr="00EE6392">
        <w:rPr>
          <w:spacing w:val="-9"/>
        </w:rPr>
        <w:t xml:space="preserve"> uprawniony jest do wykonywania czynności kontrolnych wobec </w:t>
      </w:r>
      <w:r w:rsidRPr="00EE6392">
        <w:rPr>
          <w:b/>
          <w:spacing w:val="-9"/>
        </w:rPr>
        <w:t>Wykonawcy</w:t>
      </w:r>
      <w:r w:rsidRPr="00EE6392">
        <w:rPr>
          <w:spacing w:val="-9"/>
        </w:rPr>
        <w:t xml:space="preserve"> odnośnie spełniania przez </w:t>
      </w:r>
      <w:r w:rsidRPr="00EE6392">
        <w:rPr>
          <w:b/>
          <w:spacing w:val="-9"/>
        </w:rPr>
        <w:t>Wykonawcę</w:t>
      </w:r>
      <w:r w:rsidRPr="00EE6392">
        <w:rPr>
          <w:spacing w:val="-9"/>
        </w:rPr>
        <w:t xml:space="preserve"> </w:t>
      </w:r>
      <w:r w:rsidRPr="00EE6392">
        <w:rPr>
          <w:spacing w:val="-10"/>
        </w:rPr>
        <w:t xml:space="preserve">wymogu zatrudnienia na podstawie umowy  o pracę osób, które będą wykonywać </w:t>
      </w:r>
      <w:r w:rsidRPr="00EE6392">
        <w:t>czynności bezpośrednio związane z realizacją zamówienia.</w:t>
      </w:r>
    </w:p>
    <w:p w:rsidR="00175390" w:rsidRPr="00EE6392" w:rsidRDefault="00C165FB" w:rsidP="00C165FB">
      <w:pPr>
        <w:shd w:val="clear" w:color="auto" w:fill="FFFFFF"/>
        <w:spacing w:before="5" w:after="0" w:line="240" w:lineRule="auto"/>
        <w:ind w:left="567" w:hanging="207"/>
        <w:jc w:val="both"/>
      </w:pPr>
      <w:r>
        <w:rPr>
          <w:b/>
          <w:spacing w:val="-11"/>
        </w:rPr>
        <w:t xml:space="preserve">     </w:t>
      </w:r>
      <w:r w:rsidR="00175390" w:rsidRPr="00EE6392">
        <w:rPr>
          <w:b/>
          <w:spacing w:val="-11"/>
        </w:rPr>
        <w:t xml:space="preserve">Zamawiający </w:t>
      </w:r>
      <w:r w:rsidR="00175390" w:rsidRPr="00EE6392">
        <w:rPr>
          <w:spacing w:val="-11"/>
        </w:rPr>
        <w:t>uprawniony jest w szczególności do:</w:t>
      </w:r>
    </w:p>
    <w:p w:rsidR="00175390" w:rsidRPr="00EE6392" w:rsidRDefault="00175390" w:rsidP="001108E0">
      <w:pPr>
        <w:widowControl w:val="0"/>
        <w:numPr>
          <w:ilvl w:val="0"/>
          <w:numId w:val="70"/>
        </w:numPr>
        <w:shd w:val="clear" w:color="auto" w:fill="FFFFFF"/>
        <w:tabs>
          <w:tab w:val="left" w:pos="851"/>
        </w:tabs>
        <w:autoSpaceDE w:val="0"/>
        <w:autoSpaceDN w:val="0"/>
        <w:adjustRightInd w:val="0"/>
        <w:spacing w:after="0" w:line="240" w:lineRule="auto"/>
        <w:ind w:left="851" w:hanging="142"/>
        <w:jc w:val="both"/>
        <w:rPr>
          <w:spacing w:val="-14"/>
        </w:rPr>
      </w:pPr>
      <w:r w:rsidRPr="00EE6392">
        <w:rPr>
          <w:spacing w:val="-10"/>
        </w:rPr>
        <w:t xml:space="preserve">żądania oświadczeń i dokumentów w zakresie potwierdzenia spełniania „w/w”. wymogów   i </w:t>
      </w:r>
      <w:r w:rsidRPr="00EE6392">
        <w:t>dokonywania ich oceny;</w:t>
      </w:r>
    </w:p>
    <w:p w:rsidR="00175390" w:rsidRPr="00EE6392" w:rsidRDefault="00175390" w:rsidP="001108E0">
      <w:pPr>
        <w:widowControl w:val="0"/>
        <w:numPr>
          <w:ilvl w:val="0"/>
          <w:numId w:val="70"/>
        </w:numPr>
        <w:shd w:val="clear" w:color="auto" w:fill="FFFFFF"/>
        <w:tabs>
          <w:tab w:val="left" w:pos="226"/>
          <w:tab w:val="left" w:pos="851"/>
        </w:tabs>
        <w:autoSpaceDE w:val="0"/>
        <w:autoSpaceDN w:val="0"/>
        <w:adjustRightInd w:val="0"/>
        <w:spacing w:after="0" w:line="240" w:lineRule="auto"/>
        <w:ind w:left="851" w:right="499" w:hanging="142"/>
        <w:jc w:val="both"/>
        <w:rPr>
          <w:spacing w:val="-8"/>
        </w:rPr>
      </w:pPr>
      <w:r w:rsidRPr="00EE6392">
        <w:rPr>
          <w:spacing w:val="-11"/>
        </w:rPr>
        <w:t xml:space="preserve">żądania wyjaśnień w przypadku wątpliwości w zakresie potwierdzenia spełniania   ww. </w:t>
      </w:r>
      <w:r w:rsidRPr="00EE6392">
        <w:t>wymogów;</w:t>
      </w:r>
    </w:p>
    <w:p w:rsidR="00175390" w:rsidRPr="00EE6392" w:rsidRDefault="00175390" w:rsidP="001108E0">
      <w:pPr>
        <w:widowControl w:val="0"/>
        <w:numPr>
          <w:ilvl w:val="0"/>
          <w:numId w:val="70"/>
        </w:numPr>
        <w:shd w:val="clear" w:color="auto" w:fill="FFFFFF"/>
        <w:tabs>
          <w:tab w:val="left" w:pos="226"/>
          <w:tab w:val="left" w:pos="851"/>
        </w:tabs>
        <w:autoSpaceDE w:val="0"/>
        <w:autoSpaceDN w:val="0"/>
        <w:adjustRightInd w:val="0"/>
        <w:spacing w:after="0" w:line="240" w:lineRule="auto"/>
        <w:ind w:left="851" w:hanging="142"/>
        <w:jc w:val="both"/>
        <w:rPr>
          <w:spacing w:val="-15"/>
        </w:rPr>
      </w:pPr>
      <w:r w:rsidRPr="00EE6392">
        <w:rPr>
          <w:spacing w:val="-8"/>
        </w:rPr>
        <w:lastRenderedPageBreak/>
        <w:t>przeprowadzania kontroli na miejscu wykonywania robót.</w:t>
      </w:r>
    </w:p>
    <w:p w:rsidR="00175390" w:rsidRPr="001108E0" w:rsidRDefault="00175390" w:rsidP="001108E0">
      <w:pPr>
        <w:pStyle w:val="Akapitzlist"/>
        <w:widowControl w:val="0"/>
        <w:numPr>
          <w:ilvl w:val="0"/>
          <w:numId w:val="90"/>
        </w:numPr>
        <w:shd w:val="clear" w:color="auto" w:fill="FFFFFF"/>
        <w:tabs>
          <w:tab w:val="left" w:pos="250"/>
        </w:tabs>
        <w:autoSpaceDE w:val="0"/>
        <w:autoSpaceDN w:val="0"/>
        <w:adjustRightInd w:val="0"/>
        <w:spacing w:after="0" w:line="240" w:lineRule="auto"/>
        <w:ind w:left="567" w:hanging="283"/>
        <w:jc w:val="both"/>
        <w:rPr>
          <w:spacing w:val="-9"/>
        </w:rPr>
      </w:pPr>
      <w:r w:rsidRPr="001108E0">
        <w:rPr>
          <w:b/>
          <w:spacing w:val="-11"/>
        </w:rPr>
        <w:t>Wykonawca</w:t>
      </w:r>
      <w:r w:rsidRPr="001108E0">
        <w:rPr>
          <w:spacing w:val="-11"/>
        </w:rPr>
        <w:t xml:space="preserve"> ponadto na każde pisemne wezwanie </w:t>
      </w:r>
      <w:r w:rsidRPr="001108E0">
        <w:rPr>
          <w:b/>
          <w:spacing w:val="-11"/>
        </w:rPr>
        <w:t>Zamawiającego</w:t>
      </w:r>
      <w:r w:rsidRPr="001108E0">
        <w:rPr>
          <w:spacing w:val="-11"/>
        </w:rPr>
        <w:t xml:space="preserve">, w </w:t>
      </w:r>
      <w:r w:rsidRPr="001108E0">
        <w:rPr>
          <w:spacing w:val="-9"/>
        </w:rPr>
        <w:t xml:space="preserve">terminie 5 dni roboczych od otrzymania pisemnego wezwania, przedstawi </w:t>
      </w:r>
      <w:r w:rsidRPr="001108E0">
        <w:rPr>
          <w:b/>
          <w:spacing w:val="-9"/>
        </w:rPr>
        <w:t>Zamawiającemu</w:t>
      </w:r>
      <w:r w:rsidRPr="001108E0">
        <w:rPr>
          <w:spacing w:val="-9"/>
        </w:rPr>
        <w:t xml:space="preserve"> w </w:t>
      </w:r>
      <w:r w:rsidRPr="001108E0">
        <w:rPr>
          <w:spacing w:val="-10"/>
        </w:rPr>
        <w:t xml:space="preserve">formie pisemnej wykaz osób zatrudnionych przy realizacji zamówienia na podstawie umowy o </w:t>
      </w:r>
      <w:r w:rsidRPr="00EE6392">
        <w:t>pracę ze wskazaniem czynności jakie te osoby wykonują.</w:t>
      </w:r>
    </w:p>
    <w:p w:rsidR="00175390" w:rsidRPr="001108E0" w:rsidRDefault="00AF3B17" w:rsidP="009A3A99">
      <w:pPr>
        <w:pStyle w:val="Akapitzlist"/>
        <w:widowControl w:val="0"/>
        <w:numPr>
          <w:ilvl w:val="0"/>
          <w:numId w:val="90"/>
        </w:numPr>
        <w:shd w:val="clear" w:color="auto" w:fill="FFFFFF"/>
        <w:tabs>
          <w:tab w:val="left" w:pos="250"/>
        </w:tabs>
        <w:autoSpaceDE w:val="0"/>
        <w:autoSpaceDN w:val="0"/>
        <w:adjustRightInd w:val="0"/>
        <w:spacing w:after="0" w:line="240" w:lineRule="auto"/>
        <w:ind w:left="567" w:hanging="283"/>
        <w:jc w:val="both"/>
        <w:rPr>
          <w:spacing w:val="-9"/>
        </w:rPr>
      </w:pPr>
      <w:r w:rsidRPr="001108E0">
        <w:rPr>
          <w:spacing w:val="-10"/>
        </w:rPr>
        <w:t>w</w:t>
      </w:r>
      <w:r w:rsidR="00175390" w:rsidRPr="001108E0">
        <w:rPr>
          <w:spacing w:val="-10"/>
        </w:rPr>
        <w:t xml:space="preserve"> przypadku nie zatrudnienia przy realizacji zamówienia przez </w:t>
      </w:r>
      <w:r w:rsidR="00175390" w:rsidRPr="001108E0">
        <w:rPr>
          <w:b/>
          <w:spacing w:val="-10"/>
        </w:rPr>
        <w:t>Wykonawcę</w:t>
      </w:r>
      <w:r w:rsidR="00175390" w:rsidRPr="001108E0">
        <w:rPr>
          <w:spacing w:val="-10"/>
        </w:rPr>
        <w:t xml:space="preserve"> osób na umowę o pracę lub nie przedstawienia </w:t>
      </w:r>
      <w:r w:rsidR="00175390" w:rsidRPr="001108E0">
        <w:rPr>
          <w:b/>
          <w:spacing w:val="-10"/>
        </w:rPr>
        <w:t xml:space="preserve">Zamawiającemu </w:t>
      </w:r>
      <w:r w:rsidR="00175390" w:rsidRPr="001108E0">
        <w:rPr>
          <w:spacing w:val="-10"/>
        </w:rPr>
        <w:t xml:space="preserve">na jego </w:t>
      </w:r>
      <w:r w:rsidR="00175390" w:rsidRPr="001108E0">
        <w:rPr>
          <w:spacing w:val="-12"/>
        </w:rPr>
        <w:t xml:space="preserve">żądanie </w:t>
      </w:r>
      <w:r w:rsidR="00175390" w:rsidRPr="001108E0">
        <w:rPr>
          <w:b/>
          <w:spacing w:val="-12"/>
        </w:rPr>
        <w:t>Wykonawca</w:t>
      </w:r>
      <w:r w:rsidR="00175390" w:rsidRPr="001108E0">
        <w:rPr>
          <w:spacing w:val="-12"/>
        </w:rPr>
        <w:t xml:space="preserve"> zapłaci </w:t>
      </w:r>
      <w:r w:rsidR="00175390" w:rsidRPr="001108E0">
        <w:rPr>
          <w:b/>
          <w:spacing w:val="-12"/>
        </w:rPr>
        <w:t>Zamawiającemu</w:t>
      </w:r>
      <w:r w:rsidR="00175390" w:rsidRPr="001108E0">
        <w:rPr>
          <w:spacing w:val="-12"/>
        </w:rPr>
        <w:t xml:space="preserve"> karę umowną w wysokości</w:t>
      </w:r>
      <w:r w:rsidR="00175390" w:rsidRPr="001108E0">
        <w:rPr>
          <w:spacing w:val="-9"/>
        </w:rPr>
        <w:t xml:space="preserve"> </w:t>
      </w:r>
      <w:r w:rsidR="00390E84" w:rsidRPr="001108E0">
        <w:rPr>
          <w:spacing w:val="-9"/>
        </w:rPr>
        <w:t>1</w:t>
      </w:r>
      <w:r w:rsidR="00175390" w:rsidRPr="001108E0">
        <w:rPr>
          <w:spacing w:val="-11"/>
        </w:rPr>
        <w:t>.000</w:t>
      </w:r>
      <w:r w:rsidR="00EA2711">
        <w:rPr>
          <w:spacing w:val="-11"/>
        </w:rPr>
        <w:t>,00</w:t>
      </w:r>
      <w:r w:rsidR="00175390" w:rsidRPr="001108E0">
        <w:rPr>
          <w:spacing w:val="-11"/>
        </w:rPr>
        <w:t xml:space="preserve"> PLN. Kara będzie naliczana za każdy miesiąc, w którym </w:t>
      </w:r>
      <w:r w:rsidR="00175390" w:rsidRPr="001108E0">
        <w:rPr>
          <w:b/>
          <w:spacing w:val="-11"/>
        </w:rPr>
        <w:t xml:space="preserve">Wykonawca </w:t>
      </w:r>
      <w:r w:rsidR="00175390" w:rsidRPr="001108E0">
        <w:rPr>
          <w:spacing w:val="-11"/>
        </w:rPr>
        <w:t>nie wypełnił</w:t>
      </w:r>
      <w:r w:rsidR="00175390" w:rsidRPr="001108E0">
        <w:rPr>
          <w:spacing w:val="-9"/>
        </w:rPr>
        <w:t xml:space="preserve"> </w:t>
      </w:r>
      <w:r w:rsidR="00175390" w:rsidRPr="001108E0">
        <w:rPr>
          <w:spacing w:val="-10"/>
        </w:rPr>
        <w:t>zobowiązania zatrudnienia na umowę o prace osób, które będą wykonywać czynności</w:t>
      </w:r>
      <w:r w:rsidR="00175390" w:rsidRPr="00EE6392">
        <w:t xml:space="preserve"> </w:t>
      </w:r>
      <w:r w:rsidR="00175390" w:rsidRPr="001108E0">
        <w:rPr>
          <w:spacing w:val="-12"/>
        </w:rPr>
        <w:t xml:space="preserve">bezpośrednio związane  z realizacją zamówienia. </w:t>
      </w:r>
      <w:r w:rsidR="00175390" w:rsidRPr="001108E0">
        <w:rPr>
          <w:b/>
          <w:spacing w:val="-12"/>
        </w:rPr>
        <w:t>Zamawiający</w:t>
      </w:r>
      <w:r w:rsidR="00175390" w:rsidRPr="001108E0">
        <w:rPr>
          <w:spacing w:val="-12"/>
        </w:rPr>
        <w:t xml:space="preserve"> dopuszcza zmianę tychże osób</w:t>
      </w:r>
      <w:r w:rsidR="00175390" w:rsidRPr="00EE6392">
        <w:t xml:space="preserve"> </w:t>
      </w:r>
      <w:r w:rsidR="00175390" w:rsidRPr="001108E0">
        <w:rPr>
          <w:spacing w:val="-10"/>
        </w:rPr>
        <w:t xml:space="preserve">zatrudnionych na umowę o pracę. W przypadku zmiany tychże osób </w:t>
      </w:r>
      <w:r w:rsidR="00175390" w:rsidRPr="001108E0">
        <w:rPr>
          <w:b/>
          <w:spacing w:val="-10"/>
        </w:rPr>
        <w:t xml:space="preserve">Wykonawca </w:t>
      </w:r>
      <w:r w:rsidR="00175390" w:rsidRPr="001108E0">
        <w:rPr>
          <w:spacing w:val="-11"/>
        </w:rPr>
        <w:t xml:space="preserve">jest zobowiązany w ciągu </w:t>
      </w:r>
      <w:r w:rsidR="00175390" w:rsidRPr="001108E0">
        <w:rPr>
          <w:b/>
          <w:bCs/>
          <w:spacing w:val="-11"/>
        </w:rPr>
        <w:t xml:space="preserve">3 dni </w:t>
      </w:r>
      <w:r w:rsidR="00175390" w:rsidRPr="001108E0">
        <w:rPr>
          <w:spacing w:val="-11"/>
        </w:rPr>
        <w:t xml:space="preserve">od zmiany dostarczyć </w:t>
      </w:r>
      <w:r w:rsidR="00175390" w:rsidRPr="001108E0">
        <w:rPr>
          <w:b/>
          <w:spacing w:val="-11"/>
        </w:rPr>
        <w:t>Zamawiającemu</w:t>
      </w:r>
      <w:r w:rsidR="00175390" w:rsidRPr="001108E0">
        <w:rPr>
          <w:spacing w:val="-11"/>
        </w:rPr>
        <w:t xml:space="preserve"> nowy</w:t>
      </w:r>
      <w:r w:rsidR="00175390" w:rsidRPr="00EE6392">
        <w:t xml:space="preserve"> </w:t>
      </w:r>
      <w:r w:rsidR="00175390" w:rsidRPr="001108E0">
        <w:rPr>
          <w:spacing w:val="-10"/>
        </w:rPr>
        <w:t>wykaz osób, z którymi została zawarta umowa o pracę oraz oświadczenie o zatrudnieniu tychże</w:t>
      </w:r>
      <w:r w:rsidR="00175390" w:rsidRPr="00EE6392">
        <w:t xml:space="preserve"> </w:t>
      </w:r>
      <w:r w:rsidR="00175390" w:rsidRPr="001108E0">
        <w:rPr>
          <w:spacing w:val="-11"/>
        </w:rPr>
        <w:t>osób na podstawie umowy o pracę. Osoby te muszą być zatrudnione przez cały czas trwania</w:t>
      </w:r>
      <w:r w:rsidR="00175390" w:rsidRPr="00EE6392">
        <w:t xml:space="preserve"> </w:t>
      </w:r>
      <w:r w:rsidR="00175390" w:rsidRPr="001108E0">
        <w:rPr>
          <w:spacing w:val="-7"/>
        </w:rPr>
        <w:t>umowy.</w:t>
      </w:r>
    </w:p>
    <w:p w:rsidR="00175390" w:rsidRPr="00EE6392" w:rsidRDefault="00B1493D" w:rsidP="00B1493D">
      <w:pPr>
        <w:shd w:val="clear" w:color="auto" w:fill="FFFFFF"/>
        <w:spacing w:after="0" w:line="240" w:lineRule="auto"/>
        <w:ind w:left="567" w:hanging="283"/>
        <w:jc w:val="both"/>
        <w:rPr>
          <w:spacing w:val="-12"/>
        </w:rPr>
      </w:pPr>
      <w:r>
        <w:rPr>
          <w:spacing w:val="-12"/>
        </w:rPr>
        <w:t>7</w:t>
      </w:r>
      <w:r w:rsidR="00175390" w:rsidRPr="00EE6392">
        <w:rPr>
          <w:spacing w:val="-12"/>
        </w:rPr>
        <w:t>)</w:t>
      </w:r>
      <w:r>
        <w:rPr>
          <w:spacing w:val="-12"/>
        </w:rPr>
        <w:tab/>
      </w:r>
      <w:r w:rsidR="00AF3B17">
        <w:rPr>
          <w:spacing w:val="-12"/>
        </w:rPr>
        <w:t>w</w:t>
      </w:r>
      <w:r w:rsidR="00175390" w:rsidRPr="00EE6392">
        <w:rPr>
          <w:spacing w:val="-12"/>
        </w:rPr>
        <w:t xml:space="preserve"> przypadku uzasadnionych wątpliwości co do przestrzegania prawa pracy przez </w:t>
      </w:r>
      <w:r w:rsidR="00175390" w:rsidRPr="00EE6392">
        <w:rPr>
          <w:b/>
          <w:spacing w:val="-12"/>
        </w:rPr>
        <w:t>Wykonawcę</w:t>
      </w:r>
      <w:r w:rsidR="00175390" w:rsidRPr="00EE6392">
        <w:rPr>
          <w:b/>
        </w:rPr>
        <w:t xml:space="preserve"> </w:t>
      </w:r>
      <w:r w:rsidR="00175390" w:rsidRPr="00EE6392">
        <w:rPr>
          <w:b/>
          <w:spacing w:val="-10"/>
        </w:rPr>
        <w:t>Zamawiający</w:t>
      </w:r>
      <w:r w:rsidR="00175390" w:rsidRPr="00EE6392">
        <w:rPr>
          <w:spacing w:val="-10"/>
        </w:rPr>
        <w:t xml:space="preserve"> może zwrócić się o przeprowadzenie kontroli przez</w:t>
      </w:r>
      <w:r w:rsidR="00175390" w:rsidRPr="00EE6392">
        <w:t xml:space="preserve"> </w:t>
      </w:r>
      <w:r w:rsidR="00175390" w:rsidRPr="00EE6392">
        <w:rPr>
          <w:spacing w:val="-12"/>
        </w:rPr>
        <w:t>Państwową Inspekcję Pracy.</w:t>
      </w:r>
    </w:p>
    <w:p w:rsidR="00175390" w:rsidRPr="00DE06E5" w:rsidRDefault="00B1493D" w:rsidP="00B1493D">
      <w:pPr>
        <w:shd w:val="clear" w:color="auto" w:fill="FFFFFF"/>
        <w:spacing w:after="0" w:line="240" w:lineRule="auto"/>
        <w:ind w:left="426" w:hanging="426"/>
        <w:jc w:val="both"/>
      </w:pPr>
      <w:r>
        <w:t>3.15.</w:t>
      </w:r>
      <w:r>
        <w:tab/>
      </w:r>
      <w:r w:rsidR="00175390" w:rsidRPr="00417149">
        <w:rPr>
          <w:b/>
          <w:spacing w:val="-10"/>
        </w:rPr>
        <w:t xml:space="preserve">Wykonawca </w:t>
      </w:r>
      <w:r w:rsidR="00175390" w:rsidRPr="00392DF1">
        <w:rPr>
          <w:spacing w:val="-10"/>
        </w:rPr>
        <w:t xml:space="preserve">zobowiązany jest </w:t>
      </w:r>
      <w:r w:rsidR="00175390">
        <w:rPr>
          <w:spacing w:val="-10"/>
        </w:rPr>
        <w:t xml:space="preserve"> do załączenia do oferty kosztorysu ofertowego uproszczonego , natomiast </w:t>
      </w:r>
      <w:r w:rsidR="00175390">
        <w:rPr>
          <w:spacing w:val="-12"/>
        </w:rPr>
        <w:t xml:space="preserve">szczegółowy kosztorys ofertowy </w:t>
      </w:r>
      <w:r w:rsidR="00175390" w:rsidRPr="00417149">
        <w:rPr>
          <w:b/>
          <w:spacing w:val="-12"/>
        </w:rPr>
        <w:t xml:space="preserve">Wykonawca </w:t>
      </w:r>
      <w:r w:rsidR="00175390" w:rsidRPr="00392DF1">
        <w:rPr>
          <w:spacing w:val="-12"/>
        </w:rPr>
        <w:t xml:space="preserve"> </w:t>
      </w:r>
      <w:r w:rsidR="00175390">
        <w:rPr>
          <w:spacing w:val="-11"/>
        </w:rPr>
        <w:t xml:space="preserve">będzie miał obowiązek przedłożyć </w:t>
      </w:r>
      <w:r w:rsidR="00175390" w:rsidRPr="00866AB8">
        <w:rPr>
          <w:b/>
          <w:spacing w:val="-11"/>
        </w:rPr>
        <w:t xml:space="preserve">Zamawiającemu </w:t>
      </w:r>
      <w:r w:rsidR="00175390" w:rsidRPr="00392DF1">
        <w:rPr>
          <w:spacing w:val="-11"/>
        </w:rPr>
        <w:t xml:space="preserve">w </w:t>
      </w:r>
      <w:r w:rsidR="00175390" w:rsidRPr="00392DF1">
        <w:rPr>
          <w:b/>
          <w:bCs/>
          <w:spacing w:val="-11"/>
        </w:rPr>
        <w:t>terminie</w:t>
      </w:r>
      <w:r w:rsidR="00DE06E5">
        <w:rPr>
          <w:b/>
          <w:bCs/>
          <w:spacing w:val="-11"/>
        </w:rPr>
        <w:t xml:space="preserve"> </w:t>
      </w:r>
      <w:r w:rsidR="00175390">
        <w:rPr>
          <w:b/>
          <w:bCs/>
          <w:spacing w:val="-11"/>
        </w:rPr>
        <w:t xml:space="preserve">do </w:t>
      </w:r>
      <w:r w:rsidR="00175390" w:rsidRPr="00392DF1">
        <w:rPr>
          <w:b/>
          <w:bCs/>
          <w:spacing w:val="-11"/>
        </w:rPr>
        <w:t xml:space="preserve">7 dni </w:t>
      </w:r>
      <w:r w:rsidR="00175390" w:rsidRPr="00392DF1">
        <w:rPr>
          <w:spacing w:val="-11"/>
        </w:rPr>
        <w:t xml:space="preserve">od dnia zawarcia </w:t>
      </w:r>
      <w:r w:rsidR="00175390" w:rsidRPr="00392DF1">
        <w:rPr>
          <w:spacing w:val="-9"/>
        </w:rPr>
        <w:t xml:space="preserve">umowy. </w:t>
      </w:r>
    </w:p>
    <w:p w:rsidR="00E70ADA" w:rsidRDefault="00B1493D" w:rsidP="00B1493D">
      <w:pPr>
        <w:widowControl w:val="0"/>
        <w:shd w:val="clear" w:color="auto" w:fill="FFFFFF"/>
        <w:tabs>
          <w:tab w:val="left" w:pos="426"/>
          <w:tab w:val="left" w:pos="709"/>
        </w:tabs>
        <w:suppressAutoHyphens/>
        <w:autoSpaceDE w:val="0"/>
        <w:spacing w:after="0" w:line="240" w:lineRule="auto"/>
        <w:ind w:left="426" w:hanging="426"/>
        <w:jc w:val="both"/>
        <w:rPr>
          <w:spacing w:val="-8"/>
        </w:rPr>
      </w:pPr>
      <w:r>
        <w:rPr>
          <w:rFonts w:eastAsia="TTE54o00" w:cs="Calibri"/>
          <w:lang w:eastAsia="ar-SA"/>
        </w:rPr>
        <w:t>3.16.</w:t>
      </w:r>
      <w:r w:rsidR="00E70ADA">
        <w:rPr>
          <w:rFonts w:eastAsia="TTE54o00" w:cs="Calibri"/>
          <w:b/>
          <w:lang w:eastAsia="ar-SA"/>
        </w:rPr>
        <w:t xml:space="preserve"> </w:t>
      </w:r>
      <w:r w:rsidR="00175390" w:rsidRPr="00866AB8">
        <w:rPr>
          <w:rFonts w:eastAsia="TTE54o00" w:cs="Calibri"/>
          <w:b/>
          <w:lang w:eastAsia="ar-SA"/>
        </w:rPr>
        <w:t xml:space="preserve">Zamawiający </w:t>
      </w:r>
      <w:r w:rsidR="00175390" w:rsidRPr="004C2A65">
        <w:rPr>
          <w:rFonts w:eastAsia="TTE54o00" w:cs="Calibri"/>
          <w:lang w:eastAsia="ar-SA"/>
        </w:rPr>
        <w:t>informuje, że udostępnione przedm</w:t>
      </w:r>
      <w:r>
        <w:rPr>
          <w:rFonts w:eastAsia="TTE54o00" w:cs="Calibri"/>
          <w:lang w:eastAsia="ar-SA"/>
        </w:rPr>
        <w:t>iary są materiałem poglądowym i </w:t>
      </w:r>
      <w:r w:rsidR="00175390" w:rsidRPr="004C2A65">
        <w:rPr>
          <w:rFonts w:eastAsia="TTE54o00" w:cs="Calibri"/>
          <w:lang w:eastAsia="ar-SA"/>
        </w:rPr>
        <w:t xml:space="preserve">pomocniczym, wycenę oferty należy wykonać na podstawie </w:t>
      </w:r>
      <w:r w:rsidR="00175390" w:rsidRPr="00480E6F">
        <w:rPr>
          <w:rFonts w:eastAsia="TTE54o00" w:cs="Calibri"/>
          <w:b/>
          <w:u w:val="single"/>
          <w:lang w:eastAsia="ar-SA"/>
        </w:rPr>
        <w:t xml:space="preserve">dokumentacji projektowej, obowiązujących </w:t>
      </w:r>
      <w:r w:rsidR="00175390" w:rsidRPr="00E70ADA">
        <w:rPr>
          <w:rFonts w:eastAsia="TTE54o00" w:cs="Calibri"/>
          <w:b/>
          <w:u w:val="single"/>
          <w:lang w:eastAsia="ar-SA"/>
        </w:rPr>
        <w:t>przepisów prawa, sztuki budowlanej i wizji lokalnej w terenie.</w:t>
      </w:r>
      <w:r w:rsidR="00175390" w:rsidRPr="00E70ADA">
        <w:rPr>
          <w:rFonts w:eastAsia="TTE54o00" w:cs="Calibri"/>
          <w:lang w:eastAsia="ar-SA"/>
        </w:rPr>
        <w:t xml:space="preserve">  Oferent zobowiązany jest do</w:t>
      </w:r>
      <w:r w:rsidR="00E70ADA">
        <w:rPr>
          <w:rFonts w:eastAsia="TTE54o00" w:cs="Calibri"/>
          <w:lang w:eastAsia="ar-SA"/>
        </w:rPr>
        <w:t xml:space="preserve"> </w:t>
      </w:r>
      <w:r w:rsidR="00175390" w:rsidRPr="004C2A65">
        <w:rPr>
          <w:rFonts w:eastAsia="TTE54o00" w:cs="Calibri"/>
          <w:lang w:eastAsia="ar-SA"/>
        </w:rPr>
        <w:t>ujęcia w cenie ofertowej wszystki</w:t>
      </w:r>
      <w:r w:rsidR="00175390">
        <w:rPr>
          <w:rFonts w:eastAsia="TTE54o00" w:cs="Calibri"/>
          <w:lang w:eastAsia="ar-SA"/>
        </w:rPr>
        <w:t xml:space="preserve">ch robót budowlano-montażowych, </w:t>
      </w:r>
      <w:r w:rsidR="00175390" w:rsidRPr="004C2A65">
        <w:rPr>
          <w:rFonts w:eastAsia="TTE54o00" w:cs="Calibri"/>
          <w:lang w:eastAsia="ar-SA"/>
        </w:rPr>
        <w:t xml:space="preserve"> urządzeń i wyposażenia niezbędnych do </w:t>
      </w:r>
      <w:r w:rsidR="00175390">
        <w:rPr>
          <w:rFonts w:eastAsia="TTE54o00" w:cs="Calibri"/>
          <w:lang w:eastAsia="ar-SA"/>
        </w:rPr>
        <w:t>wykonania Przedmiotu Z</w:t>
      </w:r>
      <w:r w:rsidR="00175390" w:rsidRPr="004C2A65">
        <w:rPr>
          <w:rFonts w:eastAsia="TTE54o00" w:cs="Calibri"/>
          <w:lang w:eastAsia="ar-SA"/>
        </w:rPr>
        <w:t>amówienia. Pominięcie jakiegokolwiek elementu nie będzie podstawą do zmiany wynagrodzenia umownego ustalonego w ofercie.</w:t>
      </w:r>
      <w:r w:rsidR="00175390">
        <w:rPr>
          <w:rFonts w:cs="Calibri"/>
          <w:lang w:eastAsia="ar-SA"/>
        </w:rPr>
        <w:t xml:space="preserve"> </w:t>
      </w:r>
      <w:r w:rsidR="00175390" w:rsidRPr="00392DF1">
        <w:rPr>
          <w:spacing w:val="-7"/>
        </w:rPr>
        <w:t>Z uwagi</w:t>
      </w:r>
      <w:r w:rsidR="00175390">
        <w:rPr>
          <w:spacing w:val="-7"/>
        </w:rPr>
        <w:t xml:space="preserve"> na to, że w ramach niniejszego Z</w:t>
      </w:r>
      <w:r w:rsidR="00175390" w:rsidRPr="00392DF1">
        <w:rPr>
          <w:spacing w:val="-7"/>
        </w:rPr>
        <w:t>amówienia przewidziane</w:t>
      </w:r>
      <w:r w:rsidR="00175390">
        <w:rPr>
          <w:spacing w:val="-7"/>
        </w:rPr>
        <w:t xml:space="preserve"> </w:t>
      </w:r>
      <w:r>
        <w:rPr>
          <w:spacing w:val="-9"/>
        </w:rPr>
        <w:t>jest rozliczenie ryczałtowe w </w:t>
      </w:r>
      <w:r w:rsidR="00175390" w:rsidRPr="00392DF1">
        <w:rPr>
          <w:spacing w:val="-9"/>
        </w:rPr>
        <w:t>przypadku wystąpienia w trakcie prowadzenia robót większej ilości</w:t>
      </w:r>
      <w:r w:rsidR="00175390">
        <w:rPr>
          <w:spacing w:val="-9"/>
        </w:rPr>
        <w:t xml:space="preserve"> </w:t>
      </w:r>
      <w:r w:rsidR="00175390" w:rsidRPr="00392DF1">
        <w:rPr>
          <w:spacing w:val="-5"/>
        </w:rPr>
        <w:t>jakiejkolwiek pozycji przedmiarowej nie będzie mogło być uznane za roboty dodatkowe.</w:t>
      </w:r>
      <w:r w:rsidR="00175390" w:rsidRPr="00392DF1">
        <w:rPr>
          <w:spacing w:val="-4"/>
        </w:rPr>
        <w:t xml:space="preserve"> Ewentualny brak w przedmiarze robót elementów rozliczeniowych</w:t>
      </w:r>
      <w:r w:rsidR="00175390">
        <w:rPr>
          <w:spacing w:val="-4"/>
        </w:rPr>
        <w:t xml:space="preserve"> </w:t>
      </w:r>
      <w:r w:rsidR="00175390">
        <w:rPr>
          <w:spacing w:val="-5"/>
        </w:rPr>
        <w:t xml:space="preserve">wynikających </w:t>
      </w:r>
      <w:r w:rsidR="00175390" w:rsidRPr="00392DF1">
        <w:rPr>
          <w:spacing w:val="-5"/>
        </w:rPr>
        <w:t>z dokumentacji projektowej nie zwalnia</w:t>
      </w:r>
      <w:r w:rsidR="00175390">
        <w:rPr>
          <w:spacing w:val="-5"/>
        </w:rPr>
        <w:t xml:space="preserve"> </w:t>
      </w:r>
      <w:r w:rsidR="00175390" w:rsidRPr="001C30F6">
        <w:rPr>
          <w:b/>
          <w:spacing w:val="-8"/>
        </w:rPr>
        <w:t>Wykonawcy</w:t>
      </w:r>
      <w:r w:rsidR="00175390" w:rsidRPr="00392DF1">
        <w:rPr>
          <w:spacing w:val="-8"/>
        </w:rPr>
        <w:t xml:space="preserve"> od obowiązku ich wykonania na podstawie projektu w cenie umownej.</w:t>
      </w:r>
      <w:r w:rsidR="00E70ADA">
        <w:rPr>
          <w:spacing w:val="-8"/>
        </w:rPr>
        <w:t xml:space="preserve"> </w:t>
      </w:r>
    </w:p>
    <w:p w:rsidR="00EE6392" w:rsidRPr="0077408B" w:rsidRDefault="00B1493D" w:rsidP="00B1493D">
      <w:pPr>
        <w:widowControl w:val="0"/>
        <w:shd w:val="clear" w:color="auto" w:fill="FFFFFF"/>
        <w:tabs>
          <w:tab w:val="left" w:pos="426"/>
          <w:tab w:val="left" w:pos="720"/>
        </w:tabs>
        <w:suppressAutoHyphens/>
        <w:autoSpaceDE w:val="0"/>
        <w:spacing w:after="0" w:line="240" w:lineRule="auto"/>
        <w:ind w:left="426" w:hanging="426"/>
        <w:jc w:val="both"/>
        <w:rPr>
          <w:spacing w:val="-2"/>
        </w:rPr>
      </w:pPr>
      <w:r>
        <w:rPr>
          <w:spacing w:val="-8"/>
        </w:rPr>
        <w:t xml:space="preserve">3.17. </w:t>
      </w:r>
      <w:r w:rsidR="00175390">
        <w:rPr>
          <w:rFonts w:eastAsia="TTE54o00" w:cs="Calibri"/>
          <w:b/>
          <w:lang w:eastAsia="ar-SA"/>
        </w:rPr>
        <w:t xml:space="preserve">Zamawiający </w:t>
      </w:r>
      <w:r w:rsidR="00175390" w:rsidRPr="00CE003D">
        <w:rPr>
          <w:rFonts w:eastAsia="TTE54o00" w:cs="Calibri"/>
          <w:lang w:eastAsia="ar-SA"/>
        </w:rPr>
        <w:t>informuje , że</w:t>
      </w:r>
      <w:r w:rsidR="00175390">
        <w:rPr>
          <w:rFonts w:eastAsia="TTE54o00" w:cs="Calibri"/>
          <w:b/>
          <w:lang w:eastAsia="ar-SA"/>
        </w:rPr>
        <w:t xml:space="preserve"> Wykonawca </w:t>
      </w:r>
      <w:r w:rsidR="00175390" w:rsidRPr="00CE003D">
        <w:rPr>
          <w:rFonts w:eastAsia="TTE54o00" w:cs="Calibri"/>
          <w:lang w:eastAsia="ar-SA"/>
        </w:rPr>
        <w:t xml:space="preserve">powinien uwzględnić w </w:t>
      </w:r>
      <w:r w:rsidR="00175390">
        <w:rPr>
          <w:rFonts w:eastAsia="TTE54o00" w:cs="Calibri"/>
          <w:lang w:eastAsia="ar-SA"/>
        </w:rPr>
        <w:t xml:space="preserve"> cenie oferty</w:t>
      </w:r>
      <w:r w:rsidR="00175390" w:rsidRPr="00CE003D">
        <w:rPr>
          <w:rFonts w:eastAsia="TTE54o00" w:cs="Calibri"/>
          <w:lang w:eastAsia="ar-SA"/>
        </w:rPr>
        <w:t xml:space="preserve"> koszty </w:t>
      </w:r>
      <w:r w:rsidR="00935064">
        <w:rPr>
          <w:rFonts w:eastAsia="TTE54o00" w:cs="Calibri"/>
          <w:lang w:eastAsia="ar-SA"/>
        </w:rPr>
        <w:t>u</w:t>
      </w:r>
      <w:r>
        <w:rPr>
          <w:spacing w:val="-4"/>
        </w:rPr>
        <w:t>zyskania w </w:t>
      </w:r>
      <w:r w:rsidR="00935064" w:rsidRPr="00736211">
        <w:rPr>
          <w:spacing w:val="-4"/>
        </w:rPr>
        <w:t xml:space="preserve">imieniu </w:t>
      </w:r>
      <w:r w:rsidR="00935064" w:rsidRPr="00736211">
        <w:rPr>
          <w:b/>
          <w:spacing w:val="-4"/>
        </w:rPr>
        <w:t>Zamawiającego</w:t>
      </w:r>
      <w:r w:rsidR="00935064">
        <w:rPr>
          <w:b/>
          <w:spacing w:val="-4"/>
        </w:rPr>
        <w:t xml:space="preserve"> </w:t>
      </w:r>
      <w:r w:rsidR="00935064" w:rsidRPr="00736211">
        <w:rPr>
          <w:spacing w:val="-4"/>
        </w:rPr>
        <w:t xml:space="preserve">wszystkich wymaganych prawem decyzji,  zgód, </w:t>
      </w:r>
      <w:r w:rsidR="00CB041C">
        <w:rPr>
          <w:spacing w:val="-4"/>
        </w:rPr>
        <w:t>zgłoszeń</w:t>
      </w:r>
      <w:r w:rsidR="00935064">
        <w:rPr>
          <w:spacing w:val="-4"/>
        </w:rPr>
        <w:t xml:space="preserve">, </w:t>
      </w:r>
      <w:r w:rsidR="00935064" w:rsidRPr="00736211">
        <w:rPr>
          <w:spacing w:val="-4"/>
        </w:rPr>
        <w:t>zatwierdzeń, uzgodnień, opinii, ekspertyz,</w:t>
      </w:r>
      <w:r w:rsidR="00935064">
        <w:rPr>
          <w:spacing w:val="-4"/>
        </w:rPr>
        <w:t xml:space="preserve"> zawiadomień w tym zawiadomienie o zakończeniu budowy </w:t>
      </w:r>
      <w:r w:rsidR="00935064" w:rsidRPr="00736211">
        <w:rPr>
          <w:spacing w:val="-4"/>
        </w:rPr>
        <w:t xml:space="preserve">oraz  innych  pozwoleń  </w:t>
      </w:r>
      <w:r w:rsidR="00935064" w:rsidRPr="00736211">
        <w:rPr>
          <w:spacing w:val="-2"/>
        </w:rPr>
        <w:t>niezbędnych</w:t>
      </w:r>
      <w:r w:rsidR="00935064">
        <w:rPr>
          <w:spacing w:val="-2"/>
        </w:rPr>
        <w:t xml:space="preserve"> do realizacji Przedmiotu zamówienia</w:t>
      </w:r>
      <w:r w:rsidR="00935064" w:rsidRPr="00736211">
        <w:rPr>
          <w:spacing w:val="-2"/>
        </w:rPr>
        <w:t xml:space="preserve"> </w:t>
      </w:r>
      <w:r w:rsidR="00935064">
        <w:rPr>
          <w:spacing w:val="-2"/>
        </w:rPr>
        <w:t>.</w:t>
      </w:r>
    </w:p>
    <w:p w:rsidR="00175390" w:rsidRPr="00164E70" w:rsidRDefault="00175390" w:rsidP="00175390">
      <w:pPr>
        <w:autoSpaceDE w:val="0"/>
        <w:autoSpaceDN w:val="0"/>
        <w:adjustRightInd w:val="0"/>
        <w:spacing w:after="0" w:line="240" w:lineRule="auto"/>
        <w:jc w:val="both"/>
      </w:pPr>
    </w:p>
    <w:p w:rsidR="00175390" w:rsidRPr="00164E70" w:rsidRDefault="00175390" w:rsidP="00175390">
      <w:pPr>
        <w:pStyle w:val="Nagwek1"/>
        <w:numPr>
          <w:ilvl w:val="0"/>
          <w:numId w:val="0"/>
        </w:numPr>
        <w:shd w:val="clear" w:color="auto" w:fill="E6E6E6"/>
        <w:tabs>
          <w:tab w:val="left" w:pos="1418"/>
        </w:tabs>
        <w:ind w:left="142"/>
        <w:jc w:val="both"/>
        <w:rPr>
          <w:rFonts w:cs="Times New Roman"/>
          <w:bCs/>
          <w:i/>
          <w:iCs/>
          <w:sz w:val="22"/>
          <w:szCs w:val="22"/>
        </w:rPr>
      </w:pPr>
      <w:r w:rsidRPr="00164E70">
        <w:rPr>
          <w:rFonts w:cs="Times New Roman"/>
          <w:bCs/>
          <w:i/>
          <w:iCs/>
          <w:sz w:val="22"/>
          <w:szCs w:val="22"/>
        </w:rPr>
        <w:t>Rozdziała 4. Termin wykonania zamówienia</w:t>
      </w:r>
    </w:p>
    <w:p w:rsidR="00E70ADA" w:rsidRDefault="00E70ADA" w:rsidP="00E70ADA">
      <w:pPr>
        <w:widowControl w:val="0"/>
        <w:shd w:val="clear" w:color="auto" w:fill="FFFFFF"/>
        <w:autoSpaceDE w:val="0"/>
        <w:autoSpaceDN w:val="0"/>
        <w:adjustRightInd w:val="0"/>
        <w:spacing w:after="0" w:line="360" w:lineRule="auto"/>
        <w:ind w:left="426"/>
      </w:pPr>
    </w:p>
    <w:p w:rsidR="00EE6392" w:rsidRPr="00A17957" w:rsidRDefault="00EE6392" w:rsidP="003B6303">
      <w:pPr>
        <w:pStyle w:val="Akapitzlist"/>
        <w:widowControl w:val="0"/>
        <w:numPr>
          <w:ilvl w:val="1"/>
          <w:numId w:val="78"/>
        </w:numPr>
        <w:shd w:val="clear" w:color="auto" w:fill="FFFFFF"/>
        <w:autoSpaceDE w:val="0"/>
        <w:autoSpaceDN w:val="0"/>
        <w:adjustRightInd w:val="0"/>
        <w:spacing w:after="0" w:line="240" w:lineRule="auto"/>
      </w:pPr>
      <w:r w:rsidRPr="00A17957">
        <w:t>Strony ustalają następując</w:t>
      </w:r>
      <w:r w:rsidR="001A2512" w:rsidRPr="00A17957">
        <w:t>y</w:t>
      </w:r>
      <w:r w:rsidRPr="00A17957">
        <w:t xml:space="preserve"> termin realizacji Przedmiotu </w:t>
      </w:r>
      <w:r w:rsidR="00E70ADA" w:rsidRPr="00A17957">
        <w:t>Z</w:t>
      </w:r>
      <w:r w:rsidR="00AF3B17" w:rsidRPr="00A17957">
        <w:t>amówienia</w:t>
      </w:r>
      <w:r w:rsidRPr="00A17957">
        <w:t>:</w:t>
      </w:r>
    </w:p>
    <w:p w:rsidR="00EE6392" w:rsidRPr="00A17957" w:rsidRDefault="00EE6392" w:rsidP="003B6303">
      <w:pPr>
        <w:widowControl w:val="0"/>
        <w:numPr>
          <w:ilvl w:val="0"/>
          <w:numId w:val="77"/>
        </w:numPr>
        <w:shd w:val="clear" w:color="auto" w:fill="FFFFFF"/>
        <w:tabs>
          <w:tab w:val="left" w:pos="709"/>
        </w:tabs>
        <w:autoSpaceDE w:val="0"/>
        <w:autoSpaceDN w:val="0"/>
        <w:adjustRightInd w:val="0"/>
        <w:spacing w:after="0" w:line="240" w:lineRule="auto"/>
        <w:rPr>
          <w:spacing w:val="-1"/>
        </w:rPr>
      </w:pPr>
      <w:r w:rsidRPr="00A17957">
        <w:t>rozpoczęcie – z dniem zawarcia Umowy ,</w:t>
      </w:r>
    </w:p>
    <w:p w:rsidR="00EE6392" w:rsidRPr="00A17957" w:rsidRDefault="0077408B" w:rsidP="003B6303">
      <w:pPr>
        <w:widowControl w:val="0"/>
        <w:numPr>
          <w:ilvl w:val="0"/>
          <w:numId w:val="77"/>
        </w:numPr>
        <w:shd w:val="clear" w:color="auto" w:fill="FFFFFF"/>
        <w:tabs>
          <w:tab w:val="left" w:pos="709"/>
        </w:tabs>
        <w:autoSpaceDE w:val="0"/>
        <w:autoSpaceDN w:val="0"/>
        <w:adjustRightInd w:val="0"/>
        <w:spacing w:after="0" w:line="240" w:lineRule="auto"/>
        <w:ind w:right="19"/>
        <w:jc w:val="both"/>
        <w:rPr>
          <w:b/>
        </w:rPr>
      </w:pPr>
      <w:r w:rsidRPr="00A17957">
        <w:t>z</w:t>
      </w:r>
      <w:r w:rsidR="00EE6392" w:rsidRPr="00A17957">
        <w:t xml:space="preserve">akończenie Przedmiotu </w:t>
      </w:r>
      <w:r w:rsidR="00AF3B17" w:rsidRPr="00A17957">
        <w:t>Zamówienia</w:t>
      </w:r>
      <w:r w:rsidR="00EE6392" w:rsidRPr="00A17957">
        <w:t xml:space="preserve"> do </w:t>
      </w:r>
      <w:r w:rsidR="009A3A99">
        <w:rPr>
          <w:b/>
        </w:rPr>
        <w:t>15</w:t>
      </w:r>
      <w:r w:rsidR="00EE6392" w:rsidRPr="00A17957">
        <w:rPr>
          <w:b/>
        </w:rPr>
        <w:t xml:space="preserve"> </w:t>
      </w:r>
      <w:r w:rsidR="009A3A99">
        <w:rPr>
          <w:b/>
        </w:rPr>
        <w:t>listopad</w:t>
      </w:r>
      <w:r w:rsidR="003B104B" w:rsidRPr="00A17957">
        <w:rPr>
          <w:b/>
        </w:rPr>
        <w:t xml:space="preserve">a </w:t>
      </w:r>
      <w:r w:rsidR="00EE6392" w:rsidRPr="00A17957">
        <w:rPr>
          <w:b/>
        </w:rPr>
        <w:t>2017 r.</w:t>
      </w:r>
    </w:p>
    <w:p w:rsidR="00E70ADA" w:rsidRDefault="00EE6392" w:rsidP="00E70ADA">
      <w:pPr>
        <w:pStyle w:val="Akapitzlist"/>
        <w:widowControl w:val="0"/>
        <w:shd w:val="clear" w:color="auto" w:fill="FFFFFF"/>
        <w:tabs>
          <w:tab w:val="left" w:pos="240"/>
        </w:tabs>
        <w:autoSpaceDE w:val="0"/>
        <w:autoSpaceDN w:val="0"/>
        <w:adjustRightInd w:val="0"/>
        <w:spacing w:before="178" w:after="0" w:line="240" w:lineRule="auto"/>
        <w:ind w:left="0"/>
      </w:pPr>
      <w:r w:rsidRPr="00A17957">
        <w:t xml:space="preserve">Za termin zakończenia Przedmiotu </w:t>
      </w:r>
      <w:r w:rsidR="00AF3B17" w:rsidRPr="00A17957">
        <w:t>Zamówienia</w:t>
      </w:r>
      <w:r w:rsidRPr="00A17957">
        <w:t xml:space="preserve"> Strony ustalają dzień podpisania protokołu </w:t>
      </w:r>
      <w:r w:rsidRPr="00736211">
        <w:t xml:space="preserve">przekazania Przedmiotu </w:t>
      </w:r>
      <w:r w:rsidR="00E70ADA">
        <w:t>Zamówienia</w:t>
      </w:r>
      <w:r w:rsidRPr="00736211">
        <w:t xml:space="preserve"> </w:t>
      </w:r>
      <w:r w:rsidRPr="00736211">
        <w:rPr>
          <w:b/>
        </w:rPr>
        <w:t>Zamawiającemu</w:t>
      </w:r>
      <w:r>
        <w:t>.</w:t>
      </w:r>
      <w:r w:rsidRPr="00736211">
        <w:tab/>
      </w:r>
    </w:p>
    <w:p w:rsidR="00175390" w:rsidRPr="00ED31EC" w:rsidRDefault="00175390" w:rsidP="00CB041C">
      <w:pPr>
        <w:pStyle w:val="Akapitzlist"/>
        <w:widowControl w:val="0"/>
        <w:shd w:val="clear" w:color="auto" w:fill="FFFFFF"/>
        <w:tabs>
          <w:tab w:val="left" w:pos="240"/>
        </w:tabs>
        <w:autoSpaceDE w:val="0"/>
        <w:autoSpaceDN w:val="0"/>
        <w:adjustRightInd w:val="0"/>
        <w:spacing w:before="178" w:after="0" w:line="240" w:lineRule="auto"/>
        <w:ind w:left="426" w:hanging="426"/>
        <w:jc w:val="both"/>
        <w:rPr>
          <w:spacing w:val="-11"/>
        </w:rPr>
      </w:pPr>
      <w:r w:rsidRPr="00ED31EC">
        <w:rPr>
          <w:bCs/>
        </w:rPr>
        <w:t>4.</w:t>
      </w:r>
      <w:r w:rsidR="00E70ADA">
        <w:rPr>
          <w:bCs/>
        </w:rPr>
        <w:t>2</w:t>
      </w:r>
      <w:r>
        <w:rPr>
          <w:b/>
          <w:bCs/>
        </w:rPr>
        <w:t xml:space="preserve">. </w:t>
      </w:r>
      <w:r w:rsidRPr="00D7270B">
        <w:rPr>
          <w:b/>
          <w:bCs/>
        </w:rPr>
        <w:t xml:space="preserve"> </w:t>
      </w:r>
      <w:r>
        <w:t xml:space="preserve">Przez wykonanie Przedmiotu Zamówienia rozumie się wykonanie robót i innych obowiązków zgodnie z postanowieniami niniejszej SIWZ, obowiązującymi przepisami, normami, zasadami wiedzy technicznej i sztuki budowlanej i dokonanie przez </w:t>
      </w:r>
      <w:r w:rsidRPr="00866AB8">
        <w:rPr>
          <w:b/>
        </w:rPr>
        <w:t>Zamawiającego</w:t>
      </w:r>
      <w:r>
        <w:t xml:space="preserve"> odbioru robót co zostanie potwierdzone w formie obustronnie podpisanego protokołu odbioru końcowego oraz uzyskanie przez </w:t>
      </w:r>
      <w:r w:rsidRPr="00866AB8">
        <w:rPr>
          <w:b/>
        </w:rPr>
        <w:t xml:space="preserve">Wykonawcę </w:t>
      </w:r>
      <w:r>
        <w:t xml:space="preserve">w imieniu </w:t>
      </w:r>
      <w:r w:rsidRPr="00866AB8">
        <w:rPr>
          <w:b/>
        </w:rPr>
        <w:t>Zamawiającego</w:t>
      </w:r>
      <w:r>
        <w:t xml:space="preserve"> wszystkich niezbędnych decyzji administracyjnych pozwalających</w:t>
      </w:r>
      <w:r w:rsidRPr="00480E6F">
        <w:rPr>
          <w:b/>
        </w:rPr>
        <w:t xml:space="preserve"> Zamawiającemu</w:t>
      </w:r>
      <w:r>
        <w:t xml:space="preserve"> na przystąpienie do użytkowania Przedmiotu Zamówienia. </w:t>
      </w:r>
    </w:p>
    <w:p w:rsidR="00175390" w:rsidRPr="00164E70" w:rsidRDefault="00175390" w:rsidP="00175390">
      <w:pPr>
        <w:pStyle w:val="Tekstpodstawowy"/>
        <w:jc w:val="both"/>
        <w:rPr>
          <w:rFonts w:ascii="Calibri" w:hAnsi="Calibri" w:cs="Times New Roman"/>
          <w:b w:val="0"/>
          <w:sz w:val="22"/>
          <w:szCs w:val="22"/>
        </w:rPr>
      </w:pPr>
    </w:p>
    <w:p w:rsidR="00175390" w:rsidRPr="00164E70" w:rsidRDefault="00175390" w:rsidP="00175390">
      <w:pPr>
        <w:pStyle w:val="Nagwek1"/>
        <w:numPr>
          <w:ilvl w:val="0"/>
          <w:numId w:val="0"/>
        </w:numPr>
        <w:shd w:val="clear" w:color="auto" w:fill="E6E6E6"/>
        <w:tabs>
          <w:tab w:val="left" w:pos="0"/>
        </w:tabs>
        <w:ind w:left="142"/>
        <w:jc w:val="both"/>
        <w:rPr>
          <w:rFonts w:cs="Times New Roman"/>
          <w:bCs/>
          <w:i/>
          <w:iCs/>
          <w:sz w:val="22"/>
          <w:szCs w:val="22"/>
        </w:rPr>
      </w:pPr>
      <w:r w:rsidRPr="00164E70">
        <w:rPr>
          <w:rFonts w:cs="Times New Roman"/>
          <w:bCs/>
          <w:i/>
          <w:iCs/>
          <w:sz w:val="22"/>
          <w:szCs w:val="22"/>
        </w:rPr>
        <w:lastRenderedPageBreak/>
        <w:t>Rozdział 5.  Warunki udziału w postępowaniu oraz braku podstaw wykluczenia</w:t>
      </w:r>
    </w:p>
    <w:p w:rsidR="00175390" w:rsidRPr="00164E70" w:rsidRDefault="00175390" w:rsidP="00175390">
      <w:pPr>
        <w:pStyle w:val="NormalnyWeb"/>
        <w:spacing w:before="0" w:after="0"/>
        <w:ind w:left="426"/>
        <w:jc w:val="both"/>
        <w:rPr>
          <w:rFonts w:ascii="Calibri" w:hAnsi="Calibri" w:cs="Times New Roman"/>
          <w:sz w:val="22"/>
          <w:szCs w:val="22"/>
        </w:rPr>
      </w:pPr>
    </w:p>
    <w:p w:rsidR="00175390" w:rsidRPr="00164E70" w:rsidRDefault="00175390" w:rsidP="00B1493D">
      <w:pPr>
        <w:numPr>
          <w:ilvl w:val="1"/>
          <w:numId w:val="3"/>
        </w:numPr>
        <w:tabs>
          <w:tab w:val="clear" w:pos="1069"/>
          <w:tab w:val="num" w:pos="851"/>
        </w:tabs>
        <w:autoSpaceDE w:val="0"/>
        <w:autoSpaceDN w:val="0"/>
        <w:spacing w:after="0" w:line="240" w:lineRule="auto"/>
        <w:ind w:left="567" w:hanging="567"/>
        <w:jc w:val="both"/>
        <w:rPr>
          <w:b/>
          <w:lang w:eastAsia="pl-PL"/>
        </w:rPr>
      </w:pPr>
      <w:r w:rsidRPr="00164E70">
        <w:rPr>
          <w:b/>
          <w:lang w:eastAsia="pl-PL"/>
        </w:rPr>
        <w:t>O udzielenie zamówienia mogą ubiegać się Wykonawcy, którzy:</w:t>
      </w:r>
    </w:p>
    <w:p w:rsidR="00175390" w:rsidRPr="00164E70" w:rsidRDefault="00175390" w:rsidP="00175390">
      <w:pPr>
        <w:numPr>
          <w:ilvl w:val="1"/>
          <w:numId w:val="4"/>
        </w:numPr>
        <w:spacing w:after="0" w:line="240" w:lineRule="auto"/>
        <w:ind w:left="1418" w:hanging="425"/>
        <w:jc w:val="both"/>
        <w:rPr>
          <w:lang w:eastAsia="pl-PL"/>
        </w:rPr>
      </w:pPr>
      <w:r w:rsidRPr="00164E70">
        <w:rPr>
          <w:lang w:eastAsia="pl-PL"/>
        </w:rPr>
        <w:t>nie podlegają wykluczeniu;</w:t>
      </w:r>
    </w:p>
    <w:p w:rsidR="00175390" w:rsidRPr="00164E70" w:rsidRDefault="00175390" w:rsidP="00175390">
      <w:pPr>
        <w:numPr>
          <w:ilvl w:val="1"/>
          <w:numId w:val="4"/>
        </w:numPr>
        <w:spacing w:after="0" w:line="240" w:lineRule="auto"/>
        <w:ind w:left="1418" w:hanging="425"/>
        <w:jc w:val="both"/>
        <w:rPr>
          <w:lang w:eastAsia="pl-PL"/>
        </w:rPr>
      </w:pPr>
      <w:r w:rsidRPr="00164E70">
        <w:rPr>
          <w:lang w:eastAsia="pl-PL"/>
        </w:rPr>
        <w:t xml:space="preserve">spełniają warunki udziału w postępowaniu, o ile zostały one określone przez </w:t>
      </w:r>
      <w:r w:rsidR="00A17957" w:rsidRPr="00A17957">
        <w:rPr>
          <w:b/>
          <w:lang w:eastAsia="pl-PL"/>
        </w:rPr>
        <w:t>Z</w:t>
      </w:r>
      <w:r w:rsidRPr="00A17957">
        <w:rPr>
          <w:b/>
          <w:lang w:eastAsia="pl-PL"/>
        </w:rPr>
        <w:t xml:space="preserve">amawiającego </w:t>
      </w:r>
      <w:r w:rsidRPr="00164E70">
        <w:rPr>
          <w:lang w:eastAsia="pl-PL"/>
        </w:rPr>
        <w:t>w ogłoszeniu o zamówieniu i SIWZ.</w:t>
      </w:r>
    </w:p>
    <w:p w:rsidR="00175390" w:rsidRPr="00164E70" w:rsidRDefault="00175390" w:rsidP="00B1493D">
      <w:pPr>
        <w:numPr>
          <w:ilvl w:val="1"/>
          <w:numId w:val="3"/>
        </w:numPr>
        <w:tabs>
          <w:tab w:val="clear" w:pos="1069"/>
        </w:tabs>
        <w:autoSpaceDE w:val="0"/>
        <w:autoSpaceDN w:val="0"/>
        <w:spacing w:after="0" w:line="240" w:lineRule="auto"/>
        <w:ind w:left="567" w:hanging="567"/>
        <w:jc w:val="both"/>
        <w:rPr>
          <w:b/>
          <w:lang w:eastAsia="pl-PL"/>
        </w:rPr>
      </w:pPr>
      <w:r w:rsidRPr="00164E70">
        <w:rPr>
          <w:b/>
          <w:lang w:eastAsia="pl-PL"/>
        </w:rPr>
        <w:t>Warunki udziału w postępowaniu.</w:t>
      </w:r>
    </w:p>
    <w:p w:rsidR="00175390" w:rsidRPr="00164E70" w:rsidRDefault="00175390" w:rsidP="00175390">
      <w:pPr>
        <w:numPr>
          <w:ilvl w:val="1"/>
          <w:numId w:val="5"/>
        </w:numPr>
        <w:tabs>
          <w:tab w:val="num" w:pos="1701"/>
        </w:tabs>
        <w:autoSpaceDE w:val="0"/>
        <w:autoSpaceDN w:val="0"/>
        <w:spacing w:after="0" w:line="240" w:lineRule="auto"/>
        <w:ind w:left="1701" w:hanging="708"/>
        <w:jc w:val="both"/>
        <w:rPr>
          <w:lang w:eastAsia="pl-PL"/>
        </w:rPr>
      </w:pPr>
      <w:r w:rsidRPr="00164E70">
        <w:rPr>
          <w:lang w:eastAsia="pl-PL"/>
        </w:rPr>
        <w:t xml:space="preserve">O udzielenie zamówienia mogą ubiegać się </w:t>
      </w:r>
      <w:r w:rsidRPr="00164E70">
        <w:rPr>
          <w:b/>
          <w:lang w:eastAsia="pl-PL"/>
        </w:rPr>
        <w:t>Wykonawcy</w:t>
      </w:r>
      <w:r w:rsidRPr="00164E70">
        <w:rPr>
          <w:lang w:eastAsia="pl-PL"/>
        </w:rPr>
        <w:t>, którzy spełniają warunki udziału w postępowaniu, dotyczące:</w:t>
      </w:r>
    </w:p>
    <w:p w:rsidR="00175390" w:rsidRPr="00164E70" w:rsidRDefault="00175390" w:rsidP="00175390">
      <w:pPr>
        <w:numPr>
          <w:ilvl w:val="0"/>
          <w:numId w:val="6"/>
        </w:numPr>
        <w:tabs>
          <w:tab w:val="left" w:pos="2127"/>
        </w:tabs>
        <w:autoSpaceDE w:val="0"/>
        <w:autoSpaceDN w:val="0"/>
        <w:spacing w:after="0" w:line="240" w:lineRule="auto"/>
        <w:ind w:left="2127" w:hanging="426"/>
        <w:jc w:val="both"/>
        <w:rPr>
          <w:lang w:eastAsia="pl-PL"/>
        </w:rPr>
      </w:pPr>
      <w:r w:rsidRPr="00164E70">
        <w:rPr>
          <w:lang w:eastAsia="pl-PL"/>
        </w:rPr>
        <w:t xml:space="preserve">kompetencji lub uprawnień do prowadzenia określonej działalności zawodowej, o ile wynika to z odrębnych przepisów, </w:t>
      </w:r>
    </w:p>
    <w:p w:rsidR="00175390" w:rsidRPr="00164E70" w:rsidRDefault="00175390" w:rsidP="00175390">
      <w:pPr>
        <w:numPr>
          <w:ilvl w:val="0"/>
          <w:numId w:val="6"/>
        </w:numPr>
        <w:tabs>
          <w:tab w:val="left" w:pos="1701"/>
          <w:tab w:val="left" w:pos="2127"/>
        </w:tabs>
        <w:autoSpaceDE w:val="0"/>
        <w:autoSpaceDN w:val="0"/>
        <w:spacing w:after="0" w:line="240" w:lineRule="auto"/>
        <w:ind w:left="2127" w:hanging="426"/>
        <w:jc w:val="both"/>
        <w:rPr>
          <w:lang w:eastAsia="pl-PL"/>
        </w:rPr>
      </w:pPr>
      <w:r w:rsidRPr="00164E70">
        <w:rPr>
          <w:lang w:eastAsia="pl-PL"/>
        </w:rPr>
        <w:t xml:space="preserve">sytuacji ekonomicznej lub finansowej, </w:t>
      </w:r>
    </w:p>
    <w:p w:rsidR="00175390" w:rsidRPr="00164E70" w:rsidRDefault="00175390" w:rsidP="00175390">
      <w:pPr>
        <w:numPr>
          <w:ilvl w:val="0"/>
          <w:numId w:val="6"/>
        </w:numPr>
        <w:tabs>
          <w:tab w:val="left" w:pos="1701"/>
          <w:tab w:val="left" w:pos="2127"/>
        </w:tabs>
        <w:autoSpaceDE w:val="0"/>
        <w:autoSpaceDN w:val="0"/>
        <w:spacing w:after="0" w:line="240" w:lineRule="auto"/>
        <w:ind w:left="2127" w:hanging="426"/>
        <w:jc w:val="both"/>
        <w:rPr>
          <w:lang w:eastAsia="pl-PL"/>
        </w:rPr>
      </w:pPr>
      <w:r w:rsidRPr="00164E70">
        <w:rPr>
          <w:lang w:eastAsia="pl-PL"/>
        </w:rPr>
        <w:t>zdolności technicznej lub zawodowej</w:t>
      </w:r>
      <w:r w:rsidR="00CB041C">
        <w:rPr>
          <w:lang w:eastAsia="pl-PL"/>
        </w:rPr>
        <w:t>,</w:t>
      </w:r>
    </w:p>
    <w:p w:rsidR="00175390" w:rsidRPr="00164E70" w:rsidRDefault="00175390" w:rsidP="00175390">
      <w:pPr>
        <w:numPr>
          <w:ilvl w:val="1"/>
          <w:numId w:val="7"/>
        </w:numPr>
        <w:tabs>
          <w:tab w:val="left" w:pos="1701"/>
        </w:tabs>
        <w:autoSpaceDE w:val="0"/>
        <w:autoSpaceDN w:val="0"/>
        <w:spacing w:after="0" w:line="240" w:lineRule="auto"/>
        <w:ind w:left="2127" w:hanging="426"/>
        <w:jc w:val="both"/>
        <w:rPr>
          <w:lang w:eastAsia="pl-PL"/>
        </w:rPr>
      </w:pPr>
      <w:r>
        <w:rPr>
          <w:lang w:eastAsia="pl-PL"/>
        </w:rPr>
        <w:t xml:space="preserve">określone przez </w:t>
      </w:r>
      <w:r w:rsidRPr="00406C4F">
        <w:rPr>
          <w:b/>
          <w:lang w:eastAsia="pl-PL"/>
        </w:rPr>
        <w:t>Zamawiającego</w:t>
      </w:r>
      <w:r w:rsidRPr="00164E70">
        <w:rPr>
          <w:lang w:eastAsia="pl-PL"/>
        </w:rPr>
        <w:t xml:space="preserve"> w ogłoszeniu o zamówieniu i SIWZ.</w:t>
      </w:r>
    </w:p>
    <w:p w:rsidR="00175390" w:rsidRPr="00164E70" w:rsidRDefault="00175390" w:rsidP="00175390">
      <w:pPr>
        <w:numPr>
          <w:ilvl w:val="1"/>
          <w:numId w:val="8"/>
        </w:numPr>
        <w:tabs>
          <w:tab w:val="num" w:pos="1701"/>
        </w:tabs>
        <w:autoSpaceDE w:val="0"/>
        <w:autoSpaceDN w:val="0"/>
        <w:spacing w:after="0" w:line="240" w:lineRule="auto"/>
        <w:ind w:left="1701" w:hanging="708"/>
        <w:jc w:val="both"/>
        <w:rPr>
          <w:lang w:eastAsia="pl-PL"/>
        </w:rPr>
      </w:pPr>
      <w:r w:rsidRPr="00164E70">
        <w:rPr>
          <w:b/>
          <w:strike/>
          <w:vanish/>
          <w:color w:val="FF0000"/>
          <w:vertAlign w:val="superscript"/>
          <w:lang w:eastAsia="pl-PL"/>
        </w:rPr>
        <w:t xml:space="preserve"> </w:t>
      </w:r>
      <w:r w:rsidRPr="00164E70">
        <w:rPr>
          <w:b/>
          <w:lang w:eastAsia="pl-PL"/>
        </w:rPr>
        <w:t>Wykonawcy</w:t>
      </w:r>
      <w:r w:rsidRPr="00164E70">
        <w:rPr>
          <w:lang w:eastAsia="pl-PL"/>
        </w:rPr>
        <w:t xml:space="preserve"> mogą wspólnie ubiegać się o udzielenie zamówienia. </w:t>
      </w:r>
    </w:p>
    <w:p w:rsidR="00175390" w:rsidRPr="00164E70" w:rsidRDefault="00175390" w:rsidP="00175390">
      <w:pPr>
        <w:numPr>
          <w:ilvl w:val="1"/>
          <w:numId w:val="9"/>
        </w:numPr>
        <w:tabs>
          <w:tab w:val="num" w:pos="1418"/>
          <w:tab w:val="num" w:pos="1701"/>
        </w:tabs>
        <w:autoSpaceDE w:val="0"/>
        <w:autoSpaceDN w:val="0"/>
        <w:spacing w:after="0" w:line="240" w:lineRule="auto"/>
        <w:ind w:left="1701" w:hanging="708"/>
        <w:jc w:val="both"/>
        <w:rPr>
          <w:lang w:eastAsia="pl-PL"/>
        </w:rPr>
      </w:pPr>
      <w:r w:rsidRPr="00164E70">
        <w:rPr>
          <w:b/>
          <w:lang w:eastAsia="pl-PL"/>
        </w:rPr>
        <w:t>Wykonawcy</w:t>
      </w:r>
      <w:r w:rsidRPr="00164E70">
        <w:rPr>
          <w:lang w:eastAsia="pl-PL"/>
        </w:rPr>
        <w:t xml:space="preserve"> wspólnie ubiegający się o udzielenie zamówienia ustanawiają pełnomocnika do reprezentowania ich w postępowaniu o udzielenie zamówienia albo reprezentowania w postępowaniu i zawarcia umowy w sprawie zamówienia publicznego.</w:t>
      </w:r>
    </w:p>
    <w:p w:rsidR="00175390" w:rsidRPr="00164E70" w:rsidRDefault="00175390" w:rsidP="00175390">
      <w:pPr>
        <w:numPr>
          <w:ilvl w:val="1"/>
          <w:numId w:val="10"/>
        </w:numPr>
        <w:tabs>
          <w:tab w:val="num" w:pos="1418"/>
          <w:tab w:val="num" w:pos="1701"/>
        </w:tabs>
        <w:autoSpaceDE w:val="0"/>
        <w:autoSpaceDN w:val="0"/>
        <w:spacing w:after="0" w:line="240" w:lineRule="auto"/>
        <w:ind w:left="1701" w:hanging="708"/>
        <w:jc w:val="both"/>
        <w:rPr>
          <w:lang w:eastAsia="pl-PL"/>
        </w:rPr>
      </w:pPr>
      <w:r w:rsidRPr="00164E70">
        <w:rPr>
          <w:lang w:eastAsia="pl-PL"/>
        </w:rPr>
        <w:t xml:space="preserve">Przepisy dotyczące </w:t>
      </w:r>
      <w:r w:rsidRPr="00164E70">
        <w:rPr>
          <w:b/>
          <w:lang w:eastAsia="pl-PL"/>
        </w:rPr>
        <w:t>Wykonawcy</w:t>
      </w:r>
      <w:r w:rsidRPr="00164E70">
        <w:rPr>
          <w:lang w:eastAsia="pl-PL"/>
        </w:rPr>
        <w:t xml:space="preserve"> stosuje się odpowiednio do </w:t>
      </w:r>
      <w:r w:rsidRPr="00164E70">
        <w:rPr>
          <w:b/>
          <w:lang w:eastAsia="pl-PL"/>
        </w:rPr>
        <w:t xml:space="preserve">Wykonawców </w:t>
      </w:r>
      <w:r w:rsidRPr="00164E70">
        <w:rPr>
          <w:lang w:eastAsia="pl-PL"/>
        </w:rPr>
        <w:t>wspólnie ubiegających się o udzielenie zamówienia.</w:t>
      </w:r>
    </w:p>
    <w:p w:rsidR="00175390" w:rsidRPr="00164E70" w:rsidRDefault="00175390" w:rsidP="00175390">
      <w:pPr>
        <w:numPr>
          <w:ilvl w:val="1"/>
          <w:numId w:val="11"/>
        </w:numPr>
        <w:tabs>
          <w:tab w:val="num" w:pos="1418"/>
          <w:tab w:val="num" w:pos="1701"/>
        </w:tabs>
        <w:autoSpaceDE w:val="0"/>
        <w:autoSpaceDN w:val="0"/>
        <w:spacing w:after="0" w:line="240" w:lineRule="auto"/>
        <w:ind w:left="1701" w:hanging="708"/>
        <w:jc w:val="both"/>
        <w:rPr>
          <w:lang w:eastAsia="pl-PL"/>
        </w:rPr>
      </w:pPr>
      <w:r w:rsidRPr="00164E70">
        <w:rPr>
          <w:lang w:eastAsia="pl-PL"/>
        </w:rPr>
        <w:t xml:space="preserve">Jeżeli oferta </w:t>
      </w:r>
      <w:r w:rsidRPr="00164E70">
        <w:rPr>
          <w:b/>
          <w:lang w:eastAsia="pl-PL"/>
        </w:rPr>
        <w:t>Wykonawców</w:t>
      </w:r>
      <w:r w:rsidRPr="00164E70">
        <w:rPr>
          <w:lang w:eastAsia="pl-PL"/>
        </w:rPr>
        <w:t xml:space="preserve"> wspólnie ubiegających się o udzielenie zamówienia zostanie wybrana, </w:t>
      </w:r>
      <w:r>
        <w:rPr>
          <w:b/>
          <w:lang w:eastAsia="pl-PL"/>
        </w:rPr>
        <w:t>Z</w:t>
      </w:r>
      <w:r w:rsidRPr="002C65A1">
        <w:rPr>
          <w:b/>
          <w:lang w:eastAsia="pl-PL"/>
        </w:rPr>
        <w:t>amawiający</w:t>
      </w:r>
      <w:r w:rsidRPr="00164E70">
        <w:rPr>
          <w:lang w:eastAsia="pl-PL"/>
        </w:rPr>
        <w:t xml:space="preserve"> będzie żądać przed zawarciem umowy w sprawie zamówienia publicznego, umo</w:t>
      </w:r>
      <w:r>
        <w:rPr>
          <w:lang w:eastAsia="pl-PL"/>
        </w:rPr>
        <w:t xml:space="preserve">wy regulującej współpracę tych </w:t>
      </w:r>
      <w:r w:rsidRPr="00406C4F">
        <w:rPr>
          <w:b/>
          <w:lang w:eastAsia="pl-PL"/>
        </w:rPr>
        <w:t>Wykonawców.</w:t>
      </w:r>
    </w:p>
    <w:p w:rsidR="00175390" w:rsidRPr="00164E70" w:rsidRDefault="00175390" w:rsidP="00175390">
      <w:pPr>
        <w:numPr>
          <w:ilvl w:val="2"/>
          <w:numId w:val="12"/>
        </w:numPr>
        <w:tabs>
          <w:tab w:val="clear" w:pos="2138"/>
          <w:tab w:val="num" w:pos="426"/>
          <w:tab w:val="num" w:pos="567"/>
        </w:tabs>
        <w:autoSpaceDE w:val="0"/>
        <w:autoSpaceDN w:val="0"/>
        <w:spacing w:after="0" w:line="240" w:lineRule="auto"/>
        <w:ind w:left="142" w:firstLine="0"/>
        <w:jc w:val="both"/>
        <w:rPr>
          <w:b/>
          <w:lang w:eastAsia="pl-PL"/>
        </w:rPr>
      </w:pPr>
      <w:r w:rsidRPr="00164E70">
        <w:rPr>
          <w:b/>
          <w:lang w:eastAsia="pl-PL"/>
        </w:rPr>
        <w:t>Określenie warunków udziału w postępowaniu.</w:t>
      </w:r>
    </w:p>
    <w:p w:rsidR="00175390" w:rsidRDefault="0093158C" w:rsidP="00175390">
      <w:pPr>
        <w:numPr>
          <w:ilvl w:val="1"/>
          <w:numId w:val="13"/>
        </w:numPr>
        <w:tabs>
          <w:tab w:val="num" w:pos="1701"/>
        </w:tabs>
        <w:autoSpaceDE w:val="0"/>
        <w:autoSpaceDN w:val="0"/>
        <w:spacing w:after="0" w:line="240" w:lineRule="auto"/>
        <w:ind w:left="1701" w:hanging="708"/>
        <w:jc w:val="both"/>
        <w:rPr>
          <w:lang w:eastAsia="pl-PL"/>
        </w:rPr>
      </w:pPr>
      <w:r>
        <w:rPr>
          <w:b/>
          <w:lang w:eastAsia="pl-PL"/>
        </w:rPr>
        <w:t xml:space="preserve">Zamawiający </w:t>
      </w:r>
      <w:r w:rsidR="00175390">
        <w:rPr>
          <w:lang w:eastAsia="pl-PL"/>
        </w:rPr>
        <w:t xml:space="preserve">nie określa </w:t>
      </w:r>
      <w:r w:rsidR="00EB2624">
        <w:rPr>
          <w:lang w:eastAsia="pl-PL"/>
        </w:rPr>
        <w:t>warun</w:t>
      </w:r>
      <w:r w:rsidR="00175390" w:rsidRPr="00164E70">
        <w:rPr>
          <w:lang w:eastAsia="pl-PL"/>
        </w:rPr>
        <w:t>k</w:t>
      </w:r>
      <w:r w:rsidR="0088629C">
        <w:rPr>
          <w:lang w:eastAsia="pl-PL"/>
        </w:rPr>
        <w:t>u</w:t>
      </w:r>
      <w:r w:rsidR="00175390" w:rsidRPr="00164E70">
        <w:rPr>
          <w:lang w:eastAsia="pl-PL"/>
        </w:rPr>
        <w:t xml:space="preserve"> udziału w postępowaniu</w:t>
      </w:r>
      <w:r w:rsidR="00175390">
        <w:rPr>
          <w:lang w:eastAsia="pl-PL"/>
        </w:rPr>
        <w:t xml:space="preserve">, o którym mowa w pkt. 5.2.1. lit. a) SIWZ. </w:t>
      </w:r>
    </w:p>
    <w:p w:rsidR="00175390" w:rsidRPr="00164E70" w:rsidRDefault="00175390" w:rsidP="003B6303">
      <w:pPr>
        <w:pStyle w:val="Akapitzlist"/>
        <w:numPr>
          <w:ilvl w:val="2"/>
          <w:numId w:val="72"/>
        </w:numPr>
        <w:tabs>
          <w:tab w:val="num" w:pos="1701"/>
        </w:tabs>
        <w:autoSpaceDE w:val="0"/>
        <w:autoSpaceDN w:val="0"/>
        <w:spacing w:after="0" w:line="240" w:lineRule="auto"/>
        <w:jc w:val="both"/>
        <w:rPr>
          <w:lang w:eastAsia="pl-PL"/>
        </w:rPr>
      </w:pPr>
      <w:r>
        <w:rPr>
          <w:b/>
          <w:lang w:eastAsia="pl-PL"/>
        </w:rPr>
        <w:t xml:space="preserve"> </w:t>
      </w:r>
      <w:r w:rsidRPr="00145B22">
        <w:rPr>
          <w:b/>
          <w:lang w:eastAsia="pl-PL"/>
        </w:rPr>
        <w:t>Wykonawca</w:t>
      </w:r>
      <w:r w:rsidRPr="00164E70">
        <w:rPr>
          <w:lang w:eastAsia="pl-PL"/>
        </w:rPr>
        <w:t xml:space="preserve"> spełni warunek udziału w postępowaniu dotyczący sytuacji ekonomicznej lub finansowej, o którym mowa w pkt 5.2.1. lit. b) SIWZ, jeżeli wykaże, że:</w:t>
      </w:r>
    </w:p>
    <w:p w:rsidR="00175390" w:rsidRPr="002A6CC9" w:rsidRDefault="00175390" w:rsidP="00175390">
      <w:pPr>
        <w:numPr>
          <w:ilvl w:val="0"/>
          <w:numId w:val="14"/>
        </w:numPr>
        <w:tabs>
          <w:tab w:val="num" w:pos="2127"/>
        </w:tabs>
        <w:autoSpaceDE w:val="0"/>
        <w:autoSpaceDN w:val="0"/>
        <w:spacing w:after="0" w:line="240" w:lineRule="auto"/>
        <w:ind w:left="2127" w:hanging="426"/>
        <w:jc w:val="both"/>
        <w:rPr>
          <w:lang w:eastAsia="pl-PL"/>
        </w:rPr>
      </w:pPr>
      <w:r w:rsidRPr="00164E70">
        <w:rPr>
          <w:lang w:eastAsia="pl-PL"/>
        </w:rPr>
        <w:t>jest ubezpieczony od odpowiedzialności cywilnej w zakresie prowad</w:t>
      </w:r>
      <w:r>
        <w:rPr>
          <w:lang w:eastAsia="pl-PL"/>
        </w:rPr>
        <w:t>zonej działalności związanej z Przedmiotem Z</w:t>
      </w:r>
      <w:r w:rsidRPr="00164E70">
        <w:rPr>
          <w:lang w:eastAsia="pl-PL"/>
        </w:rPr>
        <w:t xml:space="preserve">amówienia na sumę gwarancyjną </w:t>
      </w:r>
      <w:r>
        <w:rPr>
          <w:lang w:eastAsia="pl-PL"/>
        </w:rPr>
        <w:t xml:space="preserve">nie mniejszą niż </w:t>
      </w:r>
      <w:r w:rsidR="00A377D3" w:rsidRPr="00A377D3">
        <w:rPr>
          <w:b/>
          <w:lang w:eastAsia="pl-PL"/>
        </w:rPr>
        <w:t>6</w:t>
      </w:r>
      <w:r w:rsidRPr="002A6CC9">
        <w:rPr>
          <w:b/>
          <w:lang w:eastAsia="pl-PL"/>
        </w:rPr>
        <w:t>0</w:t>
      </w:r>
      <w:r w:rsidR="003B351B" w:rsidRPr="002A6CC9">
        <w:rPr>
          <w:b/>
          <w:lang w:eastAsia="pl-PL"/>
        </w:rPr>
        <w:t xml:space="preserve"> </w:t>
      </w:r>
      <w:r w:rsidRPr="002A6CC9">
        <w:rPr>
          <w:b/>
          <w:lang w:eastAsia="pl-PL"/>
        </w:rPr>
        <w:t xml:space="preserve">000,00 PLN (słownie: </w:t>
      </w:r>
      <w:r w:rsidR="00A377D3">
        <w:rPr>
          <w:b/>
          <w:lang w:eastAsia="pl-PL"/>
        </w:rPr>
        <w:t xml:space="preserve">sześćdziesiąt </w:t>
      </w:r>
      <w:r w:rsidR="003B351B" w:rsidRPr="002A6CC9">
        <w:rPr>
          <w:b/>
          <w:lang w:eastAsia="pl-PL"/>
        </w:rPr>
        <w:t xml:space="preserve">tysięcy </w:t>
      </w:r>
      <w:r w:rsidRPr="002A6CC9">
        <w:rPr>
          <w:b/>
          <w:lang w:eastAsia="pl-PL"/>
        </w:rPr>
        <w:t xml:space="preserve">złotych). </w:t>
      </w:r>
    </w:p>
    <w:p w:rsidR="00175390" w:rsidRPr="002A6CC9" w:rsidRDefault="00175390" w:rsidP="00175390">
      <w:pPr>
        <w:numPr>
          <w:ilvl w:val="1"/>
          <w:numId w:val="15"/>
        </w:numPr>
        <w:tabs>
          <w:tab w:val="num" w:pos="1701"/>
        </w:tabs>
        <w:autoSpaceDE w:val="0"/>
        <w:autoSpaceDN w:val="0"/>
        <w:spacing w:after="0" w:line="240" w:lineRule="auto"/>
        <w:ind w:left="1701" w:hanging="708"/>
        <w:jc w:val="both"/>
        <w:rPr>
          <w:lang w:eastAsia="pl-PL"/>
        </w:rPr>
      </w:pPr>
      <w:r w:rsidRPr="002A6CC9">
        <w:rPr>
          <w:b/>
          <w:lang w:eastAsia="pl-PL"/>
        </w:rPr>
        <w:t>Wykonawca</w:t>
      </w:r>
      <w:r w:rsidRPr="002A6CC9">
        <w:rPr>
          <w:lang w:eastAsia="pl-PL"/>
        </w:rPr>
        <w:t xml:space="preserve"> spełni warunek dotyczący zdolności technicznej lub zawodowej, o którym mowa w pkt 5.2.1. lit. c) SIWZ, jeżeli wykaże, że:</w:t>
      </w:r>
    </w:p>
    <w:p w:rsidR="00175390" w:rsidRDefault="00175390" w:rsidP="00175390">
      <w:pPr>
        <w:numPr>
          <w:ilvl w:val="0"/>
          <w:numId w:val="16"/>
        </w:numPr>
        <w:tabs>
          <w:tab w:val="left" w:pos="2127"/>
        </w:tabs>
        <w:autoSpaceDE w:val="0"/>
        <w:autoSpaceDN w:val="0"/>
        <w:spacing w:after="0" w:line="240" w:lineRule="auto"/>
        <w:ind w:left="2127" w:hanging="426"/>
        <w:jc w:val="both"/>
        <w:rPr>
          <w:color w:val="000000"/>
          <w:lang w:eastAsia="pl-PL"/>
        </w:rPr>
      </w:pPr>
      <w:r w:rsidRPr="002A6CC9">
        <w:rPr>
          <w:lang w:eastAsia="pl-PL"/>
        </w:rPr>
        <w:t xml:space="preserve">Wykonał nie wcześniej niż w okresie ostatnich 5 lat przed upływem terminu składania ofert, a jeżeli okres prowadzenia działalności jest krótszy - w tym okresie, </w:t>
      </w:r>
      <w:r w:rsidRPr="00A17957">
        <w:rPr>
          <w:u w:val="single"/>
          <w:lang w:eastAsia="pl-PL"/>
        </w:rPr>
        <w:t xml:space="preserve">co najmniej </w:t>
      </w:r>
      <w:r w:rsidR="0077408B" w:rsidRPr="00A17957">
        <w:rPr>
          <w:u w:val="single"/>
          <w:lang w:eastAsia="pl-PL"/>
        </w:rPr>
        <w:t>1</w:t>
      </w:r>
      <w:r w:rsidRPr="00A17957">
        <w:rPr>
          <w:u w:val="single"/>
          <w:lang w:eastAsia="pl-PL"/>
        </w:rPr>
        <w:t xml:space="preserve"> robot</w:t>
      </w:r>
      <w:r w:rsidR="0077408B" w:rsidRPr="00A17957">
        <w:rPr>
          <w:u w:val="single"/>
          <w:lang w:eastAsia="pl-PL"/>
        </w:rPr>
        <w:t>ę</w:t>
      </w:r>
      <w:r w:rsidRPr="00A17957">
        <w:rPr>
          <w:u w:val="single"/>
          <w:lang w:eastAsia="pl-PL"/>
        </w:rPr>
        <w:t xml:space="preserve"> budowlan</w:t>
      </w:r>
      <w:r w:rsidR="0077408B" w:rsidRPr="00A17957">
        <w:rPr>
          <w:u w:val="single"/>
          <w:lang w:eastAsia="pl-PL"/>
        </w:rPr>
        <w:t>ą</w:t>
      </w:r>
      <w:r w:rsidRPr="00A17957">
        <w:rPr>
          <w:u w:val="single"/>
          <w:lang w:eastAsia="pl-PL"/>
        </w:rPr>
        <w:t xml:space="preserve"> polegającą </w:t>
      </w:r>
      <w:r w:rsidR="00D20B57" w:rsidRPr="00A17957">
        <w:rPr>
          <w:u w:val="single"/>
          <w:lang w:eastAsia="pl-PL"/>
        </w:rPr>
        <w:t>wykonani</w:t>
      </w:r>
      <w:r w:rsidR="009A3A99">
        <w:rPr>
          <w:u w:val="single"/>
          <w:lang w:eastAsia="pl-PL"/>
        </w:rPr>
        <w:t>u</w:t>
      </w:r>
      <w:r w:rsidR="00D20B57" w:rsidRPr="00A17957">
        <w:rPr>
          <w:u w:val="single"/>
          <w:lang w:eastAsia="pl-PL"/>
        </w:rPr>
        <w:t xml:space="preserve"> instalacji </w:t>
      </w:r>
      <w:r w:rsidR="009A3A99">
        <w:rPr>
          <w:u w:val="single"/>
          <w:lang w:eastAsia="pl-PL"/>
        </w:rPr>
        <w:t>elektrycznej</w:t>
      </w:r>
      <w:r w:rsidR="00D20B57" w:rsidRPr="00A17957">
        <w:rPr>
          <w:u w:val="single"/>
          <w:lang w:eastAsia="pl-PL"/>
        </w:rPr>
        <w:t>,</w:t>
      </w:r>
      <w:r w:rsidRPr="00A17957">
        <w:rPr>
          <w:u w:val="single"/>
          <w:lang w:eastAsia="pl-PL"/>
        </w:rPr>
        <w:t xml:space="preserve"> o wartości nie mniejszej niż </w:t>
      </w:r>
      <w:r w:rsidR="00A377D3">
        <w:rPr>
          <w:u w:val="single"/>
          <w:lang w:eastAsia="pl-PL"/>
        </w:rPr>
        <w:t>6</w:t>
      </w:r>
      <w:r w:rsidR="00D20B57" w:rsidRPr="00A17957">
        <w:rPr>
          <w:u w:val="single"/>
          <w:lang w:eastAsia="pl-PL"/>
        </w:rPr>
        <w:t>0</w:t>
      </w:r>
      <w:r w:rsidR="0077408B" w:rsidRPr="00A17957">
        <w:rPr>
          <w:u w:val="single"/>
          <w:lang w:eastAsia="pl-PL"/>
        </w:rPr>
        <w:t> 000,00 PLN (brutto)</w:t>
      </w:r>
      <w:r>
        <w:rPr>
          <w:lang w:eastAsia="pl-PL"/>
        </w:rPr>
        <w:t>, wraz z podaniem wartości zamówienia, przedmiotu</w:t>
      </w:r>
      <w:r w:rsidRPr="00164E70">
        <w:rPr>
          <w:lang w:eastAsia="pl-PL"/>
        </w:rPr>
        <w:t xml:space="preserve">, dat wykonania i podmiotów na rzecz których </w:t>
      </w:r>
      <w:r>
        <w:rPr>
          <w:lang w:eastAsia="pl-PL"/>
        </w:rPr>
        <w:t xml:space="preserve">roboty </w:t>
      </w:r>
      <w:r w:rsidRPr="00164E70">
        <w:rPr>
          <w:lang w:eastAsia="pl-PL"/>
        </w:rPr>
        <w:t>zostały wykonane oraz załączeniem dowodów, czy został</w:t>
      </w:r>
      <w:r w:rsidR="0077408B">
        <w:rPr>
          <w:lang w:eastAsia="pl-PL"/>
        </w:rPr>
        <w:t>a</w:t>
      </w:r>
      <w:r w:rsidRPr="00164E70">
        <w:rPr>
          <w:lang w:eastAsia="pl-PL"/>
        </w:rPr>
        <w:t xml:space="preserve"> </w:t>
      </w:r>
      <w:r w:rsidR="0077408B">
        <w:rPr>
          <w:lang w:eastAsia="pl-PL"/>
        </w:rPr>
        <w:t xml:space="preserve">ona </w:t>
      </w:r>
      <w:r w:rsidRPr="00164E70">
        <w:rPr>
          <w:lang w:eastAsia="pl-PL"/>
        </w:rPr>
        <w:t>wykonan</w:t>
      </w:r>
      <w:r w:rsidR="0077408B">
        <w:rPr>
          <w:lang w:eastAsia="pl-PL"/>
        </w:rPr>
        <w:t>a</w:t>
      </w:r>
      <w:r w:rsidRPr="00164E70">
        <w:rPr>
          <w:lang w:eastAsia="pl-PL"/>
        </w:rPr>
        <w:t xml:space="preserve"> lub </w:t>
      </w:r>
      <w:r w:rsidR="0077408B">
        <w:rPr>
          <w:lang w:eastAsia="pl-PL"/>
        </w:rPr>
        <w:t>jest</w:t>
      </w:r>
      <w:r w:rsidRPr="00164E70">
        <w:rPr>
          <w:lang w:eastAsia="pl-PL"/>
        </w:rPr>
        <w:t xml:space="preserve"> wykonywan</w:t>
      </w:r>
      <w:r w:rsidR="0077408B">
        <w:rPr>
          <w:lang w:eastAsia="pl-PL"/>
        </w:rPr>
        <w:t>a</w:t>
      </w:r>
      <w:r w:rsidRPr="00164E70">
        <w:rPr>
          <w:lang w:eastAsia="pl-PL"/>
        </w:rPr>
        <w:t xml:space="preserve"> należycie. </w:t>
      </w:r>
      <w:r w:rsidRPr="00397DF6">
        <w:rPr>
          <w:color w:val="000000"/>
          <w:lang w:eastAsia="pl-PL"/>
        </w:rPr>
        <w:t xml:space="preserve">Dowodami, o których mowa, są referencje bądź inne dokumenty wystawione przez podmiot, na rzecz którego usługi były wykonywane, a w przypadku świadczeń okresowych lub ciągłych są wykonywane, a jeżeli z uzasadnionej przyczyny o obiektywnym charakterze </w:t>
      </w:r>
      <w:r>
        <w:rPr>
          <w:b/>
          <w:color w:val="000000"/>
          <w:lang w:eastAsia="pl-PL"/>
        </w:rPr>
        <w:t>W</w:t>
      </w:r>
      <w:r w:rsidRPr="00FE6F80">
        <w:rPr>
          <w:b/>
          <w:color w:val="000000"/>
          <w:lang w:eastAsia="pl-PL"/>
        </w:rPr>
        <w:t>ykonawca</w:t>
      </w:r>
      <w:r w:rsidRPr="00397DF6">
        <w:rPr>
          <w:color w:val="000000"/>
          <w:lang w:eastAsia="pl-PL"/>
        </w:rPr>
        <w:t xml:space="preserve"> nie jest w stanie uzyskać tych dokumentów – oświadczenie </w:t>
      </w:r>
      <w:r w:rsidRPr="00454242">
        <w:rPr>
          <w:b/>
          <w:color w:val="000000"/>
          <w:lang w:eastAsia="pl-PL"/>
        </w:rPr>
        <w:t>Wykonawcy</w:t>
      </w:r>
      <w:r w:rsidR="00CB041C">
        <w:rPr>
          <w:color w:val="000000"/>
          <w:lang w:eastAsia="pl-PL"/>
        </w:rPr>
        <w:t>,</w:t>
      </w:r>
      <w:r w:rsidRPr="00397DF6">
        <w:rPr>
          <w:color w:val="000000"/>
          <w:lang w:eastAsia="pl-PL"/>
        </w:rPr>
        <w:t xml:space="preserve"> w przypadku świadczeń okresowych lub ciągłych nadal wykonywanych referencje bądź inne dokumenty potwierdzające ich należyte wykonywanie powinny być wydane nie wcześniej niż 3 miesiące przed upływem terminu składania ofert</w:t>
      </w:r>
      <w:r>
        <w:rPr>
          <w:color w:val="000000"/>
          <w:lang w:eastAsia="pl-PL"/>
        </w:rPr>
        <w:t xml:space="preserve">. </w:t>
      </w:r>
    </w:p>
    <w:p w:rsidR="00175390" w:rsidRPr="008B6827" w:rsidRDefault="00175390" w:rsidP="00175390">
      <w:pPr>
        <w:pStyle w:val="NormalnyWeb"/>
        <w:numPr>
          <w:ilvl w:val="0"/>
          <w:numId w:val="16"/>
        </w:numPr>
        <w:tabs>
          <w:tab w:val="left" w:pos="2127"/>
        </w:tabs>
        <w:suppressAutoHyphens w:val="0"/>
        <w:spacing w:before="0" w:after="0"/>
        <w:ind w:hanging="782"/>
        <w:jc w:val="both"/>
        <w:rPr>
          <w:rFonts w:ascii="Calibri" w:hAnsi="Calibri"/>
          <w:sz w:val="22"/>
          <w:szCs w:val="22"/>
        </w:rPr>
      </w:pPr>
      <w:r w:rsidRPr="008B6827">
        <w:rPr>
          <w:rFonts w:ascii="Calibri" w:hAnsi="Calibri"/>
          <w:bCs/>
          <w:sz w:val="22"/>
          <w:szCs w:val="22"/>
        </w:rPr>
        <w:t>dysponuje osobami zdolnymi do wykonania zamówienia.</w:t>
      </w:r>
      <w:r w:rsidRPr="008B6827">
        <w:rPr>
          <w:rFonts w:ascii="Calibri" w:hAnsi="Calibri"/>
          <w:sz w:val="22"/>
          <w:szCs w:val="22"/>
        </w:rPr>
        <w:t xml:space="preserve"> </w:t>
      </w:r>
    </w:p>
    <w:p w:rsidR="00175390" w:rsidRPr="007D3A95" w:rsidRDefault="00175390" w:rsidP="00175390">
      <w:pPr>
        <w:pStyle w:val="NormalnyWeb"/>
        <w:tabs>
          <w:tab w:val="left" w:pos="2127"/>
        </w:tabs>
        <w:suppressAutoHyphens w:val="0"/>
        <w:spacing w:before="0" w:after="0"/>
        <w:ind w:left="2124"/>
        <w:jc w:val="both"/>
        <w:rPr>
          <w:rFonts w:ascii="Calibri" w:hAnsi="Calibri"/>
          <w:sz w:val="22"/>
          <w:szCs w:val="22"/>
        </w:rPr>
      </w:pPr>
      <w:r>
        <w:rPr>
          <w:rFonts w:ascii="Calibri" w:hAnsi="Calibri"/>
          <w:sz w:val="22"/>
          <w:szCs w:val="22"/>
        </w:rPr>
        <w:lastRenderedPageBreak/>
        <w:tab/>
      </w:r>
      <w:r w:rsidRPr="007A5CFD">
        <w:rPr>
          <w:rFonts w:ascii="Calibri" w:hAnsi="Calibri"/>
          <w:bCs/>
          <w:sz w:val="22"/>
          <w:szCs w:val="22"/>
        </w:rPr>
        <w:t xml:space="preserve">Opis sposobu dokonywania oceny spełniania tego warunku: </w:t>
      </w:r>
      <w:r w:rsidRPr="007A5CFD">
        <w:rPr>
          <w:rFonts w:ascii="Calibri" w:hAnsi="Calibri"/>
          <w:sz w:val="22"/>
          <w:szCs w:val="22"/>
        </w:rPr>
        <w:t>o udzielenie zamówienia mogą ubiegać się Wykonawcy, którzy dysponują  osobami:</w:t>
      </w:r>
    </w:p>
    <w:p w:rsidR="00E361B0" w:rsidRPr="00E361B0" w:rsidRDefault="00F972C0" w:rsidP="00464059">
      <w:pPr>
        <w:tabs>
          <w:tab w:val="left" w:pos="1701"/>
          <w:tab w:val="left" w:pos="2127"/>
        </w:tabs>
        <w:autoSpaceDE w:val="0"/>
        <w:autoSpaceDN w:val="0"/>
        <w:spacing w:after="0" w:line="240" w:lineRule="auto"/>
        <w:ind w:left="2127" w:hanging="2127"/>
        <w:jc w:val="both"/>
        <w:rPr>
          <w:spacing w:val="-9"/>
        </w:rPr>
      </w:pPr>
      <w:r>
        <w:rPr>
          <w:color w:val="000000"/>
          <w:lang w:eastAsia="pl-PL"/>
        </w:rPr>
        <w:t xml:space="preserve">                                           </w:t>
      </w:r>
      <w:r w:rsidR="00E361B0">
        <w:rPr>
          <w:lang w:eastAsia="pl-PL"/>
        </w:rPr>
        <w:t xml:space="preserve">- </w:t>
      </w:r>
      <w:r w:rsidR="00E361B0" w:rsidRPr="00BC498D">
        <w:rPr>
          <w:spacing w:val="-9"/>
        </w:rPr>
        <w:t>dysponuje co najmniej jedną osobą posiadającą upraw</w:t>
      </w:r>
      <w:r w:rsidR="00E361B0">
        <w:rPr>
          <w:spacing w:val="-9"/>
        </w:rPr>
        <w:t xml:space="preserve">nienia budowlane do kierowania </w:t>
      </w:r>
      <w:r w:rsidR="00E361B0" w:rsidRPr="00BC498D">
        <w:rPr>
          <w:spacing w:val="-8"/>
        </w:rPr>
        <w:t xml:space="preserve">robotami budowlanymi w specjalności instalacyjnej w zakresie robót elektrycznych, która </w:t>
      </w:r>
      <w:r w:rsidR="00E361B0" w:rsidRPr="00BC498D">
        <w:rPr>
          <w:spacing w:val="-10"/>
        </w:rPr>
        <w:t xml:space="preserve">będzie pełnić funkcję </w:t>
      </w:r>
      <w:r w:rsidR="00E361B0" w:rsidRPr="00BC498D">
        <w:rPr>
          <w:b/>
          <w:spacing w:val="-10"/>
        </w:rPr>
        <w:t>kierownika robót elektrycznych</w:t>
      </w:r>
      <w:r w:rsidR="00E361B0" w:rsidRPr="00BC498D">
        <w:rPr>
          <w:spacing w:val="-10"/>
        </w:rPr>
        <w:t xml:space="preserve"> w zakresie swojej specjalności, posiadający doświadczenie</w:t>
      </w:r>
      <w:r w:rsidR="00E361B0" w:rsidRPr="00BC498D">
        <w:rPr>
          <w:lang w:eastAsia="pl-PL"/>
        </w:rPr>
        <w:t xml:space="preserve"> </w:t>
      </w:r>
      <w:r w:rsidR="00E361B0" w:rsidRPr="00BC498D">
        <w:rPr>
          <w:spacing w:val="-10"/>
        </w:rPr>
        <w:t xml:space="preserve">zawodowe na stanowisku kierownika </w:t>
      </w:r>
      <w:r w:rsidR="007A47AF">
        <w:rPr>
          <w:spacing w:val="-10"/>
        </w:rPr>
        <w:t xml:space="preserve">robót </w:t>
      </w:r>
      <w:r w:rsidR="00E361B0">
        <w:rPr>
          <w:spacing w:val="-10"/>
        </w:rPr>
        <w:t xml:space="preserve">na przynajmniej jednym </w:t>
      </w:r>
      <w:r w:rsidR="00E361B0" w:rsidRPr="00BC498D">
        <w:rPr>
          <w:spacing w:val="-10"/>
        </w:rPr>
        <w:t xml:space="preserve">zakończonym w ciągu ostatnich </w:t>
      </w:r>
      <w:r w:rsidR="00E361B0" w:rsidRPr="00BC498D">
        <w:rPr>
          <w:spacing w:val="-8"/>
        </w:rPr>
        <w:t xml:space="preserve">5 lat przed upływem terminu składania ofert, kontrakcie  polegającym na wykonaniu robót </w:t>
      </w:r>
      <w:r w:rsidR="00E361B0" w:rsidRPr="00BC498D">
        <w:t xml:space="preserve">instalacyjnych </w:t>
      </w:r>
      <w:r w:rsidR="00E361B0">
        <w:rPr>
          <w:lang w:eastAsia="pl-PL"/>
        </w:rPr>
        <w:t xml:space="preserve">wraz z wykonaniem instalacji elektrycznych, </w:t>
      </w:r>
    </w:p>
    <w:p w:rsidR="00175390" w:rsidRPr="008730FD" w:rsidRDefault="00834C0F" w:rsidP="00464059">
      <w:pPr>
        <w:tabs>
          <w:tab w:val="left" w:pos="1701"/>
        </w:tabs>
        <w:autoSpaceDE w:val="0"/>
        <w:autoSpaceDN w:val="0"/>
        <w:spacing w:after="0" w:line="240" w:lineRule="auto"/>
        <w:ind w:left="2127" w:hanging="142"/>
        <w:jc w:val="both"/>
      </w:pPr>
      <w:r>
        <w:rPr>
          <w:spacing w:val="-9"/>
        </w:rPr>
        <w:t xml:space="preserve">  </w:t>
      </w:r>
      <w:r w:rsidR="00175390" w:rsidRPr="008730FD">
        <w:rPr>
          <w:spacing w:val="-9"/>
        </w:rPr>
        <w:t xml:space="preserve"> Przez uprawnienia budowlane wskazane powyżej należy rozumieć: uprawnienia budowlane, o których mowa w ustawie z dnia 7 lipca </w:t>
      </w:r>
      <w:r w:rsidR="00175390" w:rsidRPr="008730FD">
        <w:rPr>
          <w:spacing w:val="-11"/>
        </w:rPr>
        <w:t xml:space="preserve">1994 r. Prawo budowlane (Dz. U.   z 2016 r. poz. 290 ze zm.) oraz w rozporządzeniu Ministra </w:t>
      </w:r>
      <w:r w:rsidR="00175390" w:rsidRPr="008730FD">
        <w:rPr>
          <w:spacing w:val="-10"/>
        </w:rPr>
        <w:t xml:space="preserve">Infrastruktury i Rozwoju   z dnia 11 września 2014 r. w sprawie samodzielnych funkcji </w:t>
      </w:r>
      <w:r w:rsidR="00175390" w:rsidRPr="008730FD">
        <w:rPr>
          <w:spacing w:val="-11"/>
        </w:rPr>
        <w:t xml:space="preserve">technicznych   w budownictwie (Dz.U. z 2014 r. poz. 1250 ze zm.), lub odpowiadające im ważne </w:t>
      </w:r>
      <w:r w:rsidR="00175390" w:rsidRPr="008730FD">
        <w:rPr>
          <w:spacing w:val="-10"/>
        </w:rPr>
        <w:t xml:space="preserve">uprawnienia budowlane wydane na podstawie uprzednio obowiązujących przepisów prawa lub odpowiadające im uprawnienia wydane obywatelom państw EOG oraz Konfederacji </w:t>
      </w:r>
      <w:r w:rsidR="00175390" w:rsidRPr="008730FD">
        <w:rPr>
          <w:spacing w:val="-12"/>
        </w:rPr>
        <w:t xml:space="preserve">Szwajcarskiej, z zastrzeżeniem art. 12a   lub uznane przez właściwy organ zgodnie z ustawą z </w:t>
      </w:r>
      <w:r w:rsidR="00175390" w:rsidRPr="008730FD">
        <w:rPr>
          <w:spacing w:val="-10"/>
        </w:rPr>
        <w:t xml:space="preserve">dnia 18 marca 2008 r. o zasadach uznawania kwalifikacji zawodowych nabytych w państwach członkowskich Unii Europejskiej   do pełnienia samodzielnej funkcji w budownictwie (Dz. U. z </w:t>
      </w:r>
      <w:r>
        <w:t>2016 r. poz. 65</w:t>
      </w:r>
      <w:r w:rsidR="00175390" w:rsidRPr="008730FD">
        <w:t xml:space="preserve">). </w:t>
      </w:r>
    </w:p>
    <w:p w:rsidR="00175390" w:rsidRPr="009D4B4D" w:rsidRDefault="00175390" w:rsidP="00E46EE5">
      <w:pPr>
        <w:pStyle w:val="Default"/>
        <w:numPr>
          <w:ilvl w:val="0"/>
          <w:numId w:val="16"/>
        </w:numPr>
        <w:ind w:left="2127" w:hanging="426"/>
        <w:jc w:val="both"/>
        <w:rPr>
          <w:rFonts w:ascii="Calibri" w:hAnsi="Calibri" w:cs="Times New Roman"/>
          <w:color w:val="auto"/>
          <w:sz w:val="22"/>
          <w:szCs w:val="22"/>
          <w:lang w:eastAsia="pl-PL"/>
        </w:rPr>
      </w:pPr>
      <w:r w:rsidRPr="009D4B4D">
        <w:rPr>
          <w:rFonts w:ascii="Calibri" w:hAnsi="Calibri" w:cs="Times New Roman"/>
          <w:b/>
          <w:color w:val="auto"/>
          <w:sz w:val="22"/>
          <w:szCs w:val="22"/>
        </w:rPr>
        <w:t>Zamawiający</w:t>
      </w:r>
      <w:r w:rsidRPr="009D4B4D">
        <w:rPr>
          <w:rFonts w:ascii="Calibri" w:hAnsi="Calibri" w:cs="Times New Roman"/>
          <w:color w:val="auto"/>
          <w:sz w:val="22"/>
          <w:szCs w:val="22"/>
        </w:rPr>
        <w:t xml:space="preserve"> może, na każdym etapie postępowania uznać, że </w:t>
      </w:r>
      <w:r w:rsidRPr="00B0419C">
        <w:rPr>
          <w:rFonts w:ascii="Calibri" w:hAnsi="Calibri" w:cs="Times New Roman"/>
          <w:b/>
          <w:color w:val="auto"/>
          <w:sz w:val="22"/>
          <w:szCs w:val="22"/>
        </w:rPr>
        <w:t xml:space="preserve">Wykonawca </w:t>
      </w:r>
      <w:r w:rsidRPr="009D4B4D">
        <w:rPr>
          <w:rFonts w:ascii="Calibri" w:hAnsi="Calibri" w:cs="Times New Roman"/>
          <w:color w:val="auto"/>
          <w:sz w:val="22"/>
          <w:szCs w:val="22"/>
        </w:rPr>
        <w:t xml:space="preserve">nie posiada wymaganych </w:t>
      </w:r>
      <w:r w:rsidRPr="009D4B4D">
        <w:rPr>
          <w:rFonts w:ascii="Calibri" w:hAnsi="Calibri" w:cs="Times New Roman"/>
          <w:color w:val="auto"/>
          <w:sz w:val="22"/>
          <w:szCs w:val="22"/>
          <w:lang w:eastAsia="pl-PL"/>
        </w:rPr>
        <w:t xml:space="preserve">zdolności, jeżeli zaangażowanie zasobów technicznych lub zawodowych </w:t>
      </w:r>
      <w:r w:rsidRPr="009D4B4D">
        <w:rPr>
          <w:rFonts w:ascii="Calibri" w:hAnsi="Calibri" w:cs="Times New Roman"/>
          <w:b/>
          <w:color w:val="auto"/>
          <w:sz w:val="22"/>
          <w:szCs w:val="22"/>
          <w:lang w:eastAsia="pl-PL"/>
        </w:rPr>
        <w:t>Wykonawcy</w:t>
      </w:r>
      <w:r w:rsidRPr="009D4B4D">
        <w:rPr>
          <w:rFonts w:ascii="Calibri" w:hAnsi="Calibri" w:cs="Times New Roman"/>
          <w:color w:val="auto"/>
          <w:sz w:val="22"/>
          <w:szCs w:val="22"/>
          <w:lang w:eastAsia="pl-PL"/>
        </w:rPr>
        <w:t xml:space="preserve"> w inne przedsięwzięcia gospodarcze </w:t>
      </w:r>
      <w:r w:rsidRPr="009D4B4D">
        <w:rPr>
          <w:rFonts w:ascii="Calibri" w:hAnsi="Calibri" w:cs="Times New Roman"/>
          <w:b/>
          <w:color w:val="auto"/>
          <w:sz w:val="22"/>
          <w:szCs w:val="22"/>
          <w:lang w:eastAsia="pl-PL"/>
        </w:rPr>
        <w:t>Wykonawcy</w:t>
      </w:r>
      <w:r w:rsidRPr="009D4B4D">
        <w:rPr>
          <w:rFonts w:ascii="Calibri" w:hAnsi="Calibri" w:cs="Times New Roman"/>
          <w:color w:val="auto"/>
          <w:sz w:val="22"/>
          <w:szCs w:val="22"/>
          <w:lang w:eastAsia="pl-PL"/>
        </w:rPr>
        <w:t xml:space="preserve"> może mieć negatywny wpływ na realizacje zamówienia.</w:t>
      </w:r>
    </w:p>
    <w:p w:rsidR="00175390" w:rsidRPr="00164E70" w:rsidRDefault="00175390" w:rsidP="00E46EE5">
      <w:pPr>
        <w:numPr>
          <w:ilvl w:val="1"/>
          <w:numId w:val="17"/>
        </w:numPr>
        <w:tabs>
          <w:tab w:val="num" w:pos="1701"/>
          <w:tab w:val="left" w:pos="1843"/>
        </w:tabs>
        <w:autoSpaceDE w:val="0"/>
        <w:autoSpaceDN w:val="0"/>
        <w:adjustRightInd w:val="0"/>
        <w:spacing w:after="0" w:line="240" w:lineRule="auto"/>
        <w:ind w:left="1701" w:hanging="709"/>
        <w:jc w:val="both"/>
        <w:rPr>
          <w:lang w:eastAsia="pl-PL"/>
        </w:rPr>
      </w:pPr>
      <w:r w:rsidRPr="00164E70">
        <w:rPr>
          <w:b/>
          <w:lang w:eastAsia="pl-PL"/>
        </w:rPr>
        <w:t>Wykonawca</w:t>
      </w:r>
      <w:r w:rsidRPr="00164E70">
        <w:rPr>
          <w:lang w:eastAsia="pl-PL"/>
        </w:rPr>
        <w:t xml:space="preserve">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175390" w:rsidRPr="00164E70" w:rsidRDefault="00175390" w:rsidP="00175390">
      <w:pPr>
        <w:numPr>
          <w:ilvl w:val="1"/>
          <w:numId w:val="18"/>
        </w:numPr>
        <w:tabs>
          <w:tab w:val="num" w:pos="1701"/>
        </w:tabs>
        <w:autoSpaceDE w:val="0"/>
        <w:autoSpaceDN w:val="0"/>
        <w:spacing w:after="0" w:line="240" w:lineRule="auto"/>
        <w:ind w:left="1701" w:hanging="708"/>
        <w:jc w:val="both"/>
        <w:rPr>
          <w:lang w:eastAsia="pl-PL"/>
        </w:rPr>
      </w:pPr>
      <w:r w:rsidRPr="00164E70">
        <w:rPr>
          <w:b/>
          <w:lang w:eastAsia="pl-PL"/>
        </w:rPr>
        <w:t>Wykonawca</w:t>
      </w:r>
      <w:r w:rsidRPr="00164E70">
        <w:rPr>
          <w:lang w:eastAsia="pl-PL"/>
        </w:rPr>
        <w:t>, który polega na zdolnościach lub sytuacji in</w:t>
      </w:r>
      <w:r>
        <w:rPr>
          <w:lang w:eastAsia="pl-PL"/>
        </w:rPr>
        <w:t xml:space="preserve">nych podmiotów, musi udowodnić </w:t>
      </w:r>
      <w:r w:rsidRPr="00A74430">
        <w:rPr>
          <w:b/>
          <w:lang w:eastAsia="pl-PL"/>
        </w:rPr>
        <w:t>Zamawiającemu</w:t>
      </w:r>
      <w:r w:rsidRPr="00164E70">
        <w:rPr>
          <w:lang w:eastAsia="pl-PL"/>
        </w:rPr>
        <w:t xml:space="preserve">, że realizując zamówienie, będzie dysponował niezbędnymi zasobami tych podmiotów, w szczególności przedstawiając zobowiązanie tych podmiotów do oddania mu do dyspozycji niezbędnych zasobów na potrzeby realizacji zamówienia. </w:t>
      </w:r>
    </w:p>
    <w:p w:rsidR="00175390" w:rsidRPr="00164E70" w:rsidRDefault="00175390" w:rsidP="00175390">
      <w:pPr>
        <w:numPr>
          <w:ilvl w:val="1"/>
          <w:numId w:val="19"/>
        </w:numPr>
        <w:tabs>
          <w:tab w:val="num" w:pos="1701"/>
        </w:tabs>
        <w:autoSpaceDE w:val="0"/>
        <w:autoSpaceDN w:val="0"/>
        <w:spacing w:after="0" w:line="240" w:lineRule="auto"/>
        <w:ind w:left="1701" w:hanging="708"/>
        <w:jc w:val="both"/>
        <w:rPr>
          <w:lang w:eastAsia="pl-PL"/>
        </w:rPr>
      </w:pPr>
      <w:r w:rsidRPr="00164E70">
        <w:rPr>
          <w:b/>
          <w:lang w:eastAsia="pl-PL"/>
        </w:rPr>
        <w:t>Zamawiający</w:t>
      </w:r>
      <w:r w:rsidRPr="00164E70">
        <w:rPr>
          <w:lang w:eastAsia="pl-PL"/>
        </w:rPr>
        <w:t xml:space="preserve"> ocenia, czy udostępniane </w:t>
      </w:r>
      <w:r w:rsidRPr="00164E70">
        <w:rPr>
          <w:b/>
          <w:lang w:eastAsia="pl-PL"/>
        </w:rPr>
        <w:t>Wykonawcy</w:t>
      </w:r>
      <w:r w:rsidRPr="00164E70">
        <w:rPr>
          <w:lang w:eastAsia="pl-PL"/>
        </w:rPr>
        <w:t xml:space="preserve"> przez inne podmioty zdolności techniczne lub zawodowe lub ich sytuacja finansowa lub ekonomiczna, pozwalają na wykazanie przez </w:t>
      </w:r>
      <w:r w:rsidRPr="00164E70">
        <w:rPr>
          <w:b/>
          <w:lang w:eastAsia="pl-PL"/>
        </w:rPr>
        <w:t xml:space="preserve">Wykonawcę </w:t>
      </w:r>
      <w:r w:rsidRPr="00164E70">
        <w:rPr>
          <w:lang w:eastAsia="pl-PL"/>
        </w:rPr>
        <w:t>spełniania warunków udziału w postępowaniu oraz bada, czy nie zachodzą wobec tego podmiotu podstawy wykluczenia, o których mowa w art. 24 ust. 1 pkt 13-22 i ust. 5 Pzp.</w:t>
      </w:r>
    </w:p>
    <w:p w:rsidR="00175390" w:rsidRPr="00164E70" w:rsidRDefault="00175390" w:rsidP="00175390">
      <w:pPr>
        <w:numPr>
          <w:ilvl w:val="1"/>
          <w:numId w:val="20"/>
        </w:numPr>
        <w:tabs>
          <w:tab w:val="num" w:pos="1701"/>
        </w:tabs>
        <w:autoSpaceDE w:val="0"/>
        <w:autoSpaceDN w:val="0"/>
        <w:spacing w:after="0" w:line="240" w:lineRule="auto"/>
        <w:ind w:left="1701" w:hanging="708"/>
        <w:jc w:val="both"/>
        <w:rPr>
          <w:lang w:eastAsia="pl-PL"/>
        </w:rPr>
      </w:pPr>
      <w:r w:rsidRPr="00164E70">
        <w:rPr>
          <w:b/>
          <w:lang w:eastAsia="pl-PL"/>
        </w:rPr>
        <w:t>Wykonawca</w:t>
      </w:r>
      <w:r w:rsidRPr="00164E70">
        <w:rPr>
          <w:lang w:eastAsia="pl-PL"/>
        </w:rPr>
        <w:t xml:space="preserve">, który polega na sytuacji finansowej lub ekonomicznej innych podmiotów, odpowiada solidarnie z podmiotem, który zobowiązał się do udostępnienia zasobów, za szkodę poniesioną przez </w:t>
      </w:r>
      <w:r w:rsidR="00197F3D" w:rsidRPr="00197F3D">
        <w:rPr>
          <w:b/>
          <w:lang w:eastAsia="pl-PL"/>
        </w:rPr>
        <w:t>Z</w:t>
      </w:r>
      <w:r w:rsidRPr="00197F3D">
        <w:rPr>
          <w:b/>
          <w:lang w:eastAsia="pl-PL"/>
        </w:rPr>
        <w:t>amawiającego</w:t>
      </w:r>
      <w:r w:rsidRPr="00164E70">
        <w:rPr>
          <w:lang w:eastAsia="pl-PL"/>
        </w:rPr>
        <w:t xml:space="preserve"> powstałą wskutek nieudostępnienia tych zasobów, chyba że za nieudostępnienie zasobów nie ponosi winy.</w:t>
      </w:r>
    </w:p>
    <w:p w:rsidR="00175390" w:rsidRPr="00164E70" w:rsidRDefault="00175390" w:rsidP="00175390">
      <w:pPr>
        <w:keepNext/>
        <w:numPr>
          <w:ilvl w:val="1"/>
          <w:numId w:val="21"/>
        </w:numPr>
        <w:tabs>
          <w:tab w:val="num" w:pos="1701"/>
        </w:tabs>
        <w:autoSpaceDE w:val="0"/>
        <w:autoSpaceDN w:val="0"/>
        <w:adjustRightInd w:val="0"/>
        <w:spacing w:after="0" w:line="240" w:lineRule="auto"/>
        <w:ind w:left="1701" w:hanging="708"/>
        <w:jc w:val="both"/>
        <w:rPr>
          <w:lang w:eastAsia="pl-PL"/>
        </w:rPr>
      </w:pPr>
      <w:r w:rsidRPr="00164E70">
        <w:rPr>
          <w:lang w:eastAsia="pl-PL"/>
        </w:rPr>
        <w:t xml:space="preserve">Jeżeli zdolności techniczne lub zawodowe lub sytuacja ekonomiczna lub finansowa, podmiotu, o którym mowa w pkt 5.3.4. SIWZ, nie potwierdzają spełnienia przez </w:t>
      </w:r>
      <w:r>
        <w:rPr>
          <w:b/>
          <w:lang w:eastAsia="pl-PL"/>
        </w:rPr>
        <w:t>W</w:t>
      </w:r>
      <w:r w:rsidRPr="00B0419C">
        <w:rPr>
          <w:b/>
          <w:lang w:eastAsia="pl-PL"/>
        </w:rPr>
        <w:t>ykonawcę</w:t>
      </w:r>
      <w:r w:rsidRPr="00164E70">
        <w:rPr>
          <w:lang w:eastAsia="pl-PL"/>
        </w:rPr>
        <w:t xml:space="preserve"> warunków udziału w postępowaniu lub zachodzą wobec tych podmiotów podstawy wykluczenia, </w:t>
      </w:r>
      <w:r>
        <w:rPr>
          <w:b/>
          <w:lang w:eastAsia="pl-PL"/>
        </w:rPr>
        <w:t>Z</w:t>
      </w:r>
      <w:r w:rsidRPr="00406C4F">
        <w:rPr>
          <w:b/>
          <w:lang w:eastAsia="pl-PL"/>
        </w:rPr>
        <w:t>amawiający</w:t>
      </w:r>
      <w:r w:rsidRPr="00164E70">
        <w:rPr>
          <w:lang w:eastAsia="pl-PL"/>
        </w:rPr>
        <w:t xml:space="preserve"> żąda, aby </w:t>
      </w:r>
      <w:r>
        <w:rPr>
          <w:b/>
          <w:lang w:eastAsia="pl-PL"/>
        </w:rPr>
        <w:t>W</w:t>
      </w:r>
      <w:r w:rsidRPr="00406C4F">
        <w:rPr>
          <w:b/>
          <w:lang w:eastAsia="pl-PL"/>
        </w:rPr>
        <w:t>ykonawca</w:t>
      </w:r>
      <w:r w:rsidRPr="00164E70">
        <w:rPr>
          <w:lang w:eastAsia="pl-PL"/>
        </w:rPr>
        <w:t xml:space="preserve"> w terminie określonym przez </w:t>
      </w:r>
      <w:r>
        <w:rPr>
          <w:b/>
          <w:lang w:eastAsia="pl-PL"/>
        </w:rPr>
        <w:t>Z</w:t>
      </w:r>
      <w:r w:rsidRPr="00B0419C">
        <w:rPr>
          <w:b/>
          <w:lang w:eastAsia="pl-PL"/>
        </w:rPr>
        <w:t>amawiającego</w:t>
      </w:r>
      <w:r w:rsidRPr="00164E70">
        <w:rPr>
          <w:lang w:eastAsia="pl-PL"/>
        </w:rPr>
        <w:t>:</w:t>
      </w:r>
    </w:p>
    <w:p w:rsidR="00175390" w:rsidRPr="00164E70" w:rsidRDefault="00175390" w:rsidP="00175390">
      <w:pPr>
        <w:numPr>
          <w:ilvl w:val="1"/>
          <w:numId w:val="22"/>
        </w:numPr>
        <w:spacing w:after="0" w:line="240" w:lineRule="auto"/>
        <w:ind w:left="2127" w:hanging="426"/>
        <w:jc w:val="both"/>
        <w:rPr>
          <w:lang w:eastAsia="pl-PL"/>
        </w:rPr>
      </w:pPr>
      <w:r w:rsidRPr="00164E70">
        <w:rPr>
          <w:lang w:eastAsia="pl-PL"/>
        </w:rPr>
        <w:t>zastąpił ten podmiot innym podmiotem lub podmiotami lub</w:t>
      </w:r>
    </w:p>
    <w:p w:rsidR="00175390" w:rsidRPr="00164E70" w:rsidRDefault="00175390" w:rsidP="00175390">
      <w:pPr>
        <w:numPr>
          <w:ilvl w:val="1"/>
          <w:numId w:val="22"/>
        </w:numPr>
        <w:spacing w:after="0" w:line="240" w:lineRule="auto"/>
        <w:ind w:left="2127" w:hanging="426"/>
        <w:jc w:val="both"/>
        <w:rPr>
          <w:lang w:eastAsia="pl-PL"/>
        </w:rPr>
      </w:pPr>
      <w:r w:rsidRPr="00164E70">
        <w:rPr>
          <w:lang w:eastAsia="pl-PL"/>
        </w:rPr>
        <w:lastRenderedPageBreak/>
        <w:t>zobowiązał się do osobistego wykonania odpowiedniej części zamówienia, jeżeli wykaże zdolności techniczne lub zawodowe lub sytuację finansową lub ekonomiczną, o których mowa w pkt .5.3.2. oraz 5.3.3. SIWZ.</w:t>
      </w:r>
    </w:p>
    <w:p w:rsidR="00175390" w:rsidRPr="00164E70" w:rsidRDefault="00175390" w:rsidP="00175390">
      <w:pPr>
        <w:numPr>
          <w:ilvl w:val="1"/>
          <w:numId w:val="23"/>
        </w:numPr>
        <w:tabs>
          <w:tab w:val="num" w:pos="1701"/>
        </w:tabs>
        <w:autoSpaceDE w:val="0"/>
        <w:autoSpaceDN w:val="0"/>
        <w:adjustRightInd w:val="0"/>
        <w:spacing w:after="0" w:line="240" w:lineRule="auto"/>
        <w:ind w:left="1701" w:hanging="708"/>
        <w:jc w:val="both"/>
        <w:rPr>
          <w:lang w:eastAsia="pl-PL"/>
        </w:rPr>
      </w:pPr>
      <w:r w:rsidRPr="00164E70">
        <w:rPr>
          <w:lang w:eastAsia="pl-PL"/>
        </w:rPr>
        <w:t xml:space="preserve">W celu oceny, czy </w:t>
      </w:r>
      <w:r w:rsidRPr="00164E70">
        <w:rPr>
          <w:b/>
          <w:lang w:eastAsia="pl-PL"/>
        </w:rPr>
        <w:t>Wykonawca</w:t>
      </w:r>
      <w:r w:rsidRPr="00164E70">
        <w:rPr>
          <w:lang w:eastAsia="pl-PL"/>
        </w:rPr>
        <w:t xml:space="preserve"> polegając na zdolnościach lub sytuacji innych podmiotów na zasadach określonych w art. 22a Pzp, będzie dysponował niezbędnymi zasobami w stopniu umożliwiającym należyte wykonanie zamówienia publicznego oraz oceny, czy stosunek łączący </w:t>
      </w:r>
      <w:r w:rsidR="00197F3D" w:rsidRPr="00197F3D">
        <w:rPr>
          <w:b/>
          <w:lang w:eastAsia="pl-PL"/>
        </w:rPr>
        <w:t>W</w:t>
      </w:r>
      <w:r w:rsidRPr="00197F3D">
        <w:rPr>
          <w:b/>
          <w:lang w:eastAsia="pl-PL"/>
        </w:rPr>
        <w:t>ykonawcę</w:t>
      </w:r>
      <w:r w:rsidRPr="00164E70">
        <w:rPr>
          <w:lang w:eastAsia="pl-PL"/>
        </w:rPr>
        <w:t xml:space="preserve"> z tymi podmiotami gwarantuje rzeczywisty dostęp do ich zasobów, </w:t>
      </w:r>
      <w:r w:rsidRPr="00164E70">
        <w:rPr>
          <w:b/>
          <w:lang w:eastAsia="pl-PL"/>
        </w:rPr>
        <w:t>Zamawiający</w:t>
      </w:r>
      <w:r w:rsidRPr="00164E70">
        <w:rPr>
          <w:lang w:eastAsia="pl-PL"/>
        </w:rPr>
        <w:t xml:space="preserve"> żąda dokumentów, które określają w szczególności:</w:t>
      </w:r>
    </w:p>
    <w:p w:rsidR="00175390" w:rsidRPr="00164E70" w:rsidRDefault="00175390" w:rsidP="00175390">
      <w:pPr>
        <w:numPr>
          <w:ilvl w:val="1"/>
          <w:numId w:val="24"/>
        </w:numPr>
        <w:spacing w:after="0" w:line="240" w:lineRule="auto"/>
        <w:ind w:left="2127" w:hanging="426"/>
        <w:jc w:val="both"/>
        <w:rPr>
          <w:lang w:eastAsia="pl-PL"/>
        </w:rPr>
      </w:pPr>
      <w:r w:rsidRPr="00164E70">
        <w:rPr>
          <w:lang w:eastAsia="pl-PL"/>
        </w:rPr>
        <w:t xml:space="preserve">zakres dostępnych </w:t>
      </w:r>
      <w:r w:rsidRPr="00164E70">
        <w:rPr>
          <w:b/>
          <w:lang w:eastAsia="pl-PL"/>
        </w:rPr>
        <w:t>Wykonawcy</w:t>
      </w:r>
      <w:r w:rsidRPr="00164E70">
        <w:rPr>
          <w:lang w:eastAsia="pl-PL"/>
        </w:rPr>
        <w:t xml:space="preserve"> zasobów innego podmiotu;</w:t>
      </w:r>
    </w:p>
    <w:p w:rsidR="00175390" w:rsidRPr="00164E70" w:rsidRDefault="00175390" w:rsidP="00175390">
      <w:pPr>
        <w:numPr>
          <w:ilvl w:val="1"/>
          <w:numId w:val="24"/>
        </w:numPr>
        <w:spacing w:after="0" w:line="240" w:lineRule="auto"/>
        <w:ind w:left="2127" w:hanging="426"/>
        <w:jc w:val="both"/>
        <w:rPr>
          <w:lang w:eastAsia="pl-PL"/>
        </w:rPr>
      </w:pPr>
      <w:r w:rsidRPr="00164E70">
        <w:rPr>
          <w:lang w:eastAsia="pl-PL"/>
        </w:rPr>
        <w:t xml:space="preserve">sposób wykorzystania zasobów innego podmiotu, przez </w:t>
      </w:r>
      <w:r w:rsidRPr="00164E70">
        <w:rPr>
          <w:b/>
          <w:lang w:eastAsia="pl-PL"/>
        </w:rPr>
        <w:t>Wykonawcę</w:t>
      </w:r>
      <w:r w:rsidRPr="00164E70">
        <w:rPr>
          <w:lang w:eastAsia="pl-PL"/>
        </w:rPr>
        <w:t>, przy wykonywaniu zamówienia publicznego;</w:t>
      </w:r>
    </w:p>
    <w:p w:rsidR="00175390" w:rsidRPr="00164E70" w:rsidRDefault="00175390" w:rsidP="00175390">
      <w:pPr>
        <w:numPr>
          <w:ilvl w:val="1"/>
          <w:numId w:val="24"/>
        </w:numPr>
        <w:spacing w:after="0" w:line="240" w:lineRule="auto"/>
        <w:ind w:left="2127" w:hanging="426"/>
        <w:jc w:val="both"/>
        <w:rPr>
          <w:lang w:eastAsia="pl-PL"/>
        </w:rPr>
      </w:pPr>
      <w:r w:rsidRPr="00164E70">
        <w:rPr>
          <w:lang w:eastAsia="pl-PL"/>
        </w:rPr>
        <w:t>zakres i okres udziału innego podmiotu przy wykonywaniu zamówienia publicznego;</w:t>
      </w:r>
    </w:p>
    <w:p w:rsidR="00175390" w:rsidRPr="00164E70" w:rsidRDefault="00175390" w:rsidP="00175390">
      <w:pPr>
        <w:numPr>
          <w:ilvl w:val="1"/>
          <w:numId w:val="24"/>
        </w:numPr>
        <w:spacing w:after="0" w:line="240" w:lineRule="auto"/>
        <w:ind w:left="2127" w:hanging="426"/>
        <w:jc w:val="both"/>
        <w:rPr>
          <w:lang w:eastAsia="pl-PL"/>
        </w:rPr>
      </w:pPr>
      <w:r w:rsidRPr="00164E70">
        <w:rPr>
          <w:lang w:eastAsia="pl-PL"/>
        </w:rPr>
        <w:t xml:space="preserve">czy podmiot, na zdolnościach którego </w:t>
      </w:r>
      <w:r w:rsidRPr="00164E70">
        <w:rPr>
          <w:b/>
          <w:lang w:eastAsia="pl-PL"/>
        </w:rPr>
        <w:t>Wykonawca</w:t>
      </w:r>
      <w:r w:rsidRPr="00164E70">
        <w:rPr>
          <w:lang w:eastAsia="pl-PL"/>
        </w:rPr>
        <w:t xml:space="preserve"> polega w odniesieniu do warunków udziału w postępowaniu dotyczących doświadczenia, zrealizuje usługi, których wskazane zdolności dotyczą.</w:t>
      </w:r>
    </w:p>
    <w:p w:rsidR="00175390" w:rsidRPr="00164E70" w:rsidRDefault="00175390" w:rsidP="00175390">
      <w:pPr>
        <w:numPr>
          <w:ilvl w:val="1"/>
          <w:numId w:val="25"/>
        </w:numPr>
        <w:tabs>
          <w:tab w:val="num" w:pos="1701"/>
        </w:tabs>
        <w:autoSpaceDE w:val="0"/>
        <w:autoSpaceDN w:val="0"/>
        <w:adjustRightInd w:val="0"/>
        <w:spacing w:after="0" w:line="240" w:lineRule="auto"/>
        <w:ind w:left="1701" w:hanging="708"/>
        <w:jc w:val="both"/>
        <w:rPr>
          <w:lang w:eastAsia="pl-PL"/>
        </w:rPr>
      </w:pPr>
      <w:r w:rsidRPr="00164E70">
        <w:rPr>
          <w:b/>
          <w:lang w:eastAsia="pl-PL"/>
        </w:rPr>
        <w:t>Zamawiający</w:t>
      </w:r>
      <w:r w:rsidRPr="00164E70">
        <w:rPr>
          <w:lang w:eastAsia="pl-PL"/>
        </w:rPr>
        <w:t xml:space="preserve"> żąda od </w:t>
      </w:r>
      <w:r w:rsidRPr="00164E70">
        <w:rPr>
          <w:b/>
          <w:lang w:eastAsia="pl-PL"/>
        </w:rPr>
        <w:t>Wykonawcy</w:t>
      </w:r>
      <w:r w:rsidRPr="00164E70">
        <w:rPr>
          <w:lang w:eastAsia="pl-PL"/>
        </w:rPr>
        <w:t>, który polega na zdolnościach lub sytuacji innych podmiotów na zasadach określonych w art. 22a Pzp, przedstawienia w odniesieniu do tych podmiotów dokum</w:t>
      </w:r>
      <w:r>
        <w:rPr>
          <w:lang w:eastAsia="pl-PL"/>
        </w:rPr>
        <w:t>entów wymienionych w pkt. 6.4. pp</w:t>
      </w:r>
      <w:r w:rsidRPr="00164E70">
        <w:rPr>
          <w:lang w:eastAsia="pl-PL"/>
        </w:rPr>
        <w:t xml:space="preserve">kt. 1- </w:t>
      </w:r>
      <w:r>
        <w:rPr>
          <w:lang w:eastAsia="pl-PL"/>
        </w:rPr>
        <w:t xml:space="preserve">4 </w:t>
      </w:r>
      <w:r w:rsidRPr="00164E70">
        <w:rPr>
          <w:lang w:eastAsia="pl-PL"/>
        </w:rPr>
        <w:t>SIWZ</w:t>
      </w:r>
      <w:r w:rsidRPr="00164E70">
        <w:rPr>
          <w:b/>
          <w:bCs/>
          <w:lang w:eastAsia="pl-PL"/>
        </w:rPr>
        <w:t>.</w:t>
      </w:r>
    </w:p>
    <w:p w:rsidR="00175390" w:rsidRPr="00164E70" w:rsidRDefault="00175390" w:rsidP="00175390">
      <w:pPr>
        <w:numPr>
          <w:ilvl w:val="1"/>
          <w:numId w:val="26"/>
        </w:numPr>
        <w:tabs>
          <w:tab w:val="num" w:pos="1701"/>
        </w:tabs>
        <w:autoSpaceDE w:val="0"/>
        <w:autoSpaceDN w:val="0"/>
        <w:adjustRightInd w:val="0"/>
        <w:spacing w:after="0" w:line="240" w:lineRule="auto"/>
        <w:ind w:left="1701" w:hanging="708"/>
        <w:jc w:val="both"/>
        <w:rPr>
          <w:lang w:eastAsia="pl-PL"/>
        </w:rPr>
      </w:pPr>
      <w:r w:rsidRPr="00164E70">
        <w:rPr>
          <w:b/>
          <w:lang w:eastAsia="pl-PL"/>
        </w:rPr>
        <w:t>Zamawiający</w:t>
      </w:r>
      <w:r w:rsidRPr="00164E70">
        <w:rPr>
          <w:lang w:eastAsia="pl-PL"/>
        </w:rPr>
        <w:t xml:space="preserve"> żąda od </w:t>
      </w:r>
      <w:r w:rsidRPr="00164E70">
        <w:rPr>
          <w:b/>
          <w:lang w:eastAsia="pl-PL"/>
        </w:rPr>
        <w:t>Wykonawcy</w:t>
      </w:r>
      <w:r w:rsidRPr="00164E70">
        <w:rPr>
          <w:lang w:eastAsia="pl-PL"/>
        </w:rPr>
        <w:t xml:space="preserve"> przedstawienia dokumentów wymienionych </w:t>
      </w:r>
      <w:r w:rsidR="00834C0F">
        <w:rPr>
          <w:lang w:eastAsia="pl-PL"/>
        </w:rPr>
        <w:t xml:space="preserve">                  </w:t>
      </w:r>
      <w:r w:rsidRPr="00164E70">
        <w:rPr>
          <w:lang w:eastAsia="pl-PL"/>
        </w:rPr>
        <w:t xml:space="preserve">w pkt 6.4. </w:t>
      </w:r>
      <w:r>
        <w:rPr>
          <w:lang w:eastAsia="pl-PL"/>
        </w:rPr>
        <w:t>ppkt.</w:t>
      </w:r>
      <w:r w:rsidRPr="00164E70">
        <w:rPr>
          <w:lang w:eastAsia="pl-PL"/>
        </w:rPr>
        <w:t xml:space="preserve"> 1-</w:t>
      </w:r>
      <w:r>
        <w:rPr>
          <w:lang w:eastAsia="pl-PL"/>
        </w:rPr>
        <w:t>4</w:t>
      </w:r>
      <w:r w:rsidRPr="00164E70">
        <w:rPr>
          <w:lang w:eastAsia="pl-PL"/>
        </w:rPr>
        <w:t xml:space="preserve"> SIWZ, dotyczących podwykonawcy, któremu zamierza powierzyć wykonanie części zamówienia, a który nie jest podmiotem, na którego zdolnościach lub sytuacji wykonawca polega na zasadach określonych w art. 22a Pzp.</w:t>
      </w:r>
    </w:p>
    <w:p w:rsidR="00175390" w:rsidRPr="00164E70" w:rsidRDefault="00175390" w:rsidP="000D5A32">
      <w:pPr>
        <w:numPr>
          <w:ilvl w:val="1"/>
          <w:numId w:val="27"/>
        </w:numPr>
        <w:tabs>
          <w:tab w:val="clear" w:pos="1458"/>
          <w:tab w:val="num" w:pos="426"/>
        </w:tabs>
        <w:autoSpaceDE w:val="0"/>
        <w:autoSpaceDN w:val="0"/>
        <w:spacing w:after="0" w:line="240" w:lineRule="auto"/>
        <w:ind w:left="426" w:hanging="426"/>
        <w:jc w:val="both"/>
        <w:rPr>
          <w:b/>
          <w:lang w:eastAsia="pl-PL"/>
        </w:rPr>
      </w:pPr>
      <w:r w:rsidRPr="00164E70">
        <w:rPr>
          <w:b/>
          <w:lang w:eastAsia="pl-PL"/>
        </w:rPr>
        <w:t>Na podstawie art. 24 ust. 5 Pzp z postępowania o udzielenie zamówienia Zamawiający wyklucza również Wykonawcę:</w:t>
      </w:r>
    </w:p>
    <w:p w:rsidR="00175390" w:rsidRPr="00164E70" w:rsidRDefault="00175390" w:rsidP="000D5A32">
      <w:pPr>
        <w:numPr>
          <w:ilvl w:val="0"/>
          <w:numId w:val="28"/>
        </w:numPr>
        <w:tabs>
          <w:tab w:val="left" w:pos="851"/>
        </w:tabs>
        <w:autoSpaceDE w:val="0"/>
        <w:autoSpaceDN w:val="0"/>
        <w:adjustRightInd w:val="0"/>
        <w:spacing w:after="0" w:line="240" w:lineRule="auto"/>
        <w:ind w:left="851" w:hanging="425"/>
        <w:jc w:val="both"/>
        <w:rPr>
          <w:lang w:eastAsia="pl-PL"/>
        </w:rPr>
      </w:pPr>
      <w:r w:rsidRPr="00164E70">
        <w:rPr>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t>
      </w:r>
      <w:r>
        <w:rPr>
          <w:b/>
          <w:lang w:eastAsia="pl-PL"/>
        </w:rPr>
        <w:t>W</w:t>
      </w:r>
      <w:r w:rsidRPr="00406C4F">
        <w:rPr>
          <w:b/>
          <w:lang w:eastAsia="pl-PL"/>
        </w:rPr>
        <w:t>ykonawcy</w:t>
      </w:r>
      <w:r w:rsidRPr="00164E70">
        <w:rPr>
          <w:lang w:eastAsia="pl-PL"/>
        </w:rPr>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175390" w:rsidRPr="00164E70" w:rsidRDefault="00175390" w:rsidP="000D5A32">
      <w:pPr>
        <w:numPr>
          <w:ilvl w:val="0"/>
          <w:numId w:val="28"/>
        </w:numPr>
        <w:tabs>
          <w:tab w:val="left" w:pos="851"/>
        </w:tabs>
        <w:autoSpaceDE w:val="0"/>
        <w:autoSpaceDN w:val="0"/>
        <w:adjustRightInd w:val="0"/>
        <w:spacing w:after="0" w:line="240" w:lineRule="auto"/>
        <w:ind w:left="851" w:hanging="425"/>
        <w:jc w:val="both"/>
        <w:rPr>
          <w:b/>
          <w:lang w:eastAsia="pl-PL"/>
        </w:rPr>
      </w:pPr>
      <w:r w:rsidRPr="00164E70">
        <w:rPr>
          <w:lang w:eastAsia="pl-PL"/>
        </w:rPr>
        <w:t>który w sposób zawiniony poważnie naruszył obowiązki zawodowe, co podważa jego uczciwość, w szczególności gdy</w:t>
      </w:r>
      <w:r w:rsidRPr="00164E70">
        <w:rPr>
          <w:b/>
          <w:lang w:eastAsia="pl-PL"/>
        </w:rPr>
        <w:t xml:space="preserve"> Wykonawca</w:t>
      </w:r>
      <w:r w:rsidRPr="00164E70">
        <w:rPr>
          <w:lang w:eastAsia="pl-PL"/>
        </w:rPr>
        <w:t xml:space="preserve"> w wyniku zamierzonego działania lub rażącego niedbalstwa nie wykonał lub nienależycie wykonał zamówienie, co </w:t>
      </w:r>
      <w:r w:rsidRPr="00164E70">
        <w:rPr>
          <w:b/>
          <w:lang w:eastAsia="pl-PL"/>
        </w:rPr>
        <w:t>Zamawiający</w:t>
      </w:r>
      <w:r w:rsidRPr="00164E70">
        <w:rPr>
          <w:lang w:eastAsia="pl-PL"/>
        </w:rPr>
        <w:t xml:space="preserve"> jest w stanie wykazać za pomocą stosownych środków dowodowych;</w:t>
      </w:r>
    </w:p>
    <w:p w:rsidR="00175390" w:rsidRPr="00164E70" w:rsidRDefault="00175390" w:rsidP="000D5A32">
      <w:pPr>
        <w:numPr>
          <w:ilvl w:val="0"/>
          <w:numId w:val="28"/>
        </w:numPr>
        <w:tabs>
          <w:tab w:val="left" w:pos="851"/>
        </w:tabs>
        <w:autoSpaceDE w:val="0"/>
        <w:autoSpaceDN w:val="0"/>
        <w:adjustRightInd w:val="0"/>
        <w:spacing w:after="0" w:line="240" w:lineRule="auto"/>
        <w:ind w:left="851" w:hanging="425"/>
        <w:jc w:val="both"/>
        <w:rPr>
          <w:lang w:eastAsia="pl-PL"/>
        </w:rPr>
      </w:pPr>
      <w:r w:rsidRPr="00164E70">
        <w:rPr>
          <w:lang w:eastAsia="pl-PL"/>
        </w:rPr>
        <w:t xml:space="preserve">jeżeli </w:t>
      </w:r>
      <w:r w:rsidRPr="00164E70">
        <w:rPr>
          <w:b/>
          <w:lang w:eastAsia="pl-PL"/>
        </w:rPr>
        <w:t>Wykonawca</w:t>
      </w:r>
      <w:r w:rsidRPr="00164E70">
        <w:rPr>
          <w:lang w:eastAsia="pl-PL"/>
        </w:rPr>
        <w:t xml:space="preserve"> lub osoby, o których mowa w art. 24 ust. 1 pkt</w:t>
      </w:r>
      <w:r>
        <w:rPr>
          <w:lang w:eastAsia="pl-PL"/>
        </w:rPr>
        <w:t>.</w:t>
      </w:r>
      <w:r w:rsidRPr="00164E70">
        <w:rPr>
          <w:lang w:eastAsia="pl-PL"/>
        </w:rPr>
        <w:t xml:space="preserve"> 14 Pzp, uprawnione do reprezentowania </w:t>
      </w:r>
      <w:r w:rsidRPr="00164E70">
        <w:rPr>
          <w:b/>
          <w:lang w:eastAsia="pl-PL"/>
        </w:rPr>
        <w:t>Wykonawcy</w:t>
      </w:r>
      <w:r w:rsidRPr="00164E70">
        <w:rPr>
          <w:lang w:eastAsia="pl-PL"/>
        </w:rPr>
        <w:t xml:space="preserve"> pozostają w relacjach określonych w art. 17 ust. 1 pkt</w:t>
      </w:r>
      <w:r>
        <w:rPr>
          <w:lang w:eastAsia="pl-PL"/>
        </w:rPr>
        <w:t>.</w:t>
      </w:r>
      <w:r w:rsidRPr="00164E70">
        <w:rPr>
          <w:lang w:eastAsia="pl-PL"/>
        </w:rPr>
        <w:t xml:space="preserve"> 2-4 Pzp z: </w:t>
      </w:r>
    </w:p>
    <w:p w:rsidR="00175390" w:rsidRPr="00164E70" w:rsidRDefault="00175390" w:rsidP="000D5A32">
      <w:pPr>
        <w:numPr>
          <w:ilvl w:val="2"/>
          <w:numId w:val="29"/>
        </w:numPr>
        <w:tabs>
          <w:tab w:val="left" w:pos="1276"/>
        </w:tabs>
        <w:autoSpaceDE w:val="0"/>
        <w:autoSpaceDN w:val="0"/>
        <w:adjustRightInd w:val="0"/>
        <w:spacing w:after="0" w:line="240" w:lineRule="auto"/>
        <w:ind w:left="1276" w:hanging="425"/>
        <w:jc w:val="both"/>
        <w:rPr>
          <w:b/>
          <w:lang w:eastAsia="pl-PL"/>
        </w:rPr>
      </w:pPr>
      <w:r w:rsidRPr="00164E70">
        <w:rPr>
          <w:b/>
          <w:lang w:eastAsia="pl-PL"/>
        </w:rPr>
        <w:t xml:space="preserve">Zamawiającym, </w:t>
      </w:r>
    </w:p>
    <w:p w:rsidR="00175390" w:rsidRPr="00164E70" w:rsidRDefault="00175390" w:rsidP="000D5A32">
      <w:pPr>
        <w:numPr>
          <w:ilvl w:val="2"/>
          <w:numId w:val="29"/>
        </w:numPr>
        <w:tabs>
          <w:tab w:val="left" w:pos="1276"/>
        </w:tabs>
        <w:autoSpaceDE w:val="0"/>
        <w:autoSpaceDN w:val="0"/>
        <w:adjustRightInd w:val="0"/>
        <w:spacing w:after="0" w:line="240" w:lineRule="auto"/>
        <w:ind w:left="1276" w:hanging="425"/>
        <w:jc w:val="both"/>
        <w:rPr>
          <w:lang w:eastAsia="pl-PL"/>
        </w:rPr>
      </w:pPr>
      <w:r w:rsidRPr="00164E70">
        <w:rPr>
          <w:lang w:eastAsia="pl-PL"/>
        </w:rPr>
        <w:t xml:space="preserve">osobami uprawnionymi do reprezentowania </w:t>
      </w:r>
      <w:r w:rsidR="00E46EE5" w:rsidRPr="00E46EE5">
        <w:rPr>
          <w:b/>
          <w:lang w:eastAsia="pl-PL"/>
        </w:rPr>
        <w:t>Z</w:t>
      </w:r>
      <w:r w:rsidRPr="00E46EE5">
        <w:rPr>
          <w:b/>
          <w:lang w:eastAsia="pl-PL"/>
        </w:rPr>
        <w:t>amawiającego</w:t>
      </w:r>
      <w:r w:rsidRPr="00164E70">
        <w:rPr>
          <w:lang w:eastAsia="pl-PL"/>
        </w:rPr>
        <w:t xml:space="preserve">, </w:t>
      </w:r>
    </w:p>
    <w:p w:rsidR="00175390" w:rsidRPr="00164E70" w:rsidRDefault="00175390" w:rsidP="000D5A32">
      <w:pPr>
        <w:numPr>
          <w:ilvl w:val="2"/>
          <w:numId w:val="29"/>
        </w:numPr>
        <w:tabs>
          <w:tab w:val="left" w:pos="1276"/>
        </w:tabs>
        <w:autoSpaceDE w:val="0"/>
        <w:autoSpaceDN w:val="0"/>
        <w:adjustRightInd w:val="0"/>
        <w:spacing w:after="0" w:line="240" w:lineRule="auto"/>
        <w:ind w:left="1276" w:hanging="425"/>
        <w:jc w:val="both"/>
        <w:rPr>
          <w:lang w:eastAsia="pl-PL"/>
        </w:rPr>
      </w:pPr>
      <w:r w:rsidRPr="00164E70">
        <w:rPr>
          <w:lang w:eastAsia="pl-PL"/>
        </w:rPr>
        <w:t xml:space="preserve">członkami komisji przetargowej, </w:t>
      </w:r>
    </w:p>
    <w:p w:rsidR="00175390" w:rsidRPr="00164E70" w:rsidRDefault="00175390" w:rsidP="000D5A32">
      <w:pPr>
        <w:numPr>
          <w:ilvl w:val="2"/>
          <w:numId w:val="29"/>
        </w:numPr>
        <w:tabs>
          <w:tab w:val="left" w:pos="1276"/>
        </w:tabs>
        <w:autoSpaceDE w:val="0"/>
        <w:autoSpaceDN w:val="0"/>
        <w:adjustRightInd w:val="0"/>
        <w:spacing w:after="0" w:line="240" w:lineRule="auto"/>
        <w:ind w:left="1276" w:hanging="425"/>
        <w:jc w:val="both"/>
        <w:rPr>
          <w:lang w:eastAsia="pl-PL"/>
        </w:rPr>
      </w:pPr>
      <w:r w:rsidRPr="00164E70">
        <w:rPr>
          <w:lang w:eastAsia="pl-PL"/>
        </w:rPr>
        <w:t>osobami, które złożyły oświadczenie, o którym mowa w art. 17 ust. 2a Pzp</w:t>
      </w:r>
    </w:p>
    <w:p w:rsidR="00175390" w:rsidRPr="00164E70" w:rsidRDefault="00175390" w:rsidP="000D5A32">
      <w:pPr>
        <w:autoSpaceDE w:val="0"/>
        <w:autoSpaceDN w:val="0"/>
        <w:spacing w:after="0" w:line="240" w:lineRule="auto"/>
        <w:ind w:left="851"/>
        <w:jc w:val="both"/>
        <w:rPr>
          <w:b/>
          <w:lang w:eastAsia="pl-PL"/>
        </w:rPr>
      </w:pPr>
      <w:r w:rsidRPr="00164E70">
        <w:rPr>
          <w:lang w:eastAsia="pl-PL"/>
        </w:rPr>
        <w:t>chyba że jest możliwe zapewnienie bezstronności po stronie</w:t>
      </w:r>
      <w:r w:rsidRPr="00164E70">
        <w:rPr>
          <w:b/>
          <w:lang w:eastAsia="pl-PL"/>
        </w:rPr>
        <w:t xml:space="preserve"> Zamawiającego</w:t>
      </w:r>
      <w:r w:rsidRPr="00164E70">
        <w:rPr>
          <w:lang w:eastAsia="pl-PL"/>
        </w:rPr>
        <w:t xml:space="preserve"> w inny sposób niż przez wykluczenie </w:t>
      </w:r>
      <w:r w:rsidRPr="00164E70">
        <w:rPr>
          <w:b/>
          <w:lang w:eastAsia="pl-PL"/>
        </w:rPr>
        <w:t>Wykonawcy</w:t>
      </w:r>
      <w:r w:rsidRPr="00164E70">
        <w:rPr>
          <w:lang w:eastAsia="pl-PL"/>
        </w:rPr>
        <w:t xml:space="preserve"> z udziału w postępowaniu;</w:t>
      </w:r>
    </w:p>
    <w:p w:rsidR="00175390" w:rsidRPr="00164E70" w:rsidRDefault="00175390" w:rsidP="00CA6DB4">
      <w:pPr>
        <w:numPr>
          <w:ilvl w:val="0"/>
          <w:numId w:val="28"/>
        </w:numPr>
        <w:autoSpaceDE w:val="0"/>
        <w:autoSpaceDN w:val="0"/>
        <w:adjustRightInd w:val="0"/>
        <w:spacing w:after="0" w:line="240" w:lineRule="auto"/>
        <w:ind w:left="851" w:hanging="425"/>
        <w:jc w:val="both"/>
        <w:rPr>
          <w:lang w:eastAsia="pl-PL"/>
        </w:rPr>
      </w:pPr>
      <w:r w:rsidRPr="00164E70">
        <w:rPr>
          <w:lang w:eastAsia="pl-PL"/>
        </w:rPr>
        <w:t xml:space="preserve">który, z przyczyn leżących po jego stronie, nie wykonał albo nienależycie wykonał w istotnym stopniu wcześniejszą umowę w sprawie zamówienia publicznego lub umowę koncesji, </w:t>
      </w:r>
      <w:r w:rsidRPr="00164E70">
        <w:rPr>
          <w:lang w:eastAsia="pl-PL"/>
        </w:rPr>
        <w:lastRenderedPageBreak/>
        <w:t xml:space="preserve">zawartą z </w:t>
      </w:r>
      <w:r w:rsidRPr="00164E70">
        <w:rPr>
          <w:b/>
          <w:lang w:eastAsia="pl-PL"/>
        </w:rPr>
        <w:t>Zamawiającym</w:t>
      </w:r>
      <w:r w:rsidRPr="00164E70">
        <w:rPr>
          <w:lang w:eastAsia="pl-PL"/>
        </w:rPr>
        <w:t>, o którym mowa w art. 3 ust. 1 pkt</w:t>
      </w:r>
      <w:r>
        <w:rPr>
          <w:lang w:eastAsia="pl-PL"/>
        </w:rPr>
        <w:t>.</w:t>
      </w:r>
      <w:r w:rsidRPr="00164E70">
        <w:rPr>
          <w:lang w:eastAsia="pl-PL"/>
        </w:rPr>
        <w:t xml:space="preserve"> 1-4 Pzp, co doprowadziło do rozwiązania umowy lub zasądzenia odszkodowania; </w:t>
      </w:r>
    </w:p>
    <w:p w:rsidR="00175390" w:rsidRPr="00164E70" w:rsidRDefault="00175390" w:rsidP="00CA6DB4">
      <w:pPr>
        <w:numPr>
          <w:ilvl w:val="0"/>
          <w:numId w:val="28"/>
        </w:numPr>
        <w:autoSpaceDE w:val="0"/>
        <w:autoSpaceDN w:val="0"/>
        <w:adjustRightInd w:val="0"/>
        <w:spacing w:after="0" w:line="240" w:lineRule="auto"/>
        <w:ind w:left="851" w:hanging="425"/>
        <w:jc w:val="both"/>
        <w:rPr>
          <w:lang w:eastAsia="pl-PL"/>
        </w:rPr>
      </w:pPr>
      <w:r w:rsidRPr="00164E70">
        <w:rPr>
          <w:lang w:eastAsia="pl-PL"/>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175390" w:rsidRPr="00164E70" w:rsidRDefault="00175390" w:rsidP="00CA6DB4">
      <w:pPr>
        <w:numPr>
          <w:ilvl w:val="0"/>
          <w:numId w:val="28"/>
        </w:numPr>
        <w:autoSpaceDE w:val="0"/>
        <w:autoSpaceDN w:val="0"/>
        <w:adjustRightInd w:val="0"/>
        <w:spacing w:after="0" w:line="240" w:lineRule="auto"/>
        <w:ind w:left="851" w:hanging="425"/>
        <w:jc w:val="both"/>
        <w:rPr>
          <w:lang w:eastAsia="pl-PL"/>
        </w:rPr>
      </w:pPr>
      <w:r w:rsidRPr="00164E70">
        <w:rPr>
          <w:lang w:eastAsia="pl-PL"/>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w:t>
      </w:r>
      <w:r>
        <w:rPr>
          <w:lang w:eastAsia="pl-PL"/>
        </w:rPr>
        <w:t>.</w:t>
      </w:r>
      <w:r w:rsidRPr="00164E70">
        <w:rPr>
          <w:lang w:eastAsia="pl-PL"/>
        </w:rPr>
        <w:t xml:space="preserve"> 5; </w:t>
      </w:r>
    </w:p>
    <w:p w:rsidR="00175390" w:rsidRPr="00164E70" w:rsidRDefault="00175390" w:rsidP="00CA6DB4">
      <w:pPr>
        <w:numPr>
          <w:ilvl w:val="0"/>
          <w:numId w:val="28"/>
        </w:numPr>
        <w:autoSpaceDE w:val="0"/>
        <w:autoSpaceDN w:val="0"/>
        <w:adjustRightInd w:val="0"/>
        <w:spacing w:after="0" w:line="240" w:lineRule="auto"/>
        <w:ind w:left="851" w:hanging="425"/>
        <w:jc w:val="both"/>
        <w:rPr>
          <w:lang w:eastAsia="pl-PL"/>
        </w:rPr>
      </w:pPr>
      <w:r w:rsidRPr="00164E70">
        <w:rPr>
          <w:lang w:eastAsia="pl-PL"/>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175390" w:rsidRPr="00164E70" w:rsidRDefault="00175390" w:rsidP="00CA6DB4">
      <w:pPr>
        <w:numPr>
          <w:ilvl w:val="0"/>
          <w:numId w:val="28"/>
        </w:numPr>
        <w:autoSpaceDE w:val="0"/>
        <w:autoSpaceDN w:val="0"/>
        <w:adjustRightInd w:val="0"/>
        <w:spacing w:after="0" w:line="240" w:lineRule="auto"/>
        <w:ind w:left="851" w:hanging="425"/>
        <w:jc w:val="both"/>
        <w:rPr>
          <w:lang w:eastAsia="pl-PL"/>
        </w:rPr>
      </w:pPr>
      <w:r w:rsidRPr="00164E70">
        <w:rPr>
          <w:lang w:eastAsia="pl-PL"/>
        </w:rPr>
        <w:t>który naruszył obowiązki dotyczące płatności podatków, opłat lub składek na ubezpieczenia społeczne lub zdrowotne, co zamawiający jest w stanie wykazać za pomocą stosownych środków dowodowych, z wyjątkiem przypadku, o którym mowa w art. 24 ust. 1 pkt. 15 Pzp, chyba że</w:t>
      </w:r>
      <w:r w:rsidRPr="00164E70">
        <w:rPr>
          <w:b/>
          <w:lang w:eastAsia="pl-PL"/>
        </w:rPr>
        <w:t xml:space="preserve"> Wykonawca</w:t>
      </w:r>
      <w:r w:rsidRPr="00164E70">
        <w:rPr>
          <w:lang w:eastAsia="pl-PL"/>
        </w:rPr>
        <w:t xml:space="preserve"> dokonał płatności należnych podatków, opłat lub składek na ubezpieczenia społeczne lub zdrowotne wraz z odsetkami lub grzywnami lub zawarł wiążące porozumienie w sprawie spłaty tych należności.</w:t>
      </w:r>
    </w:p>
    <w:p w:rsidR="00175390" w:rsidRPr="00164E70" w:rsidRDefault="00175390" w:rsidP="00175390">
      <w:pPr>
        <w:pStyle w:val="NormalnyWeb"/>
        <w:spacing w:before="0" w:after="0"/>
        <w:jc w:val="both"/>
        <w:rPr>
          <w:rFonts w:ascii="Calibri" w:hAnsi="Calibri" w:cs="Times New Roman"/>
          <w:sz w:val="22"/>
          <w:szCs w:val="22"/>
        </w:rPr>
      </w:pPr>
    </w:p>
    <w:p w:rsidR="00175390" w:rsidRPr="00164E70" w:rsidRDefault="00175390" w:rsidP="00175390">
      <w:pPr>
        <w:pStyle w:val="Nagwek1"/>
        <w:numPr>
          <w:ilvl w:val="0"/>
          <w:numId w:val="0"/>
        </w:numPr>
        <w:shd w:val="clear" w:color="auto" w:fill="E6E6E6"/>
        <w:tabs>
          <w:tab w:val="left" w:pos="1418"/>
        </w:tabs>
        <w:ind w:left="432" w:hanging="432"/>
        <w:jc w:val="both"/>
        <w:rPr>
          <w:rFonts w:cs="Times New Roman"/>
          <w:bCs/>
          <w:i/>
          <w:iCs/>
          <w:sz w:val="22"/>
          <w:szCs w:val="22"/>
        </w:rPr>
      </w:pPr>
      <w:r w:rsidRPr="00164E70">
        <w:rPr>
          <w:rFonts w:cs="Times New Roman"/>
          <w:bCs/>
          <w:i/>
          <w:iCs/>
          <w:sz w:val="22"/>
          <w:szCs w:val="22"/>
        </w:rPr>
        <w:t>Rozdział 6.  Wykaz oświadczeń lub dokumentów, potwierdzających spełnianie warunków w postępowaniu oraz brak podstaw do wykluczenia.</w:t>
      </w:r>
    </w:p>
    <w:p w:rsidR="00175390" w:rsidRDefault="00175390" w:rsidP="00175390">
      <w:pPr>
        <w:autoSpaceDE w:val="0"/>
        <w:spacing w:after="0" w:line="240" w:lineRule="auto"/>
        <w:jc w:val="both"/>
      </w:pPr>
    </w:p>
    <w:p w:rsidR="00175390" w:rsidRPr="00A74430" w:rsidRDefault="00175390" w:rsidP="00B1493D">
      <w:pPr>
        <w:autoSpaceDE w:val="0"/>
        <w:spacing w:after="0" w:line="240" w:lineRule="auto"/>
        <w:jc w:val="center"/>
        <w:rPr>
          <w:b/>
        </w:rPr>
      </w:pPr>
      <w:r w:rsidRPr="00A74430">
        <w:rPr>
          <w:b/>
        </w:rPr>
        <w:t xml:space="preserve">Zamawiający korzystając z art. 24aa </w:t>
      </w:r>
      <w:r>
        <w:rPr>
          <w:b/>
        </w:rPr>
        <w:t xml:space="preserve">(procedura odwrócona) </w:t>
      </w:r>
      <w:r w:rsidRPr="00A74430">
        <w:rPr>
          <w:b/>
        </w:rPr>
        <w:t>ustawy Pzp dokona najpierw oceny złożonych ofert a następnie zbada czy Wykonawca, którego oferta została oceniona jako najkorzystniejsza, nie podlega wykluczeniu oraz spełnia warunki udziału w postępowaniu.</w:t>
      </w:r>
    </w:p>
    <w:p w:rsidR="00175390" w:rsidRPr="00A74430" w:rsidRDefault="00175390" w:rsidP="00B1493D">
      <w:pPr>
        <w:autoSpaceDE w:val="0"/>
        <w:spacing w:after="0" w:line="240" w:lineRule="auto"/>
        <w:jc w:val="center"/>
        <w:rPr>
          <w:b/>
        </w:rPr>
      </w:pPr>
      <w:r w:rsidRPr="00A74430">
        <w:rPr>
          <w:b/>
        </w:rPr>
        <w:t>Zamawiający</w:t>
      </w:r>
      <w:r>
        <w:rPr>
          <w:b/>
        </w:rPr>
        <w:t xml:space="preserve"> wezwie W</w:t>
      </w:r>
      <w:r w:rsidRPr="00A74430">
        <w:rPr>
          <w:b/>
        </w:rPr>
        <w:t>ykonawcę, którego oferta została najwyżej oceniona, do złożenia w wyznaczonym, nie krótszym niż 5 dni, terminie aktualnych na dzień złożenia następujących dokumentów, potwierdzających spełnianie warunków udziału w postępowaniu oraz brak podstaw do wykluczenia.</w:t>
      </w:r>
    </w:p>
    <w:p w:rsidR="00CA6DB4" w:rsidRPr="00CA6DB4" w:rsidRDefault="00175390" w:rsidP="00CA6DB4">
      <w:pPr>
        <w:pStyle w:val="Akapitzlist"/>
        <w:numPr>
          <w:ilvl w:val="0"/>
          <w:numId w:val="92"/>
        </w:numPr>
        <w:tabs>
          <w:tab w:val="num" w:pos="426"/>
        </w:tabs>
        <w:autoSpaceDE w:val="0"/>
        <w:autoSpaceDN w:val="0"/>
        <w:spacing w:after="0" w:line="240" w:lineRule="auto"/>
        <w:ind w:left="426" w:hanging="426"/>
        <w:jc w:val="both"/>
        <w:rPr>
          <w:lang w:eastAsia="pl-PL"/>
        </w:rPr>
      </w:pPr>
      <w:r w:rsidRPr="00CA6DB4">
        <w:rPr>
          <w:b/>
          <w:lang w:eastAsia="pl-PL"/>
        </w:rPr>
        <w:t>W celu potwierdzenia spełniania warunku dotyczącego sytuacji ekonomicznej lub finansowej, o którym mowa w pkt 5.3.2. SIWZ, Zamawiający żąda od Wykonawcy:</w:t>
      </w:r>
    </w:p>
    <w:p w:rsidR="00CA6DB4" w:rsidRPr="00A77B9C" w:rsidRDefault="00CA6DB4" w:rsidP="00CA6DB4">
      <w:pPr>
        <w:pStyle w:val="Akapitzlist"/>
        <w:numPr>
          <w:ilvl w:val="0"/>
          <w:numId w:val="91"/>
        </w:numPr>
        <w:tabs>
          <w:tab w:val="left" w:pos="851"/>
        </w:tabs>
        <w:spacing w:after="0" w:line="240" w:lineRule="auto"/>
        <w:ind w:left="851" w:hanging="425"/>
        <w:jc w:val="both"/>
        <w:rPr>
          <w:lang w:eastAsia="pl-PL"/>
        </w:rPr>
      </w:pPr>
      <w:r w:rsidRPr="00164E70">
        <w:rPr>
          <w:lang w:eastAsia="pl-PL"/>
        </w:rPr>
        <w:t xml:space="preserve">Dokumentów potwierdzających, że </w:t>
      </w:r>
      <w:r w:rsidRPr="00CA6DB4">
        <w:rPr>
          <w:b/>
          <w:lang w:eastAsia="pl-PL"/>
        </w:rPr>
        <w:t xml:space="preserve">Wykonawca </w:t>
      </w:r>
      <w:r w:rsidRPr="00164E70">
        <w:rPr>
          <w:lang w:eastAsia="pl-PL"/>
        </w:rPr>
        <w:t>jest ubezpieczony od odpowiedzialności cywilnej w zakresie prowad</w:t>
      </w:r>
      <w:r>
        <w:rPr>
          <w:lang w:eastAsia="pl-PL"/>
        </w:rPr>
        <w:t>zonej działalności związanej z Przedmiotem Z</w:t>
      </w:r>
      <w:r w:rsidRPr="00164E70">
        <w:rPr>
          <w:lang w:eastAsia="pl-PL"/>
        </w:rPr>
        <w:t xml:space="preserve">amówienia na sumę gwarancyjną </w:t>
      </w:r>
      <w:r>
        <w:rPr>
          <w:lang w:eastAsia="pl-PL"/>
        </w:rPr>
        <w:t xml:space="preserve">określoną przez </w:t>
      </w:r>
      <w:r w:rsidRPr="00CA6DB4">
        <w:rPr>
          <w:b/>
          <w:lang w:eastAsia="pl-PL"/>
        </w:rPr>
        <w:t>Zamawiającego</w:t>
      </w:r>
      <w:r>
        <w:rPr>
          <w:lang w:eastAsia="pl-PL"/>
        </w:rPr>
        <w:t xml:space="preserve"> na kwotę </w:t>
      </w:r>
      <w:r w:rsidRPr="00CA6DB4">
        <w:rPr>
          <w:b/>
          <w:lang w:eastAsia="pl-PL"/>
        </w:rPr>
        <w:t>60 000,00 PLN</w:t>
      </w:r>
      <w:r>
        <w:rPr>
          <w:lang w:eastAsia="pl-PL"/>
        </w:rPr>
        <w:t>.</w:t>
      </w:r>
    </w:p>
    <w:p w:rsidR="00017810" w:rsidRDefault="00175390" w:rsidP="00017810">
      <w:pPr>
        <w:pStyle w:val="Akapitzlist"/>
        <w:numPr>
          <w:ilvl w:val="0"/>
          <w:numId w:val="92"/>
        </w:numPr>
        <w:tabs>
          <w:tab w:val="num" w:pos="426"/>
        </w:tabs>
        <w:autoSpaceDE w:val="0"/>
        <w:autoSpaceDN w:val="0"/>
        <w:adjustRightInd w:val="0"/>
        <w:spacing w:after="0" w:line="240" w:lineRule="auto"/>
        <w:ind w:left="426" w:hanging="426"/>
        <w:jc w:val="both"/>
        <w:rPr>
          <w:lang w:eastAsia="pl-PL"/>
        </w:rPr>
      </w:pPr>
      <w:r w:rsidRPr="00164E70">
        <w:rPr>
          <w:lang w:eastAsia="pl-PL"/>
        </w:rPr>
        <w:t xml:space="preserve">Jeżeli z uzasadnionej przyczyny </w:t>
      </w:r>
      <w:r w:rsidRPr="00017810">
        <w:rPr>
          <w:b/>
          <w:lang w:eastAsia="pl-PL"/>
        </w:rPr>
        <w:t>Wykonawca</w:t>
      </w:r>
      <w:r w:rsidRPr="00164E70">
        <w:rPr>
          <w:lang w:eastAsia="pl-PL"/>
        </w:rPr>
        <w:t xml:space="preserve"> nie może złożyć dokumentów dotyczących sytuacji finansowej lub ekonomicznej wymaganych przez </w:t>
      </w:r>
      <w:r w:rsidRPr="00017810">
        <w:rPr>
          <w:b/>
          <w:lang w:eastAsia="pl-PL"/>
        </w:rPr>
        <w:t>Zamawiającego</w:t>
      </w:r>
      <w:r w:rsidRPr="00164E70">
        <w:rPr>
          <w:lang w:eastAsia="pl-PL"/>
        </w:rPr>
        <w:t xml:space="preserve">, może złożyć inny dokument, który w wystarczający sposób potwierdza spełnianie opisanego przez zamawiającego warunku udziału w postępowaniu. </w:t>
      </w:r>
    </w:p>
    <w:p w:rsidR="00175390" w:rsidRDefault="00175390" w:rsidP="00017810">
      <w:pPr>
        <w:pStyle w:val="Akapitzlist"/>
        <w:numPr>
          <w:ilvl w:val="0"/>
          <w:numId w:val="92"/>
        </w:numPr>
        <w:tabs>
          <w:tab w:val="num" w:pos="426"/>
        </w:tabs>
        <w:autoSpaceDE w:val="0"/>
        <w:autoSpaceDN w:val="0"/>
        <w:adjustRightInd w:val="0"/>
        <w:spacing w:after="0" w:line="240" w:lineRule="auto"/>
        <w:ind w:left="426" w:hanging="426"/>
        <w:jc w:val="both"/>
        <w:rPr>
          <w:lang w:eastAsia="pl-PL"/>
        </w:rPr>
      </w:pPr>
      <w:r w:rsidRPr="00017810">
        <w:rPr>
          <w:b/>
          <w:lang w:eastAsia="pl-PL"/>
        </w:rPr>
        <w:t>W celu potwierdzenia spełniania warunku dotyczącego zdolności technicznej lub zawodowej, o którym mowa w pkt. 5.3.3. SIWZ, Zamawiający żąda od Wykonawcy</w:t>
      </w:r>
      <w:r w:rsidRPr="00164E70">
        <w:rPr>
          <w:lang w:eastAsia="pl-PL"/>
        </w:rPr>
        <w:t>:</w:t>
      </w:r>
      <w:r>
        <w:rPr>
          <w:lang w:eastAsia="pl-PL"/>
        </w:rPr>
        <w:t xml:space="preserve"> </w:t>
      </w:r>
    </w:p>
    <w:p w:rsidR="00175390" w:rsidRDefault="00175390" w:rsidP="00017810">
      <w:pPr>
        <w:tabs>
          <w:tab w:val="left" w:pos="851"/>
        </w:tabs>
        <w:autoSpaceDE w:val="0"/>
        <w:autoSpaceDN w:val="0"/>
        <w:adjustRightInd w:val="0"/>
        <w:spacing w:after="0" w:line="240" w:lineRule="auto"/>
        <w:ind w:left="851" w:hanging="426"/>
        <w:jc w:val="both"/>
        <w:rPr>
          <w:color w:val="000000"/>
          <w:lang w:eastAsia="pl-PL"/>
        </w:rPr>
      </w:pPr>
      <w:r w:rsidRPr="006F1BE3">
        <w:rPr>
          <w:b/>
          <w:lang w:eastAsia="pl-PL"/>
        </w:rPr>
        <w:t>a)</w:t>
      </w:r>
      <w:r>
        <w:rPr>
          <w:lang w:eastAsia="pl-PL"/>
        </w:rPr>
        <w:t xml:space="preserve"> </w:t>
      </w:r>
      <w:r w:rsidRPr="00164E70">
        <w:rPr>
          <w:b/>
          <w:lang w:eastAsia="pl-PL"/>
        </w:rPr>
        <w:t xml:space="preserve">wykazu </w:t>
      </w:r>
      <w:r>
        <w:rPr>
          <w:b/>
          <w:lang w:eastAsia="pl-PL"/>
        </w:rPr>
        <w:t>robót</w:t>
      </w:r>
      <w:r w:rsidRPr="00164E70">
        <w:rPr>
          <w:lang w:eastAsia="pl-PL"/>
        </w:rPr>
        <w:t xml:space="preserve">  </w:t>
      </w:r>
      <w:r>
        <w:rPr>
          <w:b/>
          <w:lang w:eastAsia="pl-PL"/>
        </w:rPr>
        <w:t>( załącznik nr  5</w:t>
      </w:r>
      <w:r w:rsidRPr="00A77B9C">
        <w:rPr>
          <w:b/>
          <w:lang w:eastAsia="pl-PL"/>
        </w:rPr>
        <w:t xml:space="preserve"> do SIWZ,)</w:t>
      </w:r>
      <w:r w:rsidRPr="00164E70">
        <w:rPr>
          <w:lang w:eastAsia="pl-PL"/>
        </w:rPr>
        <w:t xml:space="preserve"> wykonanych nie wcześniej niż w okresie ostatnich </w:t>
      </w:r>
      <w:r>
        <w:rPr>
          <w:lang w:eastAsia="pl-PL"/>
        </w:rPr>
        <w:t xml:space="preserve">5 </w:t>
      </w:r>
      <w:r w:rsidRPr="00164E70">
        <w:rPr>
          <w:lang w:eastAsia="pl-PL"/>
        </w:rPr>
        <w:t xml:space="preserve">lat przed   upływem terminu  składania ofert, a jeżeli okres prowadzenia działalności jest krótszy - w tym okresie, </w:t>
      </w:r>
      <w:r w:rsidR="0077408B">
        <w:rPr>
          <w:lang w:eastAsia="pl-PL"/>
        </w:rPr>
        <w:t xml:space="preserve">1 </w:t>
      </w:r>
      <w:r>
        <w:rPr>
          <w:lang w:eastAsia="pl-PL"/>
        </w:rPr>
        <w:t>robot</w:t>
      </w:r>
      <w:r w:rsidR="0077408B">
        <w:rPr>
          <w:lang w:eastAsia="pl-PL"/>
        </w:rPr>
        <w:t>ę</w:t>
      </w:r>
      <w:r>
        <w:rPr>
          <w:lang w:eastAsia="pl-PL"/>
        </w:rPr>
        <w:t xml:space="preserve"> budowlan</w:t>
      </w:r>
      <w:r w:rsidR="0077408B">
        <w:rPr>
          <w:lang w:eastAsia="pl-PL"/>
        </w:rPr>
        <w:t>ą</w:t>
      </w:r>
      <w:r>
        <w:rPr>
          <w:lang w:eastAsia="pl-PL"/>
        </w:rPr>
        <w:t xml:space="preserve"> polegając</w:t>
      </w:r>
      <w:r w:rsidR="0077408B">
        <w:rPr>
          <w:lang w:eastAsia="pl-PL"/>
        </w:rPr>
        <w:t>ą</w:t>
      </w:r>
      <w:r>
        <w:rPr>
          <w:lang w:eastAsia="pl-PL"/>
        </w:rPr>
        <w:t xml:space="preserve"> </w:t>
      </w:r>
      <w:r w:rsidR="006B39FC">
        <w:rPr>
          <w:lang w:eastAsia="pl-PL"/>
        </w:rPr>
        <w:t>wykonani</w:t>
      </w:r>
      <w:r w:rsidR="005B1C0E">
        <w:rPr>
          <w:lang w:eastAsia="pl-PL"/>
        </w:rPr>
        <w:t>u</w:t>
      </w:r>
      <w:r w:rsidR="006B39FC">
        <w:rPr>
          <w:lang w:eastAsia="pl-PL"/>
        </w:rPr>
        <w:t xml:space="preserve"> instalacji </w:t>
      </w:r>
      <w:r w:rsidR="005B1C0E">
        <w:rPr>
          <w:lang w:eastAsia="pl-PL"/>
        </w:rPr>
        <w:t xml:space="preserve">elektrycznej </w:t>
      </w:r>
      <w:r w:rsidR="006B39FC">
        <w:rPr>
          <w:lang w:eastAsia="pl-PL"/>
        </w:rPr>
        <w:t xml:space="preserve">o wartości nie mniejszej niż </w:t>
      </w:r>
      <w:r w:rsidR="000B50C8">
        <w:rPr>
          <w:lang w:eastAsia="pl-PL"/>
        </w:rPr>
        <w:t>6</w:t>
      </w:r>
      <w:r w:rsidR="0077408B">
        <w:rPr>
          <w:lang w:eastAsia="pl-PL"/>
        </w:rPr>
        <w:t>0 000,00 PLN (brutto)</w:t>
      </w:r>
      <w:r w:rsidR="006B39FC">
        <w:rPr>
          <w:lang w:eastAsia="pl-PL"/>
        </w:rPr>
        <w:t>, wraz z podaniem ich wartości zamówienia, przedmiotu</w:t>
      </w:r>
      <w:r w:rsidR="006B39FC" w:rsidRPr="00164E70">
        <w:rPr>
          <w:lang w:eastAsia="pl-PL"/>
        </w:rPr>
        <w:t xml:space="preserve">, dat wykonania i podmiotów na rzecz których </w:t>
      </w:r>
      <w:r w:rsidR="006B39FC">
        <w:rPr>
          <w:lang w:eastAsia="pl-PL"/>
        </w:rPr>
        <w:t xml:space="preserve">roboty </w:t>
      </w:r>
      <w:r w:rsidRPr="00164E70">
        <w:rPr>
          <w:lang w:eastAsia="pl-PL"/>
        </w:rPr>
        <w:t xml:space="preserve">zostały wykonane oraz załączeniem dowodów, czy zostały wykonane lub są wykonywane należycie. </w:t>
      </w:r>
      <w:r w:rsidRPr="00397DF6">
        <w:rPr>
          <w:color w:val="000000"/>
          <w:lang w:eastAsia="pl-PL"/>
        </w:rPr>
        <w:t xml:space="preserve">Dowodami, o których mowa, są referencje bądź inne dokumenty wystawione przez podmiot, na rzecz którego usługi były wykonywane, a w przypadku świadczeń okresowych lub ciągłych są wykonywane, a jeżeli z uzasadnionej przyczyny o obiektywnym charakterze </w:t>
      </w:r>
      <w:r>
        <w:rPr>
          <w:b/>
          <w:color w:val="000000"/>
          <w:lang w:eastAsia="pl-PL"/>
        </w:rPr>
        <w:t>W</w:t>
      </w:r>
      <w:r w:rsidRPr="00FE6F80">
        <w:rPr>
          <w:b/>
          <w:color w:val="000000"/>
          <w:lang w:eastAsia="pl-PL"/>
        </w:rPr>
        <w:t>ykonawca</w:t>
      </w:r>
      <w:r w:rsidRPr="00397DF6">
        <w:rPr>
          <w:color w:val="000000"/>
          <w:lang w:eastAsia="pl-PL"/>
        </w:rPr>
        <w:t xml:space="preserve"> nie jest w stanie uzyskać tych dokumentów – oświadczenie </w:t>
      </w:r>
      <w:r w:rsidRPr="00454242">
        <w:rPr>
          <w:b/>
          <w:color w:val="000000"/>
          <w:lang w:eastAsia="pl-PL"/>
        </w:rPr>
        <w:t>Wykonawcy</w:t>
      </w:r>
      <w:r w:rsidRPr="00397DF6">
        <w:rPr>
          <w:color w:val="000000"/>
          <w:lang w:eastAsia="pl-PL"/>
        </w:rPr>
        <w:t xml:space="preserve">; w przypadku świadczeń okresowych lub ciągłych nadal wykonywanych referencje bądź inne dokumenty </w:t>
      </w:r>
      <w:r w:rsidRPr="00397DF6">
        <w:rPr>
          <w:color w:val="000000"/>
          <w:lang w:eastAsia="pl-PL"/>
        </w:rPr>
        <w:lastRenderedPageBreak/>
        <w:t>potwierdzające ich należyte wykonywanie powinny być wydane nie wcześniej niż 3 miesiące przed upływem terminu składania ofert</w:t>
      </w:r>
      <w:r>
        <w:rPr>
          <w:color w:val="000000"/>
          <w:lang w:eastAsia="pl-PL"/>
        </w:rPr>
        <w:t xml:space="preserve">. </w:t>
      </w:r>
    </w:p>
    <w:p w:rsidR="00F67FA6" w:rsidRDefault="00175390" w:rsidP="00017810">
      <w:pPr>
        <w:tabs>
          <w:tab w:val="left" w:pos="426"/>
        </w:tabs>
        <w:autoSpaceDE w:val="0"/>
        <w:autoSpaceDN w:val="0"/>
        <w:spacing w:after="0" w:line="240" w:lineRule="auto"/>
        <w:ind w:left="851" w:hanging="425"/>
        <w:jc w:val="both"/>
        <w:rPr>
          <w:spacing w:val="-10"/>
        </w:rPr>
      </w:pPr>
      <w:r>
        <w:rPr>
          <w:b/>
          <w:lang w:eastAsia="pl-PL"/>
        </w:rPr>
        <w:t>b)</w:t>
      </w:r>
      <w:r>
        <w:rPr>
          <w:color w:val="000000"/>
          <w:lang w:eastAsia="pl-PL"/>
        </w:rPr>
        <w:t xml:space="preserve"> </w:t>
      </w:r>
      <w:r>
        <w:rPr>
          <w:b/>
          <w:color w:val="000000"/>
          <w:lang w:eastAsia="pl-PL"/>
        </w:rPr>
        <w:t>wykazu osób ( załącznik nr 6</w:t>
      </w:r>
      <w:r w:rsidRPr="00740882">
        <w:rPr>
          <w:b/>
          <w:color w:val="000000"/>
          <w:lang w:eastAsia="pl-PL"/>
        </w:rPr>
        <w:t xml:space="preserve"> do SIWZ</w:t>
      </w:r>
      <w:r>
        <w:rPr>
          <w:color w:val="000000"/>
          <w:lang w:eastAsia="pl-PL"/>
        </w:rPr>
        <w:t xml:space="preserve"> )</w:t>
      </w:r>
      <w:r w:rsidR="00F67FA6">
        <w:rPr>
          <w:color w:val="000000"/>
          <w:lang w:eastAsia="pl-PL"/>
        </w:rPr>
        <w:t>, że</w:t>
      </w:r>
      <w:r w:rsidR="00475664">
        <w:rPr>
          <w:color w:val="000000"/>
          <w:lang w:eastAsia="pl-PL"/>
        </w:rPr>
        <w:t xml:space="preserve"> </w:t>
      </w:r>
      <w:r w:rsidR="00475664">
        <w:t>dysponuje co najmniej jedną osobą posiadającą uprawnienia budowlane do kierowania</w:t>
      </w:r>
      <w:r w:rsidR="00475664">
        <w:rPr>
          <w:color w:val="000000"/>
          <w:lang w:eastAsia="pl-PL"/>
        </w:rPr>
        <w:t xml:space="preserve"> </w:t>
      </w:r>
      <w:r w:rsidR="00475664" w:rsidRPr="008730FD">
        <w:rPr>
          <w:spacing w:val="-8"/>
        </w:rPr>
        <w:t>robotami budowlanymi</w:t>
      </w:r>
      <w:r w:rsidR="00475664">
        <w:rPr>
          <w:spacing w:val="-8"/>
        </w:rPr>
        <w:t xml:space="preserve"> w specjalności instalacyjnej </w:t>
      </w:r>
      <w:r w:rsidR="00F67FA6" w:rsidRPr="00BC498D">
        <w:rPr>
          <w:spacing w:val="-8"/>
        </w:rPr>
        <w:t xml:space="preserve">w zakresie robót elektrycznych, która </w:t>
      </w:r>
      <w:r w:rsidR="00F67FA6" w:rsidRPr="00BC498D">
        <w:rPr>
          <w:spacing w:val="-10"/>
        </w:rPr>
        <w:t xml:space="preserve">będzie pełnić funkcję </w:t>
      </w:r>
      <w:r w:rsidR="00F67FA6" w:rsidRPr="00BC498D">
        <w:rPr>
          <w:b/>
          <w:spacing w:val="-10"/>
        </w:rPr>
        <w:t>kierownika robót elektrycznych</w:t>
      </w:r>
      <w:r w:rsidR="00F67FA6" w:rsidRPr="00BC498D">
        <w:rPr>
          <w:spacing w:val="-10"/>
        </w:rPr>
        <w:t xml:space="preserve"> w zakresie swojej specjalności, posiadający doświadczenie</w:t>
      </w:r>
      <w:r w:rsidR="00F67FA6" w:rsidRPr="00BC498D">
        <w:rPr>
          <w:lang w:eastAsia="pl-PL"/>
        </w:rPr>
        <w:t xml:space="preserve"> </w:t>
      </w:r>
      <w:r w:rsidR="00F67FA6" w:rsidRPr="00BC498D">
        <w:rPr>
          <w:spacing w:val="-10"/>
        </w:rPr>
        <w:t xml:space="preserve">zawodowe na stanowisku kierownika </w:t>
      </w:r>
      <w:r w:rsidR="00F67FA6">
        <w:rPr>
          <w:spacing w:val="-10"/>
        </w:rPr>
        <w:t xml:space="preserve">robót na przynajmniej jednym </w:t>
      </w:r>
      <w:r w:rsidR="00F67FA6" w:rsidRPr="00BC498D">
        <w:rPr>
          <w:spacing w:val="-10"/>
        </w:rPr>
        <w:t xml:space="preserve">zakończonym w ciągu ostatnich </w:t>
      </w:r>
      <w:r w:rsidR="00F67FA6" w:rsidRPr="00BC498D">
        <w:rPr>
          <w:spacing w:val="-8"/>
        </w:rPr>
        <w:t xml:space="preserve">5 lat przed upływem terminu składania ofert, kontrakcie  polegającym na wykonaniu robót </w:t>
      </w:r>
      <w:r w:rsidR="00F67FA6" w:rsidRPr="00BC498D">
        <w:t xml:space="preserve">instalacyjnych </w:t>
      </w:r>
      <w:r w:rsidR="00F67FA6" w:rsidRPr="00BC498D">
        <w:rPr>
          <w:spacing w:val="-9"/>
        </w:rPr>
        <w:t xml:space="preserve">w </w:t>
      </w:r>
      <w:r w:rsidR="00F67FA6" w:rsidRPr="00BC498D">
        <w:rPr>
          <w:spacing w:val="-8"/>
        </w:rPr>
        <w:t xml:space="preserve">zakresie </w:t>
      </w:r>
      <w:r w:rsidR="00F67FA6">
        <w:rPr>
          <w:lang w:eastAsia="pl-PL"/>
        </w:rPr>
        <w:t>budowy</w:t>
      </w:r>
      <w:r w:rsidR="00F67FA6" w:rsidRPr="00F67FA6">
        <w:rPr>
          <w:lang w:eastAsia="pl-PL"/>
        </w:rPr>
        <w:t xml:space="preserve"> </w:t>
      </w:r>
      <w:r w:rsidR="00F67FA6">
        <w:rPr>
          <w:lang w:eastAsia="pl-PL"/>
        </w:rPr>
        <w:t>wraz z wykonaniem instalacji elektrycznych.</w:t>
      </w:r>
    </w:p>
    <w:p w:rsidR="00175390" w:rsidRPr="006602AF" w:rsidRDefault="00175390" w:rsidP="00017810">
      <w:pPr>
        <w:tabs>
          <w:tab w:val="left" w:pos="851"/>
        </w:tabs>
        <w:autoSpaceDE w:val="0"/>
        <w:autoSpaceDN w:val="0"/>
        <w:adjustRightInd w:val="0"/>
        <w:spacing w:after="0" w:line="240" w:lineRule="auto"/>
        <w:ind w:left="851"/>
        <w:jc w:val="both"/>
      </w:pPr>
      <w:r>
        <w:rPr>
          <w:lang w:eastAsia="pl-PL"/>
        </w:rPr>
        <w:t xml:space="preserve">c) </w:t>
      </w:r>
      <w:r w:rsidRPr="006602AF">
        <w:rPr>
          <w:lang w:eastAsia="pl-PL"/>
        </w:rPr>
        <w:t>o</w:t>
      </w:r>
      <w:r w:rsidRPr="006602AF">
        <w:rPr>
          <w:rStyle w:val="postbody"/>
          <w:iCs/>
        </w:rPr>
        <w:t xml:space="preserve">świadczenie </w:t>
      </w:r>
      <w:r w:rsidRPr="006602AF">
        <w:rPr>
          <w:lang w:eastAsia="pl-PL"/>
        </w:rPr>
        <w:t xml:space="preserve">( </w:t>
      </w:r>
      <w:r w:rsidRPr="006602AF">
        <w:rPr>
          <w:b/>
          <w:lang w:eastAsia="pl-PL"/>
        </w:rPr>
        <w:t>załącznik nr 7 do SIWZ</w:t>
      </w:r>
      <w:r w:rsidRPr="006602AF">
        <w:rPr>
          <w:lang w:eastAsia="pl-PL"/>
        </w:rPr>
        <w:t>)</w:t>
      </w:r>
      <w:r w:rsidRPr="006602AF">
        <w:rPr>
          <w:rStyle w:val="postbody"/>
          <w:iCs/>
        </w:rPr>
        <w:t>, że</w:t>
      </w:r>
      <w:r w:rsidRPr="006602AF">
        <w:t xml:space="preserve"> osoby, które </w:t>
      </w:r>
      <w:r>
        <w:t xml:space="preserve">będą uczestniczyć w wykonywaniu </w:t>
      </w:r>
      <w:r w:rsidRPr="006602AF">
        <w:t>Zamówienia, posiadają wymagane uprawnienia, jeżeli ustawy</w:t>
      </w:r>
      <w:r>
        <w:t xml:space="preserve"> nakładają obowiązek posiadania </w:t>
      </w:r>
      <w:r w:rsidRPr="006602AF">
        <w:t>takich uprawnień.</w:t>
      </w:r>
    </w:p>
    <w:p w:rsidR="00175390" w:rsidRPr="00164E70" w:rsidRDefault="00175390" w:rsidP="00017810">
      <w:pPr>
        <w:pStyle w:val="Akapitzlist"/>
        <w:numPr>
          <w:ilvl w:val="1"/>
          <w:numId w:val="59"/>
        </w:numPr>
        <w:tabs>
          <w:tab w:val="num" w:pos="426"/>
        </w:tabs>
        <w:autoSpaceDE w:val="0"/>
        <w:autoSpaceDN w:val="0"/>
        <w:adjustRightInd w:val="0"/>
        <w:spacing w:after="0" w:line="240" w:lineRule="auto"/>
        <w:ind w:left="567" w:hanging="567"/>
        <w:jc w:val="both"/>
        <w:rPr>
          <w:rFonts w:cs="Times New Roman"/>
          <w:b/>
          <w:lang w:eastAsia="pl-PL"/>
        </w:rPr>
      </w:pPr>
      <w:r w:rsidRPr="00164E70">
        <w:rPr>
          <w:rFonts w:cs="Times New Roman"/>
          <w:b/>
          <w:lang w:eastAsia="pl-PL"/>
        </w:rPr>
        <w:t>W celu potwierdzenia braku podstaw wykluczenia Wykonawcy z udziału w postępowaniu Zamawiający żąda następujących dokumentów:</w:t>
      </w:r>
    </w:p>
    <w:p w:rsidR="00175390" w:rsidRPr="00164E70" w:rsidRDefault="00175390" w:rsidP="00017810">
      <w:pPr>
        <w:numPr>
          <w:ilvl w:val="1"/>
          <w:numId w:val="34"/>
        </w:numPr>
        <w:tabs>
          <w:tab w:val="left" w:pos="851"/>
        </w:tabs>
        <w:spacing w:after="0" w:line="240" w:lineRule="auto"/>
        <w:ind w:left="851" w:hanging="425"/>
        <w:jc w:val="both"/>
        <w:rPr>
          <w:lang w:eastAsia="pl-PL"/>
        </w:rPr>
      </w:pPr>
      <w:r w:rsidRPr="00164E70">
        <w:rPr>
          <w:lang w:eastAsia="pl-PL"/>
        </w:rPr>
        <w:t xml:space="preserve">zaświadczenia właściwego naczelnika urzędu skarbowego potwierdzającego, że </w:t>
      </w:r>
      <w:r w:rsidRPr="00164E70">
        <w:rPr>
          <w:b/>
          <w:lang w:eastAsia="pl-PL"/>
        </w:rPr>
        <w:t>Wykonawca</w:t>
      </w:r>
      <w:r w:rsidRPr="00164E70">
        <w:rPr>
          <w:lang w:eastAsia="pl-PL"/>
        </w:rPr>
        <w:t xml:space="preserve"> nie zalega z opłacaniem podatków, wystawionego nie wcześniej niż 3 miesiące przed upływem terminu składania ofert, lub innego dokumentu potwierdzającego, że </w:t>
      </w:r>
      <w:r w:rsidRPr="00164E70">
        <w:rPr>
          <w:b/>
          <w:lang w:eastAsia="pl-PL"/>
        </w:rPr>
        <w:t>Wykonawca</w:t>
      </w:r>
      <w:r w:rsidRPr="00164E70">
        <w:rPr>
          <w:lang w:eastAsia="pl-PL"/>
        </w:rPr>
        <w:t xml:space="preserve">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75390" w:rsidRPr="00164E70" w:rsidRDefault="00175390" w:rsidP="00017810">
      <w:pPr>
        <w:numPr>
          <w:ilvl w:val="1"/>
          <w:numId w:val="34"/>
        </w:numPr>
        <w:tabs>
          <w:tab w:val="left" w:pos="851"/>
        </w:tabs>
        <w:spacing w:after="0" w:line="240" w:lineRule="auto"/>
        <w:ind w:left="851" w:hanging="425"/>
        <w:jc w:val="both"/>
        <w:rPr>
          <w:lang w:eastAsia="pl-PL"/>
        </w:rPr>
      </w:pPr>
      <w:r w:rsidRPr="00164E70">
        <w:rPr>
          <w:lang w:eastAsia="pl-PL"/>
        </w:rPr>
        <w:t xml:space="preserve">zaświadczenia właściwej terenowej jednostki organizacyjnej Zakładu Ubezpieczeń Społecznych lub Kasy Rolniczego Ubezpieczenia Społecznego albo innego dokumentu potwierdzającego, że </w:t>
      </w:r>
      <w:r w:rsidRPr="00164E70">
        <w:rPr>
          <w:b/>
          <w:lang w:eastAsia="pl-PL"/>
        </w:rPr>
        <w:t>Wykonawca</w:t>
      </w:r>
      <w:r w:rsidRPr="00164E70">
        <w:rPr>
          <w:lang w:eastAsia="pl-PL"/>
        </w:rPr>
        <w:t xml:space="preserve"> nie zalega z opłacaniem składek na ubezpieczenia społeczne lub zdrowotne, wystawionego nie wcześniej niż 3 miesiące przed upływem terminu składania ofert, lub innego dokumentu potwierdzającego, że </w:t>
      </w:r>
      <w:r w:rsidRPr="00164E70">
        <w:rPr>
          <w:b/>
          <w:lang w:eastAsia="pl-PL"/>
        </w:rPr>
        <w:t>Wykonawca</w:t>
      </w:r>
      <w:r w:rsidRPr="00164E70">
        <w:rPr>
          <w:lang w:eastAsia="pl-PL"/>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75390" w:rsidRPr="006F1BE3" w:rsidRDefault="00175390" w:rsidP="00017810">
      <w:pPr>
        <w:pStyle w:val="Akapitzlist"/>
        <w:numPr>
          <w:ilvl w:val="1"/>
          <w:numId w:val="34"/>
        </w:numPr>
        <w:tabs>
          <w:tab w:val="left" w:pos="851"/>
        </w:tabs>
        <w:spacing w:after="0" w:line="240" w:lineRule="auto"/>
        <w:ind w:left="851" w:hanging="425"/>
        <w:jc w:val="both"/>
        <w:rPr>
          <w:rFonts w:cs="Times New Roman"/>
        </w:rPr>
      </w:pPr>
      <w:r w:rsidRPr="009D4B4D">
        <w:rPr>
          <w:rFonts w:cs="Times New Roman"/>
        </w:rPr>
        <w:t>odpisu z właściwego rejestru lub z centralnej ewidencji i informacji o działalności gospodarczej, jeżeli odrębne przepisy wymagają wpisu do rejestru lub ewidencji, w celu potwierdzenia braku podstaw wykluczenia na podstawie art. 24 ust. 5 pkt 1 Pzp;</w:t>
      </w:r>
      <w:r>
        <w:rPr>
          <w:rFonts w:cs="Times New Roman"/>
        </w:rPr>
        <w:t xml:space="preserve"> </w:t>
      </w:r>
    </w:p>
    <w:p w:rsidR="00175390" w:rsidRPr="00AB02B9" w:rsidRDefault="00175390" w:rsidP="00017810">
      <w:pPr>
        <w:pStyle w:val="Akapitzlist"/>
        <w:numPr>
          <w:ilvl w:val="1"/>
          <w:numId w:val="34"/>
        </w:numPr>
        <w:tabs>
          <w:tab w:val="left" w:pos="851"/>
        </w:tabs>
        <w:spacing w:after="0" w:line="240" w:lineRule="auto"/>
        <w:ind w:left="851" w:hanging="425"/>
        <w:jc w:val="both"/>
        <w:rPr>
          <w:rFonts w:cs="Times New Roman"/>
        </w:rPr>
      </w:pPr>
      <w:r w:rsidRPr="00164E70">
        <w:rPr>
          <w:rFonts w:cs="Times New Roman"/>
          <w:lang w:eastAsia="pl-PL"/>
        </w:rPr>
        <w:t xml:space="preserve">oświadczenia </w:t>
      </w:r>
      <w:r w:rsidRPr="00164E70">
        <w:rPr>
          <w:rFonts w:cs="Times New Roman"/>
          <w:b/>
          <w:lang w:eastAsia="pl-PL"/>
        </w:rPr>
        <w:t>Wykonawcy</w:t>
      </w:r>
      <w:r w:rsidRPr="00164E70">
        <w:rPr>
          <w:rFonts w:cs="Times New Roman"/>
          <w:lang w:eastAsia="pl-PL"/>
        </w:rPr>
        <w:t xml:space="preserve"> o przynależności albo braku przynależności do tej samej grupy kapitałowej; w przypadku przynależności do tej samej grupy kapitałowej </w:t>
      </w:r>
      <w:r w:rsidRPr="00164E70">
        <w:rPr>
          <w:rFonts w:cs="Times New Roman"/>
          <w:b/>
          <w:lang w:eastAsia="pl-PL"/>
        </w:rPr>
        <w:t>Wykonawca</w:t>
      </w:r>
      <w:r w:rsidRPr="00164E70">
        <w:rPr>
          <w:rFonts w:cs="Times New Roman"/>
          <w:lang w:eastAsia="pl-PL"/>
        </w:rPr>
        <w:t xml:space="preserve"> może złożyć wraz z oświadczeniem dokumenty bądź informacje potwierdzające, że powiązania z innym </w:t>
      </w:r>
      <w:r w:rsidRPr="00164E70">
        <w:rPr>
          <w:rFonts w:cs="Times New Roman"/>
          <w:b/>
          <w:lang w:eastAsia="pl-PL"/>
        </w:rPr>
        <w:t xml:space="preserve">Wykonawcą </w:t>
      </w:r>
      <w:r w:rsidRPr="00164E70">
        <w:rPr>
          <w:rFonts w:cs="Times New Roman"/>
          <w:lang w:eastAsia="pl-PL"/>
        </w:rPr>
        <w:t>nie prowadzą do zakłócenia konkurencji w postępowaniu.</w:t>
      </w:r>
    </w:p>
    <w:p w:rsidR="00175390" w:rsidRPr="00164E70" w:rsidRDefault="00175390" w:rsidP="00017810">
      <w:pPr>
        <w:pStyle w:val="Akapitzlist"/>
        <w:numPr>
          <w:ilvl w:val="1"/>
          <w:numId w:val="34"/>
        </w:numPr>
        <w:tabs>
          <w:tab w:val="left" w:pos="851"/>
        </w:tabs>
        <w:spacing w:after="0" w:line="240" w:lineRule="auto"/>
        <w:ind w:left="851" w:hanging="425"/>
        <w:jc w:val="both"/>
        <w:rPr>
          <w:rFonts w:cs="Times New Roman"/>
        </w:rPr>
      </w:pPr>
      <w:r w:rsidRPr="00164E70">
        <w:rPr>
          <w:rFonts w:cs="Times New Roman"/>
          <w:lang w:eastAsia="pl-PL"/>
        </w:rPr>
        <w:t xml:space="preserve">Zgodnie z art. 24 ust. 11 Pzp </w:t>
      </w:r>
      <w:r w:rsidRPr="00164E70">
        <w:rPr>
          <w:rFonts w:cs="Times New Roman"/>
          <w:b/>
          <w:lang w:eastAsia="pl-PL"/>
        </w:rPr>
        <w:t>Wykonawca,</w:t>
      </w:r>
      <w:r w:rsidRPr="00164E70">
        <w:rPr>
          <w:rFonts w:cs="Times New Roman"/>
          <w:lang w:eastAsia="pl-PL"/>
        </w:rPr>
        <w:t xml:space="preserve"> w terminie 3 dni od zamieszczenia na stronie internetowej informacji dotyczących kwoty, jaką zamierza przeznaczyć na sfinansowanie zamówienia, firm oraz adresów </w:t>
      </w:r>
      <w:r>
        <w:rPr>
          <w:rFonts w:cs="Times New Roman"/>
          <w:b/>
          <w:lang w:eastAsia="pl-PL"/>
        </w:rPr>
        <w:t>W</w:t>
      </w:r>
      <w:r w:rsidRPr="00E1126A">
        <w:rPr>
          <w:rFonts w:cs="Times New Roman"/>
          <w:b/>
          <w:lang w:eastAsia="pl-PL"/>
        </w:rPr>
        <w:t>ykonawców</w:t>
      </w:r>
      <w:r w:rsidRPr="00164E70">
        <w:rPr>
          <w:rFonts w:cs="Times New Roman"/>
          <w:lang w:eastAsia="pl-PL"/>
        </w:rPr>
        <w:t>, którzy złożyli oferty w terminie, ceny</w:t>
      </w:r>
      <w:r>
        <w:rPr>
          <w:rFonts w:cs="Times New Roman"/>
          <w:lang w:eastAsia="pl-PL"/>
        </w:rPr>
        <w:t>, terminu wykonania zamówienia</w:t>
      </w:r>
      <w:r w:rsidRPr="00164E70">
        <w:rPr>
          <w:rFonts w:cs="Times New Roman"/>
          <w:lang w:eastAsia="pl-PL"/>
        </w:rPr>
        <w:t xml:space="preserve"> i warunków płatności zawartych w ofertach, przekazuje </w:t>
      </w:r>
      <w:r w:rsidRPr="00164E70">
        <w:rPr>
          <w:rFonts w:cs="Times New Roman"/>
          <w:b/>
          <w:lang w:eastAsia="pl-PL"/>
        </w:rPr>
        <w:t>Zamawiającemu</w:t>
      </w:r>
      <w:r w:rsidRPr="00164E70">
        <w:rPr>
          <w:rFonts w:cs="Times New Roman"/>
          <w:lang w:eastAsia="pl-PL"/>
        </w:rPr>
        <w:t xml:space="preserve"> oświadczenie o przynależności lub braku przynależności do tej samej grupy kapitałowej, o której mowa w art. 24 ust. 1 pkt 23 Pzp. Wraz ze złożeniem oświadczenia, </w:t>
      </w:r>
      <w:r w:rsidRPr="00164E70">
        <w:rPr>
          <w:rFonts w:cs="Times New Roman"/>
          <w:b/>
          <w:lang w:eastAsia="pl-PL"/>
        </w:rPr>
        <w:t xml:space="preserve">Wykonawca </w:t>
      </w:r>
      <w:r w:rsidRPr="00164E70">
        <w:rPr>
          <w:rFonts w:cs="Times New Roman"/>
          <w:lang w:eastAsia="pl-PL"/>
        </w:rPr>
        <w:t xml:space="preserve">może przedstawić dowody, że powiązania z innym </w:t>
      </w:r>
      <w:r w:rsidRPr="00164E70">
        <w:rPr>
          <w:rFonts w:cs="Times New Roman"/>
          <w:b/>
          <w:lang w:eastAsia="pl-PL"/>
        </w:rPr>
        <w:t xml:space="preserve">Wykonawcą </w:t>
      </w:r>
      <w:r w:rsidRPr="00164E70">
        <w:rPr>
          <w:rFonts w:cs="Times New Roman"/>
          <w:lang w:eastAsia="pl-PL"/>
        </w:rPr>
        <w:t xml:space="preserve">nie prowadzą do zakłócenia konkurencji w postępowaniu o udzielenie zamówienia. </w:t>
      </w:r>
      <w:r w:rsidRPr="00164E70">
        <w:rPr>
          <w:rFonts w:cs="Times New Roman"/>
          <w:b/>
          <w:lang w:eastAsia="pl-PL"/>
        </w:rPr>
        <w:t xml:space="preserve">Wzór oświadczenia o przynależności lub braku przynależności do tej samej grupy kapitałowej, o której mowa w art. 24 ust. 1 pkt 23 Pzp stanowi Załącznik nr </w:t>
      </w:r>
      <w:r>
        <w:rPr>
          <w:rFonts w:cs="Times New Roman"/>
          <w:b/>
          <w:lang w:eastAsia="pl-PL"/>
        </w:rPr>
        <w:t xml:space="preserve">4 </w:t>
      </w:r>
      <w:r w:rsidRPr="00164E70">
        <w:rPr>
          <w:rFonts w:cs="Times New Roman"/>
          <w:b/>
          <w:lang w:eastAsia="pl-PL"/>
        </w:rPr>
        <w:t>do SIWZ.</w:t>
      </w:r>
    </w:p>
    <w:p w:rsidR="00175390" w:rsidRPr="00744B06" w:rsidRDefault="00175390" w:rsidP="00017810">
      <w:pPr>
        <w:pStyle w:val="Akapitzlist"/>
        <w:numPr>
          <w:ilvl w:val="1"/>
          <w:numId w:val="56"/>
        </w:numPr>
        <w:autoSpaceDE w:val="0"/>
        <w:autoSpaceDN w:val="0"/>
        <w:adjustRightInd w:val="0"/>
        <w:spacing w:after="0" w:line="240" w:lineRule="auto"/>
        <w:ind w:left="426" w:hanging="426"/>
        <w:jc w:val="both"/>
        <w:rPr>
          <w:rFonts w:cs="Times New Roman"/>
          <w:lang w:eastAsia="pl-PL"/>
        </w:rPr>
      </w:pPr>
      <w:r w:rsidRPr="00744B06">
        <w:rPr>
          <w:rFonts w:cs="Times New Roman"/>
        </w:rPr>
        <w:t>Inne dokumenty składające się na ofertę:</w:t>
      </w:r>
    </w:p>
    <w:p w:rsidR="00175390" w:rsidRPr="00744B06" w:rsidRDefault="00175390" w:rsidP="00175390">
      <w:pPr>
        <w:pStyle w:val="awciety"/>
        <w:widowControl w:val="0"/>
        <w:spacing w:line="240" w:lineRule="auto"/>
        <w:ind w:left="900" w:hanging="540"/>
        <w:rPr>
          <w:rFonts w:ascii="Calibri" w:hAnsi="Calibri" w:cs="Times New Roman"/>
          <w:color w:val="auto"/>
          <w:sz w:val="22"/>
          <w:szCs w:val="22"/>
        </w:rPr>
      </w:pPr>
      <w:r w:rsidRPr="00744B06">
        <w:rPr>
          <w:rFonts w:ascii="Calibri" w:hAnsi="Calibri" w:cs="Times New Roman"/>
          <w:color w:val="auto"/>
          <w:sz w:val="22"/>
          <w:szCs w:val="22"/>
        </w:rPr>
        <w:t xml:space="preserve">  1)   </w:t>
      </w:r>
      <w:r w:rsidR="00A43633">
        <w:rPr>
          <w:rFonts w:ascii="Calibri" w:hAnsi="Calibri" w:cs="Times New Roman"/>
          <w:color w:val="auto"/>
          <w:sz w:val="22"/>
          <w:szCs w:val="22"/>
        </w:rPr>
        <w:t xml:space="preserve">   </w:t>
      </w:r>
      <w:r w:rsidRPr="00744B06">
        <w:rPr>
          <w:rFonts w:ascii="Calibri" w:hAnsi="Calibri" w:cs="Times New Roman"/>
          <w:color w:val="auto"/>
          <w:sz w:val="22"/>
          <w:szCs w:val="22"/>
        </w:rPr>
        <w:t xml:space="preserve">wypełniony i podpisany  formularz oferty, stanowiący  </w:t>
      </w:r>
      <w:r>
        <w:rPr>
          <w:rFonts w:ascii="Calibri" w:hAnsi="Calibri" w:cs="Times New Roman"/>
          <w:b/>
          <w:color w:val="auto"/>
          <w:sz w:val="22"/>
          <w:szCs w:val="22"/>
        </w:rPr>
        <w:t>załącznik nr 1</w:t>
      </w:r>
      <w:r w:rsidRPr="007A0F0B">
        <w:rPr>
          <w:rFonts w:ascii="Calibri" w:hAnsi="Calibri" w:cs="Times New Roman"/>
          <w:b/>
          <w:color w:val="auto"/>
          <w:sz w:val="22"/>
          <w:szCs w:val="22"/>
        </w:rPr>
        <w:t xml:space="preserve"> </w:t>
      </w:r>
      <w:r>
        <w:rPr>
          <w:rFonts w:ascii="Calibri" w:hAnsi="Calibri" w:cs="Times New Roman"/>
          <w:b/>
          <w:color w:val="auto"/>
          <w:sz w:val="22"/>
          <w:szCs w:val="22"/>
        </w:rPr>
        <w:t>do SIWZ</w:t>
      </w:r>
      <w:r w:rsidRPr="007A0F0B">
        <w:rPr>
          <w:rFonts w:ascii="Calibri" w:hAnsi="Calibri" w:cs="Times New Roman"/>
          <w:b/>
          <w:color w:val="auto"/>
          <w:sz w:val="22"/>
          <w:szCs w:val="22"/>
        </w:rPr>
        <w:t>.</w:t>
      </w:r>
      <w:r w:rsidRPr="00744B06">
        <w:rPr>
          <w:rFonts w:ascii="Calibri" w:hAnsi="Calibri" w:cs="Times New Roman"/>
          <w:color w:val="auto"/>
          <w:sz w:val="22"/>
          <w:szCs w:val="22"/>
        </w:rPr>
        <w:t xml:space="preserve"> Upoważnienie osób podpisujących ofertę musi bezpośrednio wynikać z dokumentów dołączonych do oferty. Oznacza to, że jeżeli upoważnienie takie nie wynika wprost z dokumentu stwierdzającego status prawny </w:t>
      </w:r>
      <w:r w:rsidRPr="00E1126A">
        <w:rPr>
          <w:rFonts w:ascii="Calibri" w:hAnsi="Calibri" w:cs="Times New Roman"/>
          <w:b/>
          <w:color w:val="auto"/>
          <w:sz w:val="22"/>
          <w:szCs w:val="22"/>
        </w:rPr>
        <w:t>Wykonawcy,</w:t>
      </w:r>
      <w:r w:rsidRPr="00744B06">
        <w:rPr>
          <w:rFonts w:ascii="Calibri" w:hAnsi="Calibri" w:cs="Times New Roman"/>
          <w:color w:val="auto"/>
          <w:sz w:val="22"/>
          <w:szCs w:val="22"/>
        </w:rPr>
        <w:t xml:space="preserve"> to do oferty należy dołączyć stosowne </w:t>
      </w:r>
      <w:r w:rsidRPr="00744B06">
        <w:rPr>
          <w:rFonts w:ascii="Calibri" w:hAnsi="Calibri" w:cs="Times New Roman"/>
          <w:color w:val="auto"/>
          <w:sz w:val="22"/>
          <w:szCs w:val="22"/>
        </w:rPr>
        <w:lastRenderedPageBreak/>
        <w:t>pełnomocnictwo w formie oryginału lub kserokopii potwierdzonej notarialnie,</w:t>
      </w:r>
    </w:p>
    <w:p w:rsidR="00175390" w:rsidRPr="00744B06" w:rsidRDefault="00175390" w:rsidP="00175390">
      <w:pPr>
        <w:pStyle w:val="Akapitzlist"/>
        <w:widowControl w:val="0"/>
        <w:spacing w:after="0" w:line="240" w:lineRule="auto"/>
        <w:ind w:left="0" w:firstLine="540"/>
        <w:contextualSpacing/>
        <w:jc w:val="both"/>
        <w:rPr>
          <w:rFonts w:cs="Times New Roman"/>
        </w:rPr>
      </w:pPr>
      <w:r w:rsidRPr="00744B06">
        <w:rPr>
          <w:rFonts w:cs="Times New Roman"/>
        </w:rPr>
        <w:t>2)    ksero dowodu wpłaty wadium</w:t>
      </w:r>
      <w:r>
        <w:rPr>
          <w:rFonts w:cs="Times New Roman"/>
        </w:rPr>
        <w:t>,</w:t>
      </w:r>
    </w:p>
    <w:p w:rsidR="00175390" w:rsidRDefault="00175390" w:rsidP="00175390">
      <w:pPr>
        <w:pStyle w:val="Akapitzlist"/>
        <w:widowControl w:val="0"/>
        <w:spacing w:after="0" w:line="240" w:lineRule="auto"/>
        <w:ind w:left="1080" w:hanging="540"/>
        <w:contextualSpacing/>
        <w:jc w:val="both"/>
        <w:rPr>
          <w:rFonts w:cs="Times New Roman"/>
          <w:b/>
        </w:rPr>
      </w:pPr>
      <w:r w:rsidRPr="00744B06">
        <w:rPr>
          <w:rFonts w:cs="Times New Roman"/>
        </w:rPr>
        <w:t xml:space="preserve">3)   parafowany wzór umowy stanowiący </w:t>
      </w:r>
      <w:r w:rsidRPr="007A0F0B">
        <w:rPr>
          <w:rFonts w:cs="Times New Roman"/>
          <w:b/>
        </w:rPr>
        <w:t xml:space="preserve">załącznik nr </w:t>
      </w:r>
      <w:r>
        <w:rPr>
          <w:rFonts w:cs="Times New Roman"/>
          <w:b/>
        </w:rPr>
        <w:t>8 do SIWZ,</w:t>
      </w:r>
    </w:p>
    <w:p w:rsidR="00175390" w:rsidRPr="009D0A09" w:rsidRDefault="00175390" w:rsidP="00175390">
      <w:pPr>
        <w:pStyle w:val="Akapitzlist"/>
        <w:widowControl w:val="0"/>
        <w:spacing w:after="0" w:line="240" w:lineRule="auto"/>
        <w:ind w:left="1080" w:hanging="540"/>
        <w:contextualSpacing/>
        <w:jc w:val="both"/>
        <w:rPr>
          <w:rFonts w:cs="Times New Roman"/>
        </w:rPr>
      </w:pPr>
      <w:r w:rsidRPr="009D0A09">
        <w:rPr>
          <w:rFonts w:cs="Times New Roman"/>
        </w:rPr>
        <w:t xml:space="preserve">4) </w:t>
      </w:r>
      <w:r>
        <w:rPr>
          <w:rFonts w:cs="Times New Roman"/>
        </w:rPr>
        <w:t xml:space="preserve">  </w:t>
      </w:r>
      <w:r w:rsidRPr="009D0A09">
        <w:rPr>
          <w:rFonts w:cs="Times New Roman"/>
        </w:rPr>
        <w:t>kosztorys ofertowy uproszczony</w:t>
      </w:r>
      <w:r>
        <w:rPr>
          <w:rFonts w:cs="Times New Roman"/>
        </w:rPr>
        <w:t>.</w:t>
      </w:r>
      <w:r w:rsidRPr="009D0A09">
        <w:rPr>
          <w:rFonts w:cs="Times New Roman"/>
        </w:rPr>
        <w:t xml:space="preserve">  </w:t>
      </w:r>
    </w:p>
    <w:p w:rsidR="00175390" w:rsidRPr="00164E70" w:rsidRDefault="00175390" w:rsidP="00175390">
      <w:pPr>
        <w:pStyle w:val="Akapitzlist"/>
        <w:numPr>
          <w:ilvl w:val="1"/>
          <w:numId w:val="56"/>
        </w:numPr>
        <w:tabs>
          <w:tab w:val="num" w:pos="540"/>
        </w:tabs>
        <w:autoSpaceDE w:val="0"/>
        <w:autoSpaceDN w:val="0"/>
        <w:adjustRightInd w:val="0"/>
        <w:spacing w:after="0" w:line="240" w:lineRule="auto"/>
        <w:ind w:left="540" w:hanging="540"/>
        <w:jc w:val="both"/>
        <w:rPr>
          <w:rFonts w:cs="Times New Roman"/>
          <w:lang w:eastAsia="pl-PL"/>
        </w:rPr>
      </w:pPr>
      <w:r w:rsidRPr="00164E70">
        <w:rPr>
          <w:rFonts w:cs="Times New Roman"/>
          <w:lang w:eastAsia="pl-PL"/>
        </w:rPr>
        <w:t xml:space="preserve">Jeżeli </w:t>
      </w:r>
      <w:r w:rsidRPr="00164E70">
        <w:rPr>
          <w:rFonts w:cs="Times New Roman"/>
          <w:b/>
          <w:lang w:eastAsia="pl-PL"/>
        </w:rPr>
        <w:t>Wykonawca</w:t>
      </w:r>
      <w:r w:rsidRPr="00164E70">
        <w:rPr>
          <w:rFonts w:cs="Times New Roman"/>
          <w:lang w:eastAsia="pl-PL"/>
        </w:rPr>
        <w:t xml:space="preserve"> ma siedzibę lub miejsce zamieszkania poza terytorium Rzeczypospolitej Polskiej, zamiast dokumentów, o których mowa w pkt. 6.4. SIWZ: </w:t>
      </w:r>
    </w:p>
    <w:p w:rsidR="00175390" w:rsidRPr="00164E70" w:rsidRDefault="00175390" w:rsidP="00A43633">
      <w:pPr>
        <w:numPr>
          <w:ilvl w:val="1"/>
          <w:numId w:val="35"/>
        </w:numPr>
        <w:tabs>
          <w:tab w:val="left" w:pos="851"/>
        </w:tabs>
        <w:spacing w:after="0" w:line="240" w:lineRule="auto"/>
        <w:ind w:left="851" w:hanging="425"/>
        <w:jc w:val="both"/>
        <w:rPr>
          <w:lang w:eastAsia="pl-PL"/>
        </w:rPr>
      </w:pPr>
      <w:r w:rsidRPr="00A43633">
        <w:rPr>
          <w:u w:val="single"/>
          <w:lang w:eastAsia="pl-PL"/>
        </w:rPr>
        <w:t>ppkt. 1-3</w:t>
      </w:r>
      <w:r w:rsidRPr="00164E70">
        <w:rPr>
          <w:lang w:eastAsia="pl-PL"/>
        </w:rPr>
        <w:t xml:space="preserve"> - składa dokument lub dokumenty wystawione w kraju, w którym </w:t>
      </w:r>
      <w:r w:rsidR="00351431" w:rsidRPr="00A43633">
        <w:rPr>
          <w:b/>
          <w:lang w:eastAsia="pl-PL"/>
        </w:rPr>
        <w:t>W</w:t>
      </w:r>
      <w:r w:rsidRPr="00A43633">
        <w:rPr>
          <w:b/>
          <w:lang w:eastAsia="pl-PL"/>
        </w:rPr>
        <w:t xml:space="preserve">ykonawca </w:t>
      </w:r>
      <w:r w:rsidRPr="00164E70">
        <w:rPr>
          <w:lang w:eastAsia="pl-PL"/>
        </w:rPr>
        <w:t>ma siedzibę lub miejsce zamieszkania, potwierdzające odpowiednio,</w:t>
      </w:r>
      <w:r w:rsidR="00A43633">
        <w:rPr>
          <w:lang w:eastAsia="pl-PL"/>
        </w:rPr>
        <w:t xml:space="preserve"> </w:t>
      </w:r>
      <w:r w:rsidRPr="00164E70">
        <w:rPr>
          <w:lang w:eastAsia="pl-PL"/>
        </w:rPr>
        <w:t>że:</w:t>
      </w:r>
    </w:p>
    <w:p w:rsidR="00175390" w:rsidRPr="00164E70" w:rsidRDefault="00175390" w:rsidP="00175390">
      <w:pPr>
        <w:numPr>
          <w:ilvl w:val="2"/>
          <w:numId w:val="36"/>
        </w:numPr>
        <w:tabs>
          <w:tab w:val="left" w:pos="1080"/>
        </w:tabs>
        <w:spacing w:after="0" w:line="240" w:lineRule="auto"/>
        <w:ind w:left="1080" w:hanging="540"/>
        <w:jc w:val="both"/>
        <w:rPr>
          <w:lang w:eastAsia="pl-PL"/>
        </w:rPr>
      </w:pPr>
      <w:r w:rsidRPr="00164E70">
        <w:rPr>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75390" w:rsidRPr="00164E70" w:rsidRDefault="00175390" w:rsidP="00175390">
      <w:pPr>
        <w:numPr>
          <w:ilvl w:val="2"/>
          <w:numId w:val="36"/>
        </w:numPr>
        <w:tabs>
          <w:tab w:val="left" w:pos="1080"/>
        </w:tabs>
        <w:spacing w:after="0" w:line="240" w:lineRule="auto"/>
        <w:ind w:left="1701" w:hanging="1161"/>
        <w:jc w:val="both"/>
        <w:rPr>
          <w:lang w:eastAsia="pl-PL"/>
        </w:rPr>
      </w:pPr>
      <w:r w:rsidRPr="00164E70">
        <w:rPr>
          <w:lang w:eastAsia="pl-PL"/>
        </w:rPr>
        <w:t>nie otwarto jego likwidacji ani nie ogłoszono upadłości.</w:t>
      </w:r>
    </w:p>
    <w:p w:rsidR="00175390" w:rsidRPr="001D07A1" w:rsidRDefault="00175390" w:rsidP="00175390">
      <w:pPr>
        <w:pStyle w:val="Akapitzlist"/>
        <w:numPr>
          <w:ilvl w:val="1"/>
          <w:numId w:val="56"/>
        </w:numPr>
        <w:tabs>
          <w:tab w:val="num" w:pos="540"/>
        </w:tabs>
        <w:autoSpaceDE w:val="0"/>
        <w:autoSpaceDN w:val="0"/>
        <w:adjustRightInd w:val="0"/>
        <w:spacing w:after="0" w:line="240" w:lineRule="auto"/>
        <w:ind w:left="540" w:hanging="540"/>
        <w:jc w:val="both"/>
        <w:rPr>
          <w:rFonts w:cs="Times New Roman"/>
          <w:lang w:eastAsia="pl-PL"/>
        </w:rPr>
      </w:pPr>
      <w:r w:rsidRPr="001D07A1">
        <w:rPr>
          <w:rFonts w:cs="Times New Roman"/>
          <w:lang w:eastAsia="pl-PL"/>
        </w:rPr>
        <w:t>Dokumenty, o których mowa w pkt. 6.6. pkt. 1 lit. b SIWZ, powinny być wystawione nie wcześniej niż 6 miesięcy przed upływem terminu składania ofert albo wniosków o dopuszczenie do udziału w postępowaniu. Dokument, o którym mowa w pkt 6.6. pakt. 1 lit. a SIWZ, powinien być wystawiony nie wcześniej niż 3 miesiące przed upływem tego terminu.</w:t>
      </w:r>
    </w:p>
    <w:p w:rsidR="00175390" w:rsidRPr="00164E70" w:rsidRDefault="00175390" w:rsidP="00175390">
      <w:pPr>
        <w:pStyle w:val="Akapitzlist"/>
        <w:numPr>
          <w:ilvl w:val="1"/>
          <w:numId w:val="56"/>
        </w:numPr>
        <w:tabs>
          <w:tab w:val="num" w:pos="540"/>
        </w:tabs>
        <w:autoSpaceDE w:val="0"/>
        <w:autoSpaceDN w:val="0"/>
        <w:adjustRightInd w:val="0"/>
        <w:spacing w:after="0" w:line="240" w:lineRule="auto"/>
        <w:ind w:left="540" w:hanging="540"/>
        <w:jc w:val="both"/>
        <w:rPr>
          <w:rFonts w:cs="Times New Roman"/>
          <w:color w:val="0000FF"/>
          <w:lang w:eastAsia="pl-PL"/>
        </w:rPr>
      </w:pPr>
      <w:r w:rsidRPr="00164E70">
        <w:rPr>
          <w:rFonts w:cs="Times New Roman"/>
          <w:lang w:eastAsia="pl-PL"/>
        </w:rPr>
        <w:t xml:space="preserve">Jeżeli w kraju, w którym </w:t>
      </w:r>
      <w:r w:rsidRPr="00164E70">
        <w:rPr>
          <w:rFonts w:cs="Times New Roman"/>
          <w:b/>
          <w:lang w:eastAsia="pl-PL"/>
        </w:rPr>
        <w:t>Wykonawca</w:t>
      </w:r>
      <w:r w:rsidRPr="00164E70">
        <w:rPr>
          <w:rFonts w:cs="Times New Roman"/>
          <w:lang w:eastAsia="pl-PL"/>
        </w:rPr>
        <w:t xml:space="preserve"> ma siedzibę lub miejsce zamieszkania lub miejsce zamieszkania ma osoba, której dokument dotyczy, nie wydaje się dokumentów, o których mowa w pkt 6.6. SIWZ, zastępuje się je dokumentem zawierającym odpowiednio oświadczenie </w:t>
      </w:r>
      <w:r w:rsidRPr="00164E70">
        <w:rPr>
          <w:rFonts w:cs="Times New Roman"/>
          <w:b/>
          <w:lang w:eastAsia="pl-PL"/>
        </w:rPr>
        <w:t>Wykonawcy</w:t>
      </w:r>
      <w:r w:rsidRPr="00164E70">
        <w:rPr>
          <w:rFonts w:cs="Times New Roman"/>
          <w:lang w:eastAsia="pl-PL"/>
        </w:rPr>
        <w:t xml:space="preserve">,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274443" w:rsidRPr="00274443">
        <w:rPr>
          <w:rFonts w:cs="Times New Roman"/>
          <w:b/>
          <w:lang w:eastAsia="pl-PL"/>
        </w:rPr>
        <w:t>W</w:t>
      </w:r>
      <w:r w:rsidRPr="00274443">
        <w:rPr>
          <w:rFonts w:cs="Times New Roman"/>
          <w:b/>
          <w:lang w:eastAsia="pl-PL"/>
        </w:rPr>
        <w:t>ykonawcy</w:t>
      </w:r>
      <w:r w:rsidRPr="00164E70">
        <w:rPr>
          <w:rFonts w:cs="Times New Roman"/>
          <w:lang w:eastAsia="pl-PL"/>
        </w:rPr>
        <w:t xml:space="preserve"> lub miejsce zamieszkania tej osoby.</w:t>
      </w:r>
    </w:p>
    <w:p w:rsidR="00175390" w:rsidRPr="00164E70" w:rsidRDefault="00175390" w:rsidP="00175390">
      <w:pPr>
        <w:pStyle w:val="Akapitzlist"/>
        <w:numPr>
          <w:ilvl w:val="1"/>
          <w:numId w:val="56"/>
        </w:numPr>
        <w:tabs>
          <w:tab w:val="num" w:pos="540"/>
        </w:tabs>
        <w:autoSpaceDE w:val="0"/>
        <w:autoSpaceDN w:val="0"/>
        <w:adjustRightInd w:val="0"/>
        <w:spacing w:after="0" w:line="240" w:lineRule="auto"/>
        <w:ind w:left="540" w:hanging="540"/>
        <w:jc w:val="both"/>
        <w:rPr>
          <w:rFonts w:cs="Times New Roman"/>
          <w:lang w:eastAsia="pl-PL"/>
        </w:rPr>
      </w:pPr>
      <w:r w:rsidRPr="00164E70">
        <w:rPr>
          <w:rFonts w:cs="Times New Roman"/>
          <w:lang w:eastAsia="pl-PL"/>
        </w:rPr>
        <w:t xml:space="preserve">W przypadku wątpliwości co do treści dokumentu złożonego przez </w:t>
      </w:r>
      <w:r w:rsidRPr="00164E70">
        <w:rPr>
          <w:rFonts w:cs="Times New Roman"/>
          <w:b/>
          <w:lang w:eastAsia="pl-PL"/>
        </w:rPr>
        <w:t>Wykonawcę</w:t>
      </w:r>
      <w:r w:rsidRPr="00164E70">
        <w:rPr>
          <w:rFonts w:cs="Times New Roman"/>
          <w:lang w:eastAsia="pl-PL"/>
        </w:rPr>
        <w:t xml:space="preserve">, </w:t>
      </w:r>
      <w:r w:rsidRPr="00164E70">
        <w:rPr>
          <w:rFonts w:cs="Times New Roman"/>
          <w:b/>
          <w:lang w:eastAsia="pl-PL"/>
        </w:rPr>
        <w:t>Zamawiający</w:t>
      </w:r>
      <w:r w:rsidRPr="00164E70">
        <w:rPr>
          <w:rFonts w:cs="Times New Roman"/>
          <w:lang w:eastAsia="pl-PL"/>
        </w:rPr>
        <w:t xml:space="preserve"> może zwrócić się do właściwych organów odpowiednio kraju, w którym </w:t>
      </w:r>
      <w:r w:rsidRPr="00164E70">
        <w:rPr>
          <w:rFonts w:cs="Times New Roman"/>
          <w:b/>
          <w:lang w:eastAsia="pl-PL"/>
        </w:rPr>
        <w:t>Wykonawca</w:t>
      </w:r>
      <w:r w:rsidRPr="00164E70">
        <w:rPr>
          <w:rFonts w:cs="Times New Roman"/>
          <w:lang w:eastAsia="pl-PL"/>
        </w:rPr>
        <w:t xml:space="preserve"> ma siedzibę lub miejsce zamieszkania lub miejsce zamieszkania ma osoba, której dokument dotyczy, o udzielenie niezbędnych informacji dotyczących tego dokumentu.</w:t>
      </w:r>
    </w:p>
    <w:p w:rsidR="00175390" w:rsidRPr="00164E70" w:rsidRDefault="00175390" w:rsidP="00175390">
      <w:pPr>
        <w:pStyle w:val="Akapitzlist"/>
        <w:numPr>
          <w:ilvl w:val="1"/>
          <w:numId w:val="56"/>
        </w:numPr>
        <w:tabs>
          <w:tab w:val="num" w:pos="540"/>
        </w:tabs>
        <w:autoSpaceDE w:val="0"/>
        <w:autoSpaceDN w:val="0"/>
        <w:adjustRightInd w:val="0"/>
        <w:spacing w:after="0" w:line="240" w:lineRule="auto"/>
        <w:ind w:left="540" w:hanging="540"/>
        <w:jc w:val="both"/>
        <w:rPr>
          <w:rFonts w:cs="Times New Roman"/>
          <w:lang w:eastAsia="pl-PL"/>
        </w:rPr>
      </w:pPr>
      <w:r w:rsidRPr="00164E70">
        <w:rPr>
          <w:rFonts w:cs="Times New Roman"/>
          <w:lang w:eastAsia="pl-PL"/>
        </w:rPr>
        <w:t xml:space="preserve">Zgodnie z art. 24 ust. 8 Pzp </w:t>
      </w:r>
      <w:r w:rsidRPr="00164E70">
        <w:rPr>
          <w:rFonts w:cs="Times New Roman"/>
          <w:b/>
          <w:lang w:eastAsia="pl-PL"/>
        </w:rPr>
        <w:t>Wykonawca</w:t>
      </w:r>
      <w:r w:rsidRPr="00164E70">
        <w:rPr>
          <w:rFonts w:cs="Times New Roman"/>
          <w:lang w:eastAsia="pl-PL"/>
        </w:rPr>
        <w:t>, który podlega wykluczeniu na podstawie art. 24 ust. 1 pkt</w:t>
      </w:r>
      <w:r>
        <w:rPr>
          <w:rFonts w:cs="Times New Roman"/>
          <w:lang w:eastAsia="pl-PL"/>
        </w:rPr>
        <w:t>.</w:t>
      </w:r>
      <w:r w:rsidRPr="00164E70">
        <w:rPr>
          <w:rFonts w:cs="Times New Roman"/>
          <w:lang w:eastAsia="pl-PL"/>
        </w:rPr>
        <w:t xml:space="preserve"> 13 i 14 oraz 16-20 lub ust. 5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274443" w:rsidRPr="00274443">
        <w:rPr>
          <w:rFonts w:cs="Times New Roman"/>
          <w:b/>
          <w:lang w:eastAsia="pl-PL"/>
        </w:rPr>
        <w:t>W</w:t>
      </w:r>
      <w:r w:rsidRPr="00274443">
        <w:rPr>
          <w:rFonts w:cs="Times New Roman"/>
          <w:b/>
          <w:lang w:eastAsia="pl-PL"/>
        </w:rPr>
        <w:t>ykonawcy.</w:t>
      </w:r>
      <w:r w:rsidRPr="00164E70">
        <w:rPr>
          <w:rFonts w:cs="Times New Roman"/>
          <w:lang w:eastAsia="pl-PL"/>
        </w:rPr>
        <w:t xml:space="preserve"> Przepisu zdania pierwszego nie stosuje się, jeżeli wobec </w:t>
      </w:r>
      <w:r w:rsidRPr="00164E70">
        <w:rPr>
          <w:rFonts w:cs="Times New Roman"/>
          <w:b/>
          <w:lang w:eastAsia="pl-PL"/>
        </w:rPr>
        <w:t>Wykonawcy</w:t>
      </w:r>
      <w:r w:rsidRPr="00164E70">
        <w:rPr>
          <w:rFonts w:cs="Times New Roman"/>
          <w:lang w:eastAsia="pl-PL"/>
        </w:rPr>
        <w:t xml:space="preserve">, będącego podmiotem zbiorowym, orzeczono prawomocnym wyrokiem sądu zakaz ubiegania się o udzielenie zamówienia oraz nie upłynął określony w tym wyroku okres obowiązywania tego zakazu. </w:t>
      </w:r>
    </w:p>
    <w:p w:rsidR="00175390" w:rsidRPr="00164E70" w:rsidRDefault="00175390" w:rsidP="00175390">
      <w:pPr>
        <w:pStyle w:val="Akapitzlist"/>
        <w:numPr>
          <w:ilvl w:val="1"/>
          <w:numId w:val="56"/>
        </w:numPr>
        <w:tabs>
          <w:tab w:val="num" w:pos="540"/>
        </w:tabs>
        <w:autoSpaceDE w:val="0"/>
        <w:autoSpaceDN w:val="0"/>
        <w:adjustRightInd w:val="0"/>
        <w:spacing w:after="0" w:line="240" w:lineRule="auto"/>
        <w:ind w:left="540" w:hanging="540"/>
        <w:jc w:val="both"/>
        <w:rPr>
          <w:rFonts w:cs="Times New Roman"/>
          <w:lang w:eastAsia="pl-PL"/>
        </w:rPr>
      </w:pPr>
      <w:r w:rsidRPr="00164E70">
        <w:rPr>
          <w:rFonts w:cs="Times New Roman"/>
          <w:b/>
          <w:lang w:eastAsia="pl-PL"/>
        </w:rPr>
        <w:t>Wykonawca</w:t>
      </w:r>
      <w:r w:rsidRPr="00164E70">
        <w:rPr>
          <w:rFonts w:cs="Times New Roman"/>
          <w:lang w:eastAsia="pl-PL"/>
        </w:rPr>
        <w:t xml:space="preserve"> nie podlega wykluczeniu, jeżeli </w:t>
      </w:r>
      <w:r w:rsidRPr="00164E70">
        <w:rPr>
          <w:rFonts w:cs="Times New Roman"/>
          <w:b/>
          <w:lang w:eastAsia="pl-PL"/>
        </w:rPr>
        <w:t>Zamawiający</w:t>
      </w:r>
      <w:r w:rsidRPr="00164E70">
        <w:rPr>
          <w:rFonts w:cs="Times New Roman"/>
          <w:lang w:eastAsia="pl-PL"/>
        </w:rPr>
        <w:t xml:space="preserve">, uwzględniając wagę i szczególne okoliczności czynu </w:t>
      </w:r>
      <w:r w:rsidRPr="00164E70">
        <w:rPr>
          <w:rFonts w:cs="Times New Roman"/>
          <w:b/>
          <w:lang w:eastAsia="pl-PL"/>
        </w:rPr>
        <w:t>Wykonawcy</w:t>
      </w:r>
      <w:r w:rsidRPr="00164E70">
        <w:rPr>
          <w:rFonts w:cs="Times New Roman"/>
          <w:lang w:eastAsia="pl-PL"/>
        </w:rPr>
        <w:t>, uzna za wystarczające dowody przedstawione na podstawie art. 24 ust. 8 Pzp.</w:t>
      </w:r>
    </w:p>
    <w:p w:rsidR="00175390" w:rsidRPr="00164E70" w:rsidRDefault="00175390" w:rsidP="00175390">
      <w:pPr>
        <w:pStyle w:val="Akapitzlist"/>
        <w:numPr>
          <w:ilvl w:val="1"/>
          <w:numId w:val="56"/>
        </w:numPr>
        <w:tabs>
          <w:tab w:val="num" w:pos="540"/>
        </w:tabs>
        <w:autoSpaceDE w:val="0"/>
        <w:autoSpaceDN w:val="0"/>
        <w:adjustRightInd w:val="0"/>
        <w:spacing w:after="0" w:line="240" w:lineRule="auto"/>
        <w:ind w:left="360"/>
        <w:jc w:val="both"/>
        <w:rPr>
          <w:rFonts w:cs="Times New Roman"/>
          <w:lang w:eastAsia="pl-PL"/>
        </w:rPr>
      </w:pPr>
      <w:r w:rsidRPr="00164E70">
        <w:rPr>
          <w:rFonts w:cs="Times New Roman"/>
          <w:b/>
          <w:lang w:eastAsia="pl-PL"/>
        </w:rPr>
        <w:t>Zamawiający</w:t>
      </w:r>
      <w:r w:rsidRPr="00164E70">
        <w:rPr>
          <w:rFonts w:cs="Times New Roman"/>
          <w:lang w:eastAsia="pl-PL"/>
        </w:rPr>
        <w:t xml:space="preserve"> żąda od </w:t>
      </w:r>
      <w:r w:rsidRPr="00164E70">
        <w:rPr>
          <w:rFonts w:cs="Times New Roman"/>
          <w:b/>
          <w:lang w:eastAsia="pl-PL"/>
        </w:rPr>
        <w:t>Wykonawcy</w:t>
      </w:r>
      <w:r w:rsidRPr="00164E70">
        <w:rPr>
          <w:rFonts w:cs="Times New Roman"/>
          <w:lang w:eastAsia="pl-PL"/>
        </w:rPr>
        <w:t>, który polega na zdolnościach lub sytuacji innych podmiotów na zasadach określonych w art. 22a Pzp, przedstawienia w odniesieniu do tych podmiotów dokumentów wy</w:t>
      </w:r>
      <w:r>
        <w:rPr>
          <w:rFonts w:cs="Times New Roman"/>
          <w:lang w:eastAsia="pl-PL"/>
        </w:rPr>
        <w:t>mienionych w pkt. 6.4. ppkt. 1-4</w:t>
      </w:r>
      <w:r w:rsidRPr="00164E70">
        <w:rPr>
          <w:rFonts w:cs="Times New Roman"/>
          <w:lang w:eastAsia="pl-PL"/>
        </w:rPr>
        <w:t xml:space="preserve"> SIWZ.</w:t>
      </w:r>
    </w:p>
    <w:p w:rsidR="00175390" w:rsidRPr="00164E70" w:rsidRDefault="00175390" w:rsidP="00175390">
      <w:pPr>
        <w:pStyle w:val="Akapitzlist"/>
        <w:autoSpaceDE w:val="0"/>
        <w:autoSpaceDN w:val="0"/>
        <w:adjustRightInd w:val="0"/>
        <w:spacing w:after="0" w:line="240" w:lineRule="auto"/>
        <w:ind w:left="0"/>
        <w:jc w:val="both"/>
        <w:rPr>
          <w:rFonts w:cs="Times New Roman"/>
          <w:lang w:eastAsia="pl-PL"/>
        </w:rPr>
      </w:pPr>
    </w:p>
    <w:p w:rsidR="00175390" w:rsidRPr="00164E70" w:rsidRDefault="00175390" w:rsidP="00175390">
      <w:pPr>
        <w:pStyle w:val="Nagwek1"/>
        <w:numPr>
          <w:ilvl w:val="0"/>
          <w:numId w:val="0"/>
        </w:numPr>
        <w:shd w:val="clear" w:color="auto" w:fill="E6E6E6"/>
        <w:tabs>
          <w:tab w:val="left" w:pos="1418"/>
        </w:tabs>
        <w:jc w:val="both"/>
        <w:rPr>
          <w:rFonts w:cs="Times New Roman"/>
          <w:bCs/>
          <w:i/>
          <w:iCs/>
          <w:sz w:val="22"/>
          <w:szCs w:val="22"/>
        </w:rPr>
      </w:pPr>
      <w:r w:rsidRPr="00164E70">
        <w:rPr>
          <w:rFonts w:cs="Times New Roman"/>
          <w:bCs/>
          <w:i/>
          <w:sz w:val="22"/>
          <w:szCs w:val="22"/>
        </w:rPr>
        <w:t>Rozdział 7 Wyjaśnianie i zmiany w treści SIWZ</w:t>
      </w:r>
      <w:r w:rsidRPr="00164E70">
        <w:rPr>
          <w:rFonts w:cs="Times New Roman"/>
          <w:bCs/>
          <w:i/>
          <w:iCs/>
          <w:sz w:val="22"/>
          <w:szCs w:val="22"/>
        </w:rPr>
        <w:t xml:space="preserve"> </w:t>
      </w:r>
    </w:p>
    <w:p w:rsidR="00175390" w:rsidRPr="00164E70" w:rsidRDefault="00175390" w:rsidP="00175390">
      <w:pPr>
        <w:tabs>
          <w:tab w:val="left" w:pos="360"/>
        </w:tabs>
        <w:spacing w:after="0" w:line="240" w:lineRule="auto"/>
        <w:jc w:val="both"/>
      </w:pPr>
    </w:p>
    <w:p w:rsidR="00175390" w:rsidRPr="00164E70" w:rsidRDefault="00175390" w:rsidP="00175390">
      <w:pPr>
        <w:numPr>
          <w:ilvl w:val="1"/>
          <w:numId w:val="37"/>
        </w:numPr>
        <w:tabs>
          <w:tab w:val="left" w:pos="0"/>
          <w:tab w:val="left" w:pos="360"/>
        </w:tabs>
        <w:suppressAutoHyphens/>
        <w:spacing w:after="0" w:line="240" w:lineRule="auto"/>
        <w:ind w:left="426" w:hanging="426"/>
        <w:jc w:val="both"/>
      </w:pPr>
      <w:r w:rsidRPr="00164E70">
        <w:rPr>
          <w:b/>
        </w:rPr>
        <w:t>Wykonawca</w:t>
      </w:r>
      <w:r w:rsidRPr="00164E70">
        <w:t xml:space="preserve"> może zwracać się do </w:t>
      </w:r>
      <w:r w:rsidRPr="00164E70">
        <w:rPr>
          <w:b/>
        </w:rPr>
        <w:t>Zamawiającego</w:t>
      </w:r>
      <w:r w:rsidRPr="00164E70">
        <w:t xml:space="preserve"> o wyjaśnienia dotyczące wszelkich </w:t>
      </w:r>
    </w:p>
    <w:p w:rsidR="00175390" w:rsidRPr="00164E70" w:rsidRDefault="00175390" w:rsidP="00175390">
      <w:pPr>
        <w:tabs>
          <w:tab w:val="left" w:pos="0"/>
          <w:tab w:val="left" w:pos="426"/>
        </w:tabs>
        <w:spacing w:after="0" w:line="240" w:lineRule="auto"/>
        <w:ind w:left="426"/>
        <w:jc w:val="both"/>
      </w:pPr>
      <w:r w:rsidRPr="00164E70">
        <w:lastRenderedPageBreak/>
        <w:t>wątpliwości związanych ze SIWZ, sposobem przygotowania i złożenia oferty, kierując swoje zapytania na piśmie.</w:t>
      </w:r>
    </w:p>
    <w:p w:rsidR="00175390" w:rsidRPr="00164E70" w:rsidRDefault="00175390" w:rsidP="00175390">
      <w:pPr>
        <w:numPr>
          <w:ilvl w:val="1"/>
          <w:numId w:val="37"/>
        </w:numPr>
        <w:tabs>
          <w:tab w:val="left" w:pos="0"/>
          <w:tab w:val="left" w:pos="426"/>
        </w:tabs>
        <w:suppressAutoHyphens/>
        <w:spacing w:after="0" w:line="240" w:lineRule="auto"/>
        <w:ind w:left="284" w:hanging="284"/>
        <w:jc w:val="both"/>
      </w:pPr>
      <w:r w:rsidRPr="00164E70">
        <w:rPr>
          <w:b/>
        </w:rPr>
        <w:t>Zamawiający</w:t>
      </w:r>
      <w:r w:rsidRPr="00164E70">
        <w:t xml:space="preserve"> niezwłocznie udzieli odpowiedzi na wszelkie zapytania związane z </w:t>
      </w:r>
    </w:p>
    <w:p w:rsidR="00175390" w:rsidRPr="00164E70" w:rsidRDefault="00175390" w:rsidP="00175390">
      <w:pPr>
        <w:tabs>
          <w:tab w:val="left" w:pos="0"/>
          <w:tab w:val="left" w:pos="426"/>
        </w:tabs>
        <w:spacing w:after="0" w:line="240" w:lineRule="auto"/>
        <w:ind w:left="426"/>
        <w:jc w:val="both"/>
      </w:pPr>
      <w:r w:rsidRPr="00164E70">
        <w:t xml:space="preserve">prowadzonym postępowaniem, jednak nie później niż na 2 dni przed upływem terminu składania ofert, pod warunkiem, że wniosek o wyjaśnienie treści specyfikacji istotnych warunków zamówienia wpłynął do </w:t>
      </w:r>
      <w:r w:rsidRPr="00164E70">
        <w:rPr>
          <w:b/>
        </w:rPr>
        <w:t>Zamawiającego</w:t>
      </w:r>
      <w:r w:rsidRPr="00164E70">
        <w:t xml:space="preserve"> nie później niż do końca dnia, w którym upływa połowa wyznaczonego terminu składania ofert.</w:t>
      </w:r>
    </w:p>
    <w:p w:rsidR="00175390" w:rsidRPr="00164E70" w:rsidRDefault="00175390" w:rsidP="00175390">
      <w:pPr>
        <w:pStyle w:val="Tekstpodstawowy"/>
        <w:numPr>
          <w:ilvl w:val="1"/>
          <w:numId w:val="37"/>
        </w:numPr>
        <w:tabs>
          <w:tab w:val="left" w:pos="0"/>
          <w:tab w:val="left" w:pos="284"/>
          <w:tab w:val="left" w:pos="426"/>
        </w:tabs>
        <w:ind w:left="540" w:hanging="540"/>
        <w:jc w:val="both"/>
        <w:rPr>
          <w:rFonts w:ascii="Calibri" w:hAnsi="Calibri" w:cs="Times New Roman"/>
          <w:b w:val="0"/>
          <w:sz w:val="22"/>
          <w:szCs w:val="22"/>
        </w:rPr>
      </w:pPr>
      <w:r w:rsidRPr="00164E70">
        <w:rPr>
          <w:rFonts w:ascii="Calibri" w:hAnsi="Calibri" w:cs="Times New Roman"/>
          <w:b w:val="0"/>
          <w:sz w:val="22"/>
          <w:szCs w:val="22"/>
        </w:rPr>
        <w:t xml:space="preserve">Jeżeli wniosek o wyjaśnienie treści specyfikacji wpłynie do </w:t>
      </w:r>
      <w:r w:rsidRPr="00164E70">
        <w:rPr>
          <w:rFonts w:ascii="Calibri" w:hAnsi="Calibri" w:cs="Times New Roman"/>
          <w:sz w:val="22"/>
          <w:szCs w:val="22"/>
        </w:rPr>
        <w:t>Zamawiającego</w:t>
      </w:r>
      <w:r w:rsidRPr="00164E70">
        <w:rPr>
          <w:rFonts w:ascii="Calibri" w:hAnsi="Calibri" w:cs="Times New Roman"/>
          <w:b w:val="0"/>
          <w:sz w:val="22"/>
          <w:szCs w:val="22"/>
        </w:rPr>
        <w:t xml:space="preserve"> później niż do końca dnia, w którym upływa połowa wyznaczonego terminu składania ofert lub dotyczy udzielonych wyjaśnień, </w:t>
      </w:r>
      <w:r w:rsidRPr="00164E70">
        <w:rPr>
          <w:rFonts w:ascii="Calibri" w:hAnsi="Calibri" w:cs="Times New Roman"/>
          <w:sz w:val="22"/>
          <w:szCs w:val="22"/>
        </w:rPr>
        <w:t>Zamawiający</w:t>
      </w:r>
      <w:r w:rsidRPr="00164E70">
        <w:rPr>
          <w:rFonts w:ascii="Calibri" w:hAnsi="Calibri" w:cs="Times New Roman"/>
          <w:b w:val="0"/>
          <w:sz w:val="22"/>
          <w:szCs w:val="22"/>
        </w:rPr>
        <w:t xml:space="preserve"> może udzielić wyjaśnień lub pozostawić wniosek bez rozpoznania.</w:t>
      </w:r>
    </w:p>
    <w:p w:rsidR="00175390" w:rsidRPr="00164E70" w:rsidRDefault="00175390" w:rsidP="00175390">
      <w:pPr>
        <w:numPr>
          <w:ilvl w:val="1"/>
          <w:numId w:val="37"/>
        </w:numPr>
        <w:tabs>
          <w:tab w:val="left" w:pos="0"/>
          <w:tab w:val="left" w:pos="284"/>
          <w:tab w:val="left" w:pos="426"/>
        </w:tabs>
        <w:suppressAutoHyphens/>
        <w:spacing w:after="0" w:line="240" w:lineRule="auto"/>
        <w:ind w:left="284" w:hanging="284"/>
        <w:jc w:val="both"/>
        <w:rPr>
          <w:u w:val="single"/>
        </w:rPr>
      </w:pPr>
      <w:r w:rsidRPr="00164E70">
        <w:t xml:space="preserve">Treść zapytań wraz z wyjaśnieniami zostanie przesłana wszystkim </w:t>
      </w:r>
      <w:r w:rsidRPr="00164E70">
        <w:rPr>
          <w:b/>
        </w:rPr>
        <w:t>Wykonawcom</w:t>
      </w:r>
      <w:r>
        <w:t>.</w:t>
      </w:r>
      <w:r w:rsidRPr="00164E70">
        <w:t xml:space="preserve"> </w:t>
      </w:r>
    </w:p>
    <w:p w:rsidR="00175390" w:rsidRPr="00164E70" w:rsidRDefault="00175390" w:rsidP="00175390">
      <w:pPr>
        <w:tabs>
          <w:tab w:val="left" w:pos="0"/>
          <w:tab w:val="left" w:pos="426"/>
          <w:tab w:val="left" w:pos="567"/>
        </w:tabs>
        <w:spacing w:after="0" w:line="240" w:lineRule="auto"/>
        <w:ind w:left="426"/>
        <w:jc w:val="both"/>
        <w:rPr>
          <w:u w:val="single"/>
        </w:rPr>
      </w:pPr>
      <w:r w:rsidRPr="00164E70">
        <w:t xml:space="preserve">którym została przekazana specyfikacja istotnych warunków zamówienia, bez wskazania źródła zapytania oraz opublikowania na stronie internetowej </w:t>
      </w:r>
      <w:r w:rsidRPr="00164E70">
        <w:rPr>
          <w:u w:val="single"/>
        </w:rPr>
        <w:t>www. bip.stanislawow.eu.</w:t>
      </w:r>
    </w:p>
    <w:p w:rsidR="00175390" w:rsidRPr="00164E70" w:rsidRDefault="00175390" w:rsidP="00175390">
      <w:pPr>
        <w:numPr>
          <w:ilvl w:val="1"/>
          <w:numId w:val="37"/>
        </w:numPr>
        <w:tabs>
          <w:tab w:val="left" w:pos="0"/>
          <w:tab w:val="left" w:pos="426"/>
        </w:tabs>
        <w:suppressAutoHyphens/>
        <w:spacing w:after="0" w:line="240" w:lineRule="auto"/>
        <w:ind w:left="284" w:hanging="284"/>
        <w:jc w:val="both"/>
      </w:pPr>
      <w:r w:rsidRPr="00164E70">
        <w:t>Przedłużenie terminu składania ofert nie wpływa na bieg terminu składania wniosku.</w:t>
      </w:r>
    </w:p>
    <w:p w:rsidR="00175390" w:rsidRPr="00164E70" w:rsidRDefault="00A43633" w:rsidP="00175390">
      <w:pPr>
        <w:numPr>
          <w:ilvl w:val="1"/>
          <w:numId w:val="37"/>
        </w:numPr>
        <w:tabs>
          <w:tab w:val="left" w:pos="0"/>
          <w:tab w:val="left" w:pos="360"/>
          <w:tab w:val="left" w:pos="426"/>
        </w:tabs>
        <w:suppressAutoHyphens/>
        <w:spacing w:after="0" w:line="240" w:lineRule="auto"/>
        <w:ind w:left="360"/>
        <w:jc w:val="both"/>
      </w:pPr>
      <w:r>
        <w:t xml:space="preserve"> </w:t>
      </w:r>
      <w:r w:rsidR="00175390" w:rsidRPr="00164E70">
        <w:t xml:space="preserve">W uzasadnionych przypadkach, przed upływem  terminu składania ofert, </w:t>
      </w:r>
      <w:r w:rsidR="00175390" w:rsidRPr="00164E70">
        <w:rPr>
          <w:b/>
        </w:rPr>
        <w:t>Zamawiający</w:t>
      </w:r>
      <w:r w:rsidR="00175390" w:rsidRPr="00164E70">
        <w:t xml:space="preserve"> może </w:t>
      </w:r>
      <w:r>
        <w:t xml:space="preserve">  </w:t>
      </w:r>
      <w:r w:rsidR="00175390" w:rsidRPr="00164E70">
        <w:t xml:space="preserve">zmienić treść SIWZ. Dokonaną zmianę specyfikacji </w:t>
      </w:r>
      <w:r w:rsidR="00175390" w:rsidRPr="00164E70">
        <w:rPr>
          <w:b/>
        </w:rPr>
        <w:t>Zamawiający</w:t>
      </w:r>
      <w:r w:rsidR="00175390" w:rsidRPr="00164E70">
        <w:t xml:space="preserve"> udostępnia na stronie internetowej, chyba, że  specyfikacja nie podlega udostępnieniu na stronie internetowej.</w:t>
      </w:r>
    </w:p>
    <w:p w:rsidR="00175390" w:rsidRPr="00164E70" w:rsidRDefault="00A43633" w:rsidP="00175390">
      <w:pPr>
        <w:numPr>
          <w:ilvl w:val="1"/>
          <w:numId w:val="37"/>
        </w:numPr>
        <w:tabs>
          <w:tab w:val="left" w:pos="0"/>
          <w:tab w:val="left" w:pos="284"/>
        </w:tabs>
        <w:suppressAutoHyphens/>
        <w:spacing w:after="0" w:line="240" w:lineRule="auto"/>
        <w:ind w:left="284"/>
        <w:jc w:val="both"/>
      </w:pPr>
      <w:r>
        <w:t xml:space="preserve"> </w:t>
      </w:r>
      <w:r w:rsidR="00175390" w:rsidRPr="00164E70">
        <w:t xml:space="preserve">Jeżeli zmiana treści  specyfikacji istotnych warunków zamówienia prowadzi do zmiany </w:t>
      </w:r>
    </w:p>
    <w:p w:rsidR="00175390" w:rsidRPr="00164E70" w:rsidRDefault="00A43633" w:rsidP="00175390">
      <w:pPr>
        <w:tabs>
          <w:tab w:val="left" w:pos="0"/>
        </w:tabs>
        <w:spacing w:after="0" w:line="240" w:lineRule="auto"/>
        <w:ind w:left="284"/>
        <w:jc w:val="both"/>
      </w:pPr>
      <w:r>
        <w:t xml:space="preserve">  </w:t>
      </w:r>
      <w:r w:rsidR="00175390" w:rsidRPr="00164E70">
        <w:t xml:space="preserve">treści ogłoszenia o zamówieniu, </w:t>
      </w:r>
      <w:r w:rsidR="00175390" w:rsidRPr="00164E70">
        <w:rPr>
          <w:b/>
        </w:rPr>
        <w:t>Zamawiający</w:t>
      </w:r>
      <w:r w:rsidR="00175390" w:rsidRPr="00164E70">
        <w:t xml:space="preserve"> zamieszcza ogłoszenie o zmianie ogłoszenia w </w:t>
      </w:r>
      <w:r>
        <w:t xml:space="preserve"> </w:t>
      </w:r>
      <w:r w:rsidR="00175390" w:rsidRPr="00164E70">
        <w:t>Biuletynie Zamówień Publicznych.</w:t>
      </w:r>
    </w:p>
    <w:p w:rsidR="00175390" w:rsidRPr="00164E70" w:rsidRDefault="00175390" w:rsidP="00175390">
      <w:pPr>
        <w:pStyle w:val="Tekstpodstawowy"/>
        <w:ind w:left="709" w:right="57"/>
        <w:jc w:val="both"/>
        <w:rPr>
          <w:rFonts w:ascii="Calibri" w:hAnsi="Calibri" w:cs="Times New Roman"/>
          <w:b w:val="0"/>
          <w:sz w:val="22"/>
          <w:szCs w:val="22"/>
        </w:rPr>
      </w:pPr>
    </w:p>
    <w:p w:rsidR="00175390" w:rsidRPr="00164E70" w:rsidRDefault="00175390" w:rsidP="00175390">
      <w:pPr>
        <w:pStyle w:val="Nagwek1"/>
        <w:numPr>
          <w:ilvl w:val="0"/>
          <w:numId w:val="38"/>
        </w:numPr>
        <w:shd w:val="clear" w:color="auto" w:fill="E6E6E6"/>
        <w:tabs>
          <w:tab w:val="left" w:pos="1418"/>
        </w:tabs>
        <w:jc w:val="both"/>
        <w:rPr>
          <w:rFonts w:cs="Times New Roman"/>
          <w:bCs/>
          <w:i/>
          <w:iCs/>
          <w:sz w:val="22"/>
          <w:szCs w:val="22"/>
        </w:rPr>
      </w:pPr>
      <w:r w:rsidRPr="00164E70">
        <w:rPr>
          <w:rFonts w:cs="Times New Roman"/>
          <w:bCs/>
          <w:i/>
          <w:iCs/>
          <w:sz w:val="22"/>
          <w:szCs w:val="22"/>
        </w:rPr>
        <w:t xml:space="preserve"> Informacje o sposobie porozumiewania się Zamawiającego z Wykonawcami oraz przekazywania oświadczeń i dokumentów, a także wskazanie osób  uprawnionych do porozumiewania się z Wykonawcami </w:t>
      </w:r>
    </w:p>
    <w:p w:rsidR="00175390" w:rsidRPr="00164E70" w:rsidRDefault="00175390" w:rsidP="00175390">
      <w:pPr>
        <w:pStyle w:val="Tekstpodstawowy"/>
        <w:jc w:val="both"/>
        <w:rPr>
          <w:rFonts w:ascii="Calibri" w:hAnsi="Calibri"/>
          <w:sz w:val="22"/>
          <w:szCs w:val="22"/>
        </w:rPr>
      </w:pPr>
    </w:p>
    <w:p w:rsidR="00175390" w:rsidRPr="00164E70" w:rsidRDefault="00175390" w:rsidP="00175390">
      <w:pPr>
        <w:numPr>
          <w:ilvl w:val="1"/>
          <w:numId w:val="39"/>
        </w:numPr>
        <w:suppressAutoHyphens/>
        <w:spacing w:after="0" w:line="240" w:lineRule="auto"/>
        <w:jc w:val="both"/>
      </w:pPr>
      <w:r w:rsidRPr="00164E70">
        <w:t xml:space="preserve">W niniejszym postępowaniu wszelkie oświadczenia, wnioski, zawiadomienia oraz informacje przekazywane będą w formie: </w:t>
      </w:r>
    </w:p>
    <w:p w:rsidR="00175390" w:rsidRPr="00164E70" w:rsidRDefault="00175390" w:rsidP="00175390">
      <w:pPr>
        <w:numPr>
          <w:ilvl w:val="0"/>
          <w:numId w:val="40"/>
        </w:numPr>
        <w:suppressAutoHyphens/>
        <w:spacing w:after="0" w:line="240" w:lineRule="auto"/>
        <w:ind w:hanging="294"/>
        <w:jc w:val="both"/>
      </w:pPr>
      <w:r w:rsidRPr="00164E70">
        <w:t>pisemnej na adres wskazany w rozdziale 1,</w:t>
      </w:r>
    </w:p>
    <w:p w:rsidR="00175390" w:rsidRPr="00164E70" w:rsidRDefault="00175390" w:rsidP="00175390">
      <w:pPr>
        <w:numPr>
          <w:ilvl w:val="0"/>
          <w:numId w:val="40"/>
        </w:numPr>
        <w:suppressAutoHyphens/>
        <w:spacing w:after="0" w:line="240" w:lineRule="auto"/>
        <w:ind w:hanging="294"/>
        <w:jc w:val="both"/>
      </w:pPr>
      <w:r w:rsidRPr="00164E70">
        <w:t xml:space="preserve">faksem nr  </w:t>
      </w:r>
      <w:r w:rsidRPr="00164E70">
        <w:rPr>
          <w:b/>
        </w:rPr>
        <w:t>25</w:t>
      </w:r>
      <w:r w:rsidR="00A32E0F">
        <w:rPr>
          <w:b/>
        </w:rPr>
        <w:t>/</w:t>
      </w:r>
      <w:r w:rsidRPr="00164E70">
        <w:rPr>
          <w:b/>
        </w:rPr>
        <w:t> 757 58 57</w:t>
      </w:r>
    </w:p>
    <w:p w:rsidR="00175390" w:rsidRPr="00164E70" w:rsidRDefault="00175390" w:rsidP="00175390">
      <w:pPr>
        <w:numPr>
          <w:ilvl w:val="0"/>
          <w:numId w:val="40"/>
        </w:numPr>
        <w:suppressAutoHyphens/>
        <w:spacing w:after="0" w:line="240" w:lineRule="auto"/>
        <w:ind w:hanging="294"/>
        <w:jc w:val="both"/>
      </w:pPr>
      <w:r w:rsidRPr="00164E70">
        <w:t xml:space="preserve">drogą elektroniczną, adres: </w:t>
      </w:r>
      <w:hyperlink r:id="rId9" w:history="1">
        <w:r w:rsidR="00A32E0F" w:rsidRPr="003E5533">
          <w:rPr>
            <w:rStyle w:val="Hipercze"/>
          </w:rPr>
          <w:t>urzad.gminy@stanislawow.pl</w:t>
        </w:r>
      </w:hyperlink>
      <w:r w:rsidRPr="00164E70">
        <w:t xml:space="preserve"> ,</w:t>
      </w:r>
    </w:p>
    <w:p w:rsidR="00175390" w:rsidRPr="00164E70" w:rsidRDefault="00175390" w:rsidP="00175390">
      <w:pPr>
        <w:spacing w:after="0" w:line="240" w:lineRule="auto"/>
        <w:ind w:left="426"/>
        <w:jc w:val="both"/>
        <w:rPr>
          <w:bCs/>
          <w:i/>
          <w:iCs/>
        </w:rPr>
      </w:pPr>
      <w:r w:rsidRPr="00164E70">
        <w:rPr>
          <w:bCs/>
          <w:iCs/>
        </w:rPr>
        <w:t>przy czym zawsze dopuszczalna jest forma pisemna</w:t>
      </w:r>
      <w:r w:rsidRPr="00164E70">
        <w:rPr>
          <w:bCs/>
          <w:i/>
          <w:iCs/>
        </w:rPr>
        <w:t xml:space="preserve">. </w:t>
      </w:r>
    </w:p>
    <w:p w:rsidR="00175390" w:rsidRPr="00164E70" w:rsidRDefault="00175390" w:rsidP="00175390">
      <w:pPr>
        <w:widowControl w:val="0"/>
        <w:numPr>
          <w:ilvl w:val="1"/>
          <w:numId w:val="39"/>
        </w:numPr>
        <w:tabs>
          <w:tab w:val="left" w:pos="426"/>
        </w:tabs>
        <w:suppressAutoHyphens/>
        <w:autoSpaceDE w:val="0"/>
        <w:spacing w:after="0" w:line="240" w:lineRule="auto"/>
        <w:jc w:val="both"/>
      </w:pPr>
      <w:r w:rsidRPr="00164E70">
        <w:t xml:space="preserve">Postępowanie odbywa się w języku polskim, w związku z czym wszelkie pisma, dokumenty, oświadczenia składane w trakcie postępowania między </w:t>
      </w:r>
      <w:r w:rsidRPr="00164E70">
        <w:rPr>
          <w:b/>
        </w:rPr>
        <w:t>Zamawiającym</w:t>
      </w:r>
      <w:r w:rsidRPr="00164E70">
        <w:t xml:space="preserve"> a </w:t>
      </w:r>
      <w:r w:rsidRPr="00164E70">
        <w:rPr>
          <w:b/>
        </w:rPr>
        <w:t>Wykonawcami</w:t>
      </w:r>
      <w:r w:rsidRPr="00164E70">
        <w:t xml:space="preserve"> muszą być sporządzone w języku polskim. Dokumenty sporządzone w języku obcym są składane wraz z tłumaczeniem na język polski.</w:t>
      </w:r>
    </w:p>
    <w:p w:rsidR="00175390" w:rsidRPr="00164E70" w:rsidRDefault="00175390" w:rsidP="00175390">
      <w:pPr>
        <w:numPr>
          <w:ilvl w:val="1"/>
          <w:numId w:val="39"/>
        </w:numPr>
        <w:tabs>
          <w:tab w:val="left" w:pos="426"/>
        </w:tabs>
        <w:suppressAutoHyphens/>
        <w:spacing w:after="0" w:line="240" w:lineRule="auto"/>
        <w:jc w:val="both"/>
      </w:pPr>
      <w:r w:rsidRPr="00164E70">
        <w:t xml:space="preserve">Jeżeli </w:t>
      </w:r>
      <w:r w:rsidRPr="00164E70">
        <w:rPr>
          <w:b/>
        </w:rPr>
        <w:t>Zamawiający</w:t>
      </w:r>
      <w:r w:rsidRPr="00164E70">
        <w:t xml:space="preserve"> lub </w:t>
      </w:r>
      <w:r w:rsidRPr="00164E70">
        <w:rPr>
          <w:b/>
        </w:rPr>
        <w:t>Wykonawca</w:t>
      </w:r>
      <w:r w:rsidRPr="00164E70">
        <w:t xml:space="preserve"> przekazują korespondencję za pomocą faksu lub elektronicznie – każda ze stron na żądanie drugiej niezwłocznie potwierdza fakt ich otrzymania. </w:t>
      </w:r>
    </w:p>
    <w:p w:rsidR="00175390" w:rsidRPr="00164E70" w:rsidRDefault="00175390" w:rsidP="00175390">
      <w:pPr>
        <w:numPr>
          <w:ilvl w:val="1"/>
          <w:numId w:val="39"/>
        </w:numPr>
        <w:tabs>
          <w:tab w:val="left" w:pos="426"/>
        </w:tabs>
        <w:suppressAutoHyphens/>
        <w:spacing w:after="0" w:line="240" w:lineRule="auto"/>
        <w:jc w:val="both"/>
      </w:pPr>
      <w:r w:rsidRPr="00164E70">
        <w:rPr>
          <w:b/>
        </w:rPr>
        <w:t>Wykonawca</w:t>
      </w:r>
      <w:r w:rsidRPr="00164E70">
        <w:t xml:space="preserve"> może zwrócić się (pisemnie, faksem, e-mailem) do </w:t>
      </w:r>
      <w:r w:rsidRPr="00164E70">
        <w:rPr>
          <w:b/>
        </w:rPr>
        <w:t>Zamawiającego</w:t>
      </w:r>
      <w:r w:rsidRPr="00164E70">
        <w:t xml:space="preserve"> o przekazanie SIWZ. We wniosku należy podać: </w:t>
      </w:r>
    </w:p>
    <w:p w:rsidR="00175390" w:rsidRPr="00164E70" w:rsidRDefault="00175390" w:rsidP="00175390">
      <w:pPr>
        <w:numPr>
          <w:ilvl w:val="0"/>
          <w:numId w:val="41"/>
        </w:numPr>
        <w:tabs>
          <w:tab w:val="left" w:pos="709"/>
        </w:tabs>
        <w:suppressAutoHyphens/>
        <w:spacing w:after="0" w:line="240" w:lineRule="auto"/>
        <w:ind w:left="709" w:hanging="283"/>
        <w:jc w:val="both"/>
      </w:pPr>
      <w:r w:rsidRPr="00164E70">
        <w:t xml:space="preserve">nazwę i adres </w:t>
      </w:r>
      <w:r w:rsidRPr="00611168">
        <w:rPr>
          <w:b/>
        </w:rPr>
        <w:t>Wykonawcy</w:t>
      </w:r>
      <w:r w:rsidRPr="00164E70">
        <w:t xml:space="preserve">, </w:t>
      </w:r>
    </w:p>
    <w:p w:rsidR="00175390" w:rsidRPr="00164E70" w:rsidRDefault="00175390" w:rsidP="00175390">
      <w:pPr>
        <w:numPr>
          <w:ilvl w:val="0"/>
          <w:numId w:val="41"/>
        </w:numPr>
        <w:tabs>
          <w:tab w:val="left" w:pos="709"/>
        </w:tabs>
        <w:suppressAutoHyphens/>
        <w:spacing w:after="0" w:line="240" w:lineRule="auto"/>
        <w:ind w:left="709" w:hanging="283"/>
        <w:jc w:val="both"/>
      </w:pPr>
      <w:r w:rsidRPr="00164E70">
        <w:t>nr telefonu i faksu, e-mail,</w:t>
      </w:r>
    </w:p>
    <w:p w:rsidR="00175390" w:rsidRPr="0032764A" w:rsidRDefault="00175390" w:rsidP="00175390">
      <w:pPr>
        <w:numPr>
          <w:ilvl w:val="0"/>
          <w:numId w:val="41"/>
        </w:numPr>
        <w:tabs>
          <w:tab w:val="left" w:pos="709"/>
        </w:tabs>
        <w:suppressAutoHyphens/>
        <w:spacing w:after="0" w:line="240" w:lineRule="auto"/>
        <w:ind w:left="709" w:hanging="283"/>
        <w:jc w:val="both"/>
        <w:rPr>
          <w:b/>
        </w:rPr>
      </w:pPr>
      <w:r w:rsidRPr="0032764A">
        <w:t xml:space="preserve">znak postępowania – </w:t>
      </w:r>
      <w:r>
        <w:t>RIiOŚ.271.</w:t>
      </w:r>
      <w:r w:rsidR="008651AF">
        <w:t>14</w:t>
      </w:r>
      <w:r w:rsidRPr="0032764A">
        <w:t>.201</w:t>
      </w:r>
      <w:r>
        <w:t>7</w:t>
      </w:r>
      <w:r w:rsidRPr="0032764A">
        <w:t>,</w:t>
      </w:r>
    </w:p>
    <w:p w:rsidR="00175390" w:rsidRPr="00164E70" w:rsidRDefault="00175390" w:rsidP="00175390">
      <w:pPr>
        <w:numPr>
          <w:ilvl w:val="1"/>
          <w:numId w:val="39"/>
        </w:numPr>
        <w:tabs>
          <w:tab w:val="left" w:pos="426"/>
        </w:tabs>
        <w:suppressAutoHyphens/>
        <w:spacing w:after="0" w:line="240" w:lineRule="auto"/>
        <w:jc w:val="both"/>
      </w:pPr>
      <w:r w:rsidRPr="00164E70">
        <w:t xml:space="preserve">SIWZ w wersji pisemnej można odebrać w siedzibie </w:t>
      </w:r>
      <w:r w:rsidRPr="00164E70">
        <w:rPr>
          <w:b/>
        </w:rPr>
        <w:t>Zamawiającego</w:t>
      </w:r>
      <w:r w:rsidRPr="00164E70">
        <w:t xml:space="preserve">, w Urzędzie Gminy, 05-304 Stanisławów, ul. Rynek 32. </w:t>
      </w:r>
    </w:p>
    <w:p w:rsidR="00175390" w:rsidRPr="00164E70" w:rsidRDefault="00175390" w:rsidP="00175390">
      <w:pPr>
        <w:numPr>
          <w:ilvl w:val="1"/>
          <w:numId w:val="39"/>
        </w:numPr>
        <w:tabs>
          <w:tab w:val="left" w:pos="426"/>
        </w:tabs>
        <w:suppressAutoHyphens/>
        <w:spacing w:after="0" w:line="240" w:lineRule="auto"/>
        <w:jc w:val="both"/>
      </w:pPr>
      <w:r w:rsidRPr="00164E70">
        <w:t xml:space="preserve">Do kontaktowania się z </w:t>
      </w:r>
      <w:r w:rsidRPr="00164E70">
        <w:rPr>
          <w:b/>
        </w:rPr>
        <w:t>Wykonawcami</w:t>
      </w:r>
      <w:r w:rsidRPr="00164E70">
        <w:t xml:space="preserve"> </w:t>
      </w:r>
      <w:r w:rsidRPr="00164E70">
        <w:rPr>
          <w:b/>
        </w:rPr>
        <w:t>Zamawiający</w:t>
      </w:r>
      <w:r w:rsidRPr="00164E70">
        <w:t xml:space="preserve"> upoważnia następujące osoby:</w:t>
      </w:r>
    </w:p>
    <w:p w:rsidR="00175390" w:rsidRPr="00956338" w:rsidRDefault="00175390" w:rsidP="00175390">
      <w:pPr>
        <w:numPr>
          <w:ilvl w:val="0"/>
          <w:numId w:val="42"/>
        </w:numPr>
        <w:suppressAutoHyphens/>
        <w:spacing w:after="0" w:line="240" w:lineRule="auto"/>
        <w:ind w:left="709"/>
        <w:jc w:val="both"/>
        <w:rPr>
          <w:color w:val="0000FF"/>
        </w:rPr>
      </w:pPr>
      <w:r w:rsidRPr="0032764A">
        <w:t xml:space="preserve">w sprawach merytorycznych – </w:t>
      </w:r>
      <w:r w:rsidR="003B0075">
        <w:t>Władysław Sędzielski</w:t>
      </w:r>
      <w:r w:rsidRPr="0032764A">
        <w:t xml:space="preserve">, e-mail: </w:t>
      </w:r>
      <w:r w:rsidR="003B0075">
        <w:t>w.sedzielski</w:t>
      </w:r>
      <w:r>
        <w:t>@stanislawow.pl</w:t>
      </w:r>
      <w:r w:rsidRPr="00956338">
        <w:rPr>
          <w:color w:val="0000FF"/>
        </w:rPr>
        <w:t xml:space="preserve"> </w:t>
      </w:r>
    </w:p>
    <w:p w:rsidR="00175390" w:rsidRPr="00164E70" w:rsidRDefault="00175390" w:rsidP="00175390">
      <w:pPr>
        <w:numPr>
          <w:ilvl w:val="0"/>
          <w:numId w:val="42"/>
        </w:numPr>
        <w:suppressAutoHyphens/>
        <w:spacing w:after="0" w:line="240" w:lineRule="auto"/>
        <w:ind w:left="709"/>
        <w:jc w:val="both"/>
      </w:pPr>
      <w:r w:rsidRPr="00164E70">
        <w:t xml:space="preserve">w sprawach dot. procedury zamówień publicznych – Małgorzata Witowska, </w:t>
      </w:r>
    </w:p>
    <w:p w:rsidR="00175390" w:rsidRDefault="00175390" w:rsidP="00175390">
      <w:pPr>
        <w:spacing w:after="0" w:line="240" w:lineRule="auto"/>
        <w:ind w:left="709"/>
        <w:jc w:val="both"/>
        <w:rPr>
          <w:rStyle w:val="Hipercze"/>
          <w:lang w:val="de-DE"/>
        </w:rPr>
      </w:pPr>
      <w:r w:rsidRPr="00164E70">
        <w:rPr>
          <w:lang w:val="de-DE"/>
        </w:rPr>
        <w:t>e-mail:</w:t>
      </w:r>
      <w:r w:rsidRPr="0032764A">
        <w:rPr>
          <w:lang w:val="de-DE"/>
        </w:rPr>
        <w:t xml:space="preserve"> </w:t>
      </w:r>
      <w:hyperlink r:id="rId10" w:history="1">
        <w:r w:rsidR="003B0075" w:rsidRPr="000318B9">
          <w:rPr>
            <w:rStyle w:val="Hipercze"/>
            <w:lang w:val="de-DE"/>
          </w:rPr>
          <w:t>malgorzata.witowska@stanislawow.pl</w:t>
        </w:r>
      </w:hyperlink>
    </w:p>
    <w:p w:rsidR="00AA2265" w:rsidRPr="00164E70" w:rsidRDefault="00AA2265" w:rsidP="00175390">
      <w:pPr>
        <w:spacing w:after="0" w:line="240" w:lineRule="auto"/>
        <w:ind w:left="709"/>
        <w:jc w:val="both"/>
        <w:rPr>
          <w:lang w:val="de-DE"/>
        </w:rPr>
      </w:pPr>
    </w:p>
    <w:p w:rsidR="00175390" w:rsidRPr="00164E70" w:rsidRDefault="00175390" w:rsidP="00175390">
      <w:pPr>
        <w:pStyle w:val="Tekstpodstawowywcity"/>
        <w:spacing w:line="240" w:lineRule="auto"/>
        <w:ind w:firstLine="0"/>
        <w:jc w:val="both"/>
        <w:rPr>
          <w:rFonts w:ascii="Calibri" w:hAnsi="Calibri" w:cs="Times New Roman"/>
          <w:sz w:val="22"/>
          <w:szCs w:val="22"/>
          <w:lang w:val="de-DE"/>
        </w:rPr>
      </w:pPr>
    </w:p>
    <w:p w:rsidR="00175390" w:rsidRPr="00164E70" w:rsidRDefault="00175390" w:rsidP="00175390">
      <w:pPr>
        <w:pStyle w:val="Nagwek1"/>
        <w:numPr>
          <w:ilvl w:val="0"/>
          <w:numId w:val="38"/>
        </w:numPr>
        <w:shd w:val="clear" w:color="auto" w:fill="E6E6E6"/>
        <w:tabs>
          <w:tab w:val="left" w:pos="1418"/>
        </w:tabs>
        <w:ind w:left="1560" w:hanging="1560"/>
        <w:jc w:val="both"/>
        <w:rPr>
          <w:rFonts w:cs="Times New Roman"/>
          <w:bCs/>
          <w:i/>
          <w:iCs/>
          <w:sz w:val="22"/>
          <w:szCs w:val="22"/>
        </w:rPr>
      </w:pPr>
      <w:r w:rsidRPr="00164E70">
        <w:rPr>
          <w:rFonts w:cs="Times New Roman"/>
          <w:bCs/>
          <w:i/>
          <w:iCs/>
          <w:sz w:val="22"/>
          <w:szCs w:val="22"/>
          <w:lang w:val="de-DE"/>
        </w:rPr>
        <w:lastRenderedPageBreak/>
        <w:t xml:space="preserve"> </w:t>
      </w:r>
      <w:r w:rsidRPr="00164E70">
        <w:rPr>
          <w:rFonts w:cs="Times New Roman"/>
          <w:bCs/>
          <w:i/>
          <w:iCs/>
          <w:sz w:val="22"/>
          <w:szCs w:val="22"/>
        </w:rPr>
        <w:t>Wymagania dotyczące wadium</w:t>
      </w:r>
    </w:p>
    <w:p w:rsidR="00175390" w:rsidRPr="00164E70" w:rsidRDefault="00175390" w:rsidP="00175390">
      <w:pPr>
        <w:tabs>
          <w:tab w:val="left" w:pos="567"/>
          <w:tab w:val="left" w:pos="851"/>
        </w:tabs>
        <w:suppressAutoHyphens/>
        <w:spacing w:after="0" w:line="240" w:lineRule="auto"/>
        <w:ind w:left="720"/>
        <w:jc w:val="both"/>
      </w:pPr>
    </w:p>
    <w:p w:rsidR="00175390" w:rsidRPr="00956338" w:rsidRDefault="00175390" w:rsidP="00175390">
      <w:pPr>
        <w:numPr>
          <w:ilvl w:val="1"/>
          <w:numId w:val="43"/>
        </w:numPr>
        <w:tabs>
          <w:tab w:val="left" w:pos="567"/>
          <w:tab w:val="left" w:pos="851"/>
        </w:tabs>
        <w:suppressAutoHyphens/>
        <w:spacing w:after="0" w:line="240" w:lineRule="auto"/>
        <w:jc w:val="both"/>
        <w:rPr>
          <w:color w:val="548DD4"/>
        </w:rPr>
      </w:pPr>
      <w:r w:rsidRPr="00164E70">
        <w:rPr>
          <w:b/>
        </w:rPr>
        <w:t>Wykonawca</w:t>
      </w:r>
      <w:r w:rsidRPr="00164E70">
        <w:t xml:space="preserve"> ubiegający się o zamówienie zobowiązany jest wnieść wadium w wysokości</w:t>
      </w:r>
      <w:r>
        <w:rPr>
          <w:b/>
        </w:rPr>
        <w:t xml:space="preserve">                        </w:t>
      </w:r>
      <w:r w:rsidR="000B50C8">
        <w:rPr>
          <w:b/>
        </w:rPr>
        <w:t xml:space="preserve">1 </w:t>
      </w:r>
      <w:r w:rsidR="009115B8">
        <w:rPr>
          <w:b/>
        </w:rPr>
        <w:t>0</w:t>
      </w:r>
      <w:r w:rsidR="000B50C8">
        <w:rPr>
          <w:b/>
        </w:rPr>
        <w:t>00</w:t>
      </w:r>
      <w:r w:rsidRPr="00956338">
        <w:rPr>
          <w:b/>
        </w:rPr>
        <w:t xml:space="preserve">,00 zł  </w:t>
      </w:r>
      <w:r w:rsidRPr="007A0F0B">
        <w:t xml:space="preserve">(słownie: </w:t>
      </w:r>
      <w:r w:rsidR="000B50C8">
        <w:t xml:space="preserve">jeden tysiąc </w:t>
      </w:r>
      <w:r w:rsidRPr="007A0F0B">
        <w:t>złotych) ,</w:t>
      </w:r>
    </w:p>
    <w:p w:rsidR="00175390" w:rsidRPr="00164E70" w:rsidRDefault="00175390" w:rsidP="00175390">
      <w:pPr>
        <w:numPr>
          <w:ilvl w:val="1"/>
          <w:numId w:val="43"/>
        </w:numPr>
        <w:tabs>
          <w:tab w:val="left" w:pos="851"/>
        </w:tabs>
        <w:suppressAutoHyphens/>
        <w:spacing w:after="0" w:line="240" w:lineRule="auto"/>
        <w:jc w:val="both"/>
      </w:pPr>
      <w:r w:rsidRPr="00164E70">
        <w:rPr>
          <w:b/>
        </w:rPr>
        <w:t>Wykonawca</w:t>
      </w:r>
      <w:r w:rsidRPr="00164E70">
        <w:t xml:space="preserve"> może wnieść wadium</w:t>
      </w:r>
      <w:r w:rsidR="00274443">
        <w:t xml:space="preserve"> w</w:t>
      </w:r>
      <w:r w:rsidRPr="00164E70">
        <w:t xml:space="preserve"> jednej lub kilku </w:t>
      </w:r>
      <w:r w:rsidR="00274443">
        <w:t xml:space="preserve">następujących </w:t>
      </w:r>
      <w:r w:rsidRPr="00164E70">
        <w:t>formach przewidzianych w art. 45 ust. 6 ustawy Pzp, tj.:</w:t>
      </w:r>
    </w:p>
    <w:p w:rsidR="00175390" w:rsidRPr="00164E70" w:rsidRDefault="00175390" w:rsidP="00175390">
      <w:pPr>
        <w:numPr>
          <w:ilvl w:val="0"/>
          <w:numId w:val="44"/>
        </w:numPr>
        <w:tabs>
          <w:tab w:val="left" w:pos="993"/>
        </w:tabs>
        <w:suppressAutoHyphens/>
        <w:spacing w:after="0" w:line="240" w:lineRule="auto"/>
        <w:ind w:left="709" w:firstLine="0"/>
        <w:jc w:val="both"/>
      </w:pPr>
      <w:r w:rsidRPr="00164E70">
        <w:t>pieniądzu,</w:t>
      </w:r>
    </w:p>
    <w:p w:rsidR="00175390" w:rsidRPr="00164E70" w:rsidRDefault="00175390" w:rsidP="00175390">
      <w:pPr>
        <w:numPr>
          <w:ilvl w:val="0"/>
          <w:numId w:val="44"/>
        </w:numPr>
        <w:tabs>
          <w:tab w:val="left" w:pos="993"/>
        </w:tabs>
        <w:suppressAutoHyphens/>
        <w:spacing w:after="0" w:line="240" w:lineRule="auto"/>
        <w:ind w:left="709" w:firstLine="0"/>
        <w:jc w:val="both"/>
      </w:pPr>
      <w:r w:rsidRPr="00164E70">
        <w:t>poręczeniach bankowych lub poręczeniach spółdzielczej kasy oszczędnościowo – kredytowej, z tym że poręczenie kasy jest zawsze poręczeniem pieniężnym,</w:t>
      </w:r>
    </w:p>
    <w:p w:rsidR="00175390" w:rsidRPr="00164E70" w:rsidRDefault="00175390" w:rsidP="00175390">
      <w:pPr>
        <w:numPr>
          <w:ilvl w:val="0"/>
          <w:numId w:val="44"/>
        </w:numPr>
        <w:tabs>
          <w:tab w:val="left" w:pos="993"/>
        </w:tabs>
        <w:suppressAutoHyphens/>
        <w:spacing w:after="0" w:line="240" w:lineRule="auto"/>
        <w:ind w:left="709" w:firstLine="0"/>
        <w:jc w:val="both"/>
      </w:pPr>
      <w:r w:rsidRPr="00164E70">
        <w:t>gwarancjach bankowych,</w:t>
      </w:r>
    </w:p>
    <w:p w:rsidR="00175390" w:rsidRPr="00164E70" w:rsidRDefault="00175390" w:rsidP="00175390">
      <w:pPr>
        <w:numPr>
          <w:ilvl w:val="0"/>
          <w:numId w:val="44"/>
        </w:numPr>
        <w:tabs>
          <w:tab w:val="left" w:pos="993"/>
        </w:tabs>
        <w:suppressAutoHyphens/>
        <w:spacing w:after="0" w:line="240" w:lineRule="auto"/>
        <w:ind w:left="709" w:firstLine="0"/>
        <w:jc w:val="both"/>
      </w:pPr>
      <w:r w:rsidRPr="00164E70">
        <w:t>gwarancjach ubezpieczeniowych,</w:t>
      </w:r>
    </w:p>
    <w:p w:rsidR="00175390" w:rsidRPr="00164E70" w:rsidRDefault="00175390" w:rsidP="00175390">
      <w:pPr>
        <w:numPr>
          <w:ilvl w:val="0"/>
          <w:numId w:val="44"/>
        </w:numPr>
        <w:tabs>
          <w:tab w:val="left" w:pos="993"/>
        </w:tabs>
        <w:suppressAutoHyphens/>
        <w:spacing w:after="0" w:line="240" w:lineRule="auto"/>
        <w:ind w:left="709" w:firstLine="0"/>
        <w:jc w:val="both"/>
      </w:pPr>
      <w:r w:rsidRPr="00164E70">
        <w:t>poręczeniach udzielanych przez podmioty, o których mowa w art. 6 b ust. 5 pkt. 2 ustawy z dnia 9 listopada 2000 r. o utworzeniu Polskiej Agencji Rozwoju Przedsiębiorczości (Dz. U. z 2007 r. Nr 42, poz. 275 ze zm.).</w:t>
      </w:r>
    </w:p>
    <w:p w:rsidR="00175390" w:rsidRPr="00164E70" w:rsidRDefault="00175390" w:rsidP="003B6303">
      <w:pPr>
        <w:numPr>
          <w:ilvl w:val="1"/>
          <w:numId w:val="65"/>
        </w:numPr>
        <w:suppressAutoHyphens/>
        <w:spacing w:after="0" w:line="240" w:lineRule="auto"/>
        <w:jc w:val="both"/>
      </w:pPr>
      <w:r w:rsidRPr="00164E70">
        <w:rPr>
          <w:b/>
        </w:rPr>
        <w:t>Wykonawca zobowiązany jest wnieść wadium przed upływem terminu składania ofert</w:t>
      </w:r>
      <w:r w:rsidRPr="00164E70">
        <w:t>.</w:t>
      </w:r>
    </w:p>
    <w:p w:rsidR="00175390" w:rsidRPr="00164E70" w:rsidRDefault="00175390" w:rsidP="00175390">
      <w:pPr>
        <w:numPr>
          <w:ilvl w:val="1"/>
          <w:numId w:val="43"/>
        </w:numPr>
        <w:shd w:val="clear" w:color="auto" w:fill="FFFFFF"/>
        <w:tabs>
          <w:tab w:val="left" w:pos="426"/>
        </w:tabs>
        <w:spacing w:after="0" w:line="240" w:lineRule="auto"/>
        <w:jc w:val="both"/>
        <w:rPr>
          <w:color w:val="000000"/>
          <w:spacing w:val="-7"/>
        </w:rPr>
      </w:pPr>
      <w:r w:rsidRPr="00164E70">
        <w:rPr>
          <w:color w:val="000000"/>
        </w:rPr>
        <w:t xml:space="preserve">Jeżeli </w:t>
      </w:r>
      <w:r w:rsidRPr="00164E70">
        <w:rPr>
          <w:b/>
          <w:color w:val="000000"/>
        </w:rPr>
        <w:t xml:space="preserve">Wykonawca </w:t>
      </w:r>
      <w:r w:rsidRPr="00164E70">
        <w:rPr>
          <w:color w:val="000000"/>
        </w:rPr>
        <w:t xml:space="preserve">wniesie wadium w formie gwarancji bankowej albo gwarancji </w:t>
      </w:r>
    </w:p>
    <w:p w:rsidR="00175390" w:rsidRPr="00164E70" w:rsidRDefault="00175390" w:rsidP="00175390">
      <w:pPr>
        <w:shd w:val="clear" w:color="auto" w:fill="FFFFFF"/>
        <w:spacing w:after="0" w:line="240" w:lineRule="auto"/>
        <w:ind w:left="709"/>
        <w:jc w:val="both"/>
        <w:rPr>
          <w:color w:val="000000"/>
          <w:spacing w:val="-7"/>
        </w:rPr>
      </w:pPr>
      <w:r w:rsidRPr="00164E70">
        <w:rPr>
          <w:color w:val="000000"/>
        </w:rPr>
        <w:t xml:space="preserve">ubezpieczeniowej, powinna ona zawierać klauzule, że jest gwarancją nieodwołalną, bezwarunkową i płatną na pierwsze żądanie. Treść gwarancji będzie zgodna z postanowieniami art. 46 ust. 4a i 5 Ustawy. </w:t>
      </w:r>
    </w:p>
    <w:p w:rsidR="00175390" w:rsidRPr="00164E70" w:rsidRDefault="00175390" w:rsidP="00175390">
      <w:pPr>
        <w:numPr>
          <w:ilvl w:val="1"/>
          <w:numId w:val="43"/>
        </w:numPr>
        <w:suppressAutoHyphens/>
        <w:spacing w:after="0" w:line="240" w:lineRule="auto"/>
        <w:ind w:left="851" w:hanging="491"/>
        <w:jc w:val="both"/>
      </w:pPr>
      <w:r w:rsidRPr="00164E70">
        <w:t xml:space="preserve">W przypadku wadium składanego prze podmioty wspólnie  ubiegające się o udzielenie zamówienia w treści gwarancji  ubezpieczeniowej/bankowej winna znaleźć się informacja, że gwarancja zabezpiecza  ofertę składaną  wspólnie przez </w:t>
      </w:r>
      <w:r w:rsidRPr="00164E70">
        <w:rPr>
          <w:b/>
        </w:rPr>
        <w:t>Wykonawców</w:t>
      </w:r>
      <w:r w:rsidRPr="00164E70">
        <w:t>.</w:t>
      </w:r>
    </w:p>
    <w:p w:rsidR="00175390" w:rsidRPr="00164E70" w:rsidRDefault="00175390" w:rsidP="00175390">
      <w:pPr>
        <w:pStyle w:val="pkt"/>
        <w:numPr>
          <w:ilvl w:val="1"/>
          <w:numId w:val="43"/>
        </w:numPr>
        <w:tabs>
          <w:tab w:val="left" w:pos="851"/>
        </w:tabs>
        <w:suppressAutoHyphens w:val="0"/>
        <w:autoSpaceDN w:val="0"/>
        <w:spacing w:before="0" w:after="0" w:line="240" w:lineRule="auto"/>
        <w:rPr>
          <w:rFonts w:ascii="Calibri" w:hAnsi="Calibri" w:cs="Times New Roman"/>
          <w:sz w:val="22"/>
          <w:szCs w:val="22"/>
        </w:rPr>
      </w:pPr>
      <w:r w:rsidRPr="00164E70">
        <w:rPr>
          <w:rFonts w:ascii="Calibri" w:hAnsi="Calibri" w:cs="Times New Roman"/>
          <w:sz w:val="22"/>
          <w:szCs w:val="22"/>
        </w:rPr>
        <w:t xml:space="preserve">Wniesienie wadium w pieniądzu przelewem na rachunek bankowy wskazany </w:t>
      </w:r>
    </w:p>
    <w:p w:rsidR="00175390" w:rsidRPr="00164E70" w:rsidRDefault="00175390" w:rsidP="00175390">
      <w:pPr>
        <w:pStyle w:val="pkt"/>
        <w:tabs>
          <w:tab w:val="left" w:pos="851"/>
        </w:tabs>
        <w:suppressAutoHyphens w:val="0"/>
        <w:autoSpaceDN w:val="0"/>
        <w:spacing w:before="0" w:after="0" w:line="240" w:lineRule="auto"/>
        <w:ind w:firstLine="0"/>
        <w:rPr>
          <w:rFonts w:ascii="Calibri" w:hAnsi="Calibri" w:cs="Times New Roman"/>
          <w:sz w:val="22"/>
          <w:szCs w:val="22"/>
        </w:rPr>
      </w:pPr>
      <w:r w:rsidRPr="00164E70">
        <w:rPr>
          <w:rFonts w:ascii="Calibri" w:hAnsi="Calibri" w:cs="Times New Roman"/>
          <w:sz w:val="22"/>
          <w:szCs w:val="22"/>
        </w:rPr>
        <w:t xml:space="preserve">przez </w:t>
      </w:r>
      <w:r w:rsidRPr="00164E70">
        <w:rPr>
          <w:rFonts w:ascii="Calibri" w:hAnsi="Calibri" w:cs="Times New Roman"/>
          <w:b/>
          <w:sz w:val="22"/>
          <w:szCs w:val="22"/>
        </w:rPr>
        <w:t>Zamawiającego</w:t>
      </w:r>
      <w:r w:rsidRPr="00164E70">
        <w:rPr>
          <w:rFonts w:ascii="Calibri" w:hAnsi="Calibri" w:cs="Times New Roman"/>
          <w:sz w:val="22"/>
          <w:szCs w:val="22"/>
        </w:rPr>
        <w:t xml:space="preserve"> będzie skuteczne z chwilą uznania tego rachunku bankowego kwotą wadium (jeżeli wpływ środków pieniężnych na rachunek bankowy wskazany przez zamawiającego nastąpi przed upływem terminu składania ofert).</w:t>
      </w:r>
    </w:p>
    <w:p w:rsidR="00175390" w:rsidRPr="00164E70" w:rsidRDefault="00175390" w:rsidP="00175390">
      <w:pPr>
        <w:numPr>
          <w:ilvl w:val="1"/>
          <w:numId w:val="43"/>
        </w:numPr>
        <w:tabs>
          <w:tab w:val="left" w:pos="851"/>
        </w:tabs>
        <w:suppressAutoHyphens/>
        <w:spacing w:after="0" w:line="240" w:lineRule="auto"/>
        <w:jc w:val="both"/>
      </w:pPr>
      <w:r w:rsidRPr="00164E70">
        <w:t xml:space="preserve">Wadium w pieniądzu należy </w:t>
      </w:r>
      <w:r w:rsidRPr="00164E70">
        <w:rPr>
          <w:b/>
        </w:rPr>
        <w:t>wnieść przelewem</w:t>
      </w:r>
      <w:r w:rsidRPr="00164E70">
        <w:t xml:space="preserve">  na rachunek bankowy </w:t>
      </w:r>
    </w:p>
    <w:p w:rsidR="00175390" w:rsidRPr="00164E70" w:rsidRDefault="00175390" w:rsidP="00175390">
      <w:pPr>
        <w:tabs>
          <w:tab w:val="num" w:pos="426"/>
          <w:tab w:val="left" w:pos="851"/>
        </w:tabs>
        <w:spacing w:after="0" w:line="240" w:lineRule="auto"/>
        <w:jc w:val="both"/>
        <w:rPr>
          <w:b/>
        </w:rPr>
      </w:pPr>
      <w:r w:rsidRPr="00164E70">
        <w:rPr>
          <w:b/>
        </w:rPr>
        <w:t xml:space="preserve">           </w:t>
      </w:r>
      <w:r w:rsidR="00DF31B5">
        <w:rPr>
          <w:b/>
        </w:rPr>
        <w:t xml:space="preserve">  </w:t>
      </w:r>
      <w:r w:rsidRPr="00164E70">
        <w:rPr>
          <w:b/>
        </w:rPr>
        <w:t xml:space="preserve"> Zamawiającego</w:t>
      </w:r>
      <w:r w:rsidRPr="00164E70">
        <w:t xml:space="preserve">: </w:t>
      </w:r>
      <w:r w:rsidRPr="00164E70">
        <w:rPr>
          <w:b/>
        </w:rPr>
        <w:t xml:space="preserve">89 9226 0005 0035 0583 2000 0030 z dopiskiem na przelewie: </w:t>
      </w:r>
    </w:p>
    <w:p w:rsidR="00175390" w:rsidRPr="002B4404" w:rsidRDefault="00DF31B5" w:rsidP="002B4404">
      <w:pPr>
        <w:pStyle w:val="Nagwek1"/>
        <w:numPr>
          <w:ilvl w:val="0"/>
          <w:numId w:val="0"/>
        </w:numPr>
        <w:snapToGrid w:val="0"/>
        <w:ind w:left="709" w:hanging="567"/>
        <w:jc w:val="left"/>
        <w:rPr>
          <w:rFonts w:cs="Times New Roman"/>
          <w:sz w:val="24"/>
          <w:szCs w:val="24"/>
          <w:u w:val="single"/>
        </w:rPr>
      </w:pPr>
      <w:r>
        <w:rPr>
          <w:rFonts w:ascii="Times New Roman" w:hAnsi="Times New Roman" w:cs="Times New Roman"/>
          <w:b w:val="0"/>
          <w:sz w:val="22"/>
          <w:szCs w:val="22"/>
        </w:rPr>
        <w:t xml:space="preserve">          </w:t>
      </w:r>
      <w:r w:rsidR="002B4404">
        <w:rPr>
          <w:rFonts w:ascii="Times New Roman" w:hAnsi="Times New Roman" w:cs="Times New Roman"/>
          <w:b w:val="0"/>
          <w:sz w:val="22"/>
          <w:szCs w:val="22"/>
        </w:rPr>
        <w:t xml:space="preserve"> </w:t>
      </w:r>
      <w:r w:rsidR="00175390" w:rsidRPr="00001305">
        <w:rPr>
          <w:rFonts w:ascii="Times New Roman" w:hAnsi="Times New Roman" w:cs="Times New Roman"/>
          <w:b w:val="0"/>
          <w:sz w:val="22"/>
          <w:szCs w:val="22"/>
        </w:rPr>
        <w:t xml:space="preserve">Wadium w postępowaniu na wykonanie </w:t>
      </w:r>
      <w:r w:rsidRPr="00DF31B5">
        <w:rPr>
          <w:sz w:val="22"/>
          <w:szCs w:val="22"/>
        </w:rPr>
        <w:t>„</w:t>
      </w:r>
      <w:r w:rsidR="00A43633" w:rsidRPr="00895985">
        <w:rPr>
          <w:sz w:val="22"/>
          <w:szCs w:val="22"/>
        </w:rPr>
        <w:t>Wykonanie Systemu sygnalizacji pożaru oraz oświetlenia awaryjnego i ewakuacyjnego w budynku GOK w Stanisławowie</w:t>
      </w:r>
      <w:r w:rsidR="002B4404">
        <w:rPr>
          <w:sz w:val="22"/>
          <w:szCs w:val="22"/>
        </w:rPr>
        <w:t xml:space="preserve">” </w:t>
      </w:r>
      <w:r w:rsidR="002B4404" w:rsidRPr="002B4404">
        <w:rPr>
          <w:sz w:val="22"/>
          <w:szCs w:val="22"/>
        </w:rPr>
        <w:t xml:space="preserve"> </w:t>
      </w:r>
      <w:r w:rsidR="00175390" w:rsidRPr="00001305">
        <w:rPr>
          <w:b w:val="0"/>
          <w:bCs/>
          <w:sz w:val="22"/>
          <w:szCs w:val="22"/>
        </w:rPr>
        <w:t>Sprawa RIiOŚ.271.</w:t>
      </w:r>
      <w:r w:rsidR="00A43633">
        <w:rPr>
          <w:b w:val="0"/>
          <w:bCs/>
          <w:sz w:val="22"/>
          <w:szCs w:val="22"/>
        </w:rPr>
        <w:t>14</w:t>
      </w:r>
      <w:r w:rsidR="00175390" w:rsidRPr="00001305">
        <w:rPr>
          <w:b w:val="0"/>
          <w:bCs/>
          <w:sz w:val="22"/>
          <w:szCs w:val="22"/>
        </w:rPr>
        <w:t>.201</w:t>
      </w:r>
      <w:r w:rsidR="00175390">
        <w:rPr>
          <w:b w:val="0"/>
          <w:bCs/>
          <w:sz w:val="22"/>
          <w:szCs w:val="22"/>
        </w:rPr>
        <w:t>7</w:t>
      </w:r>
      <w:r w:rsidR="00175390" w:rsidRPr="00001305">
        <w:rPr>
          <w:b w:val="0"/>
          <w:bCs/>
          <w:sz w:val="22"/>
          <w:szCs w:val="22"/>
        </w:rPr>
        <w:t xml:space="preserve">” </w:t>
      </w:r>
    </w:p>
    <w:p w:rsidR="00175390" w:rsidRDefault="00175390" w:rsidP="00175390">
      <w:pPr>
        <w:tabs>
          <w:tab w:val="num" w:pos="426"/>
          <w:tab w:val="left" w:pos="851"/>
        </w:tabs>
        <w:spacing w:after="0" w:line="240" w:lineRule="auto"/>
        <w:ind w:left="540" w:hanging="540"/>
        <w:jc w:val="both"/>
      </w:pPr>
      <w:r w:rsidRPr="00164E70">
        <w:tab/>
      </w:r>
      <w:r>
        <w:t xml:space="preserve">      </w:t>
      </w:r>
      <w:r w:rsidRPr="00164E70">
        <w:t xml:space="preserve">W przypadku wadium wnoszonego w pieniądzu, jako termin wniesienia wadium  przyjęty </w:t>
      </w:r>
      <w:r>
        <w:t xml:space="preserve"> </w:t>
      </w:r>
    </w:p>
    <w:p w:rsidR="00175390" w:rsidRPr="00164E70" w:rsidRDefault="00175390" w:rsidP="00175390">
      <w:pPr>
        <w:tabs>
          <w:tab w:val="num" w:pos="426"/>
          <w:tab w:val="left" w:pos="851"/>
        </w:tabs>
        <w:spacing w:after="0" w:line="240" w:lineRule="auto"/>
        <w:ind w:left="540" w:hanging="540"/>
        <w:jc w:val="both"/>
      </w:pPr>
      <w:r>
        <w:t xml:space="preserve">               </w:t>
      </w:r>
      <w:r w:rsidRPr="00164E70">
        <w:t xml:space="preserve">zostaje termin uznania kwoty na rachunku </w:t>
      </w:r>
      <w:r w:rsidRPr="00164E70">
        <w:rPr>
          <w:b/>
        </w:rPr>
        <w:t>Zamawiającego</w:t>
      </w:r>
      <w:r w:rsidRPr="00164E70">
        <w:t>.</w:t>
      </w:r>
    </w:p>
    <w:p w:rsidR="00175390" w:rsidRPr="00164E70" w:rsidRDefault="00175390" w:rsidP="00175390">
      <w:pPr>
        <w:numPr>
          <w:ilvl w:val="1"/>
          <w:numId w:val="43"/>
        </w:numPr>
        <w:tabs>
          <w:tab w:val="left" w:pos="426"/>
          <w:tab w:val="left" w:pos="851"/>
        </w:tabs>
        <w:suppressAutoHyphens/>
        <w:spacing w:after="0" w:line="240" w:lineRule="auto"/>
        <w:jc w:val="both"/>
      </w:pPr>
      <w:r w:rsidRPr="00164E70">
        <w:rPr>
          <w:rStyle w:val="Pogrubienie"/>
          <w:bCs/>
        </w:rPr>
        <w:t xml:space="preserve">Wadium wnoszone  w formie innej niż pieniądz, </w:t>
      </w:r>
      <w:r w:rsidRPr="00164E70">
        <w:t xml:space="preserve">należy dołączyć do oferty w </w:t>
      </w:r>
    </w:p>
    <w:p w:rsidR="00175390" w:rsidRPr="00164E70" w:rsidRDefault="00175390" w:rsidP="00175390">
      <w:pPr>
        <w:tabs>
          <w:tab w:val="left" w:pos="426"/>
          <w:tab w:val="left" w:pos="851"/>
        </w:tabs>
        <w:spacing w:after="0" w:line="240" w:lineRule="auto"/>
        <w:ind w:left="851"/>
        <w:jc w:val="both"/>
      </w:pPr>
      <w:r w:rsidRPr="00164E70">
        <w:t xml:space="preserve">następujący sposób: kserokopię dokumentu (potwierdzoną za zgodność z oryginałem)  załączyć do oferty w sposób trwały, natomiast oryginał tego dokumentu należy dołączyć do oferty w sposób umożliwiający dokonanie odłączenia i zwrotu oryginału dokumentu bez uszkodzenia oferty. </w:t>
      </w:r>
    </w:p>
    <w:p w:rsidR="00175390" w:rsidRPr="00164E70" w:rsidRDefault="00175390" w:rsidP="00175390">
      <w:pPr>
        <w:numPr>
          <w:ilvl w:val="1"/>
          <w:numId w:val="43"/>
        </w:numPr>
        <w:tabs>
          <w:tab w:val="left" w:pos="426"/>
          <w:tab w:val="left" w:pos="851"/>
        </w:tabs>
        <w:suppressAutoHyphens/>
        <w:spacing w:after="0" w:line="240" w:lineRule="auto"/>
        <w:ind w:left="851" w:hanging="491"/>
        <w:jc w:val="both"/>
      </w:pPr>
      <w:r w:rsidRPr="00164E70">
        <w:rPr>
          <w:b/>
        </w:rPr>
        <w:t>Zamawiający</w:t>
      </w:r>
      <w:r w:rsidRPr="00164E70">
        <w:t xml:space="preserve"> zwróci niezwłocznie wadium wszystkim </w:t>
      </w:r>
      <w:r w:rsidRPr="00164E70">
        <w:rPr>
          <w:b/>
        </w:rPr>
        <w:t>Wykonawcom</w:t>
      </w:r>
      <w:r w:rsidRPr="00164E70">
        <w:t xml:space="preserve"> po wyborze oferty najkorzystniejszej, z wyjątkiem </w:t>
      </w:r>
      <w:r w:rsidRPr="00164E70">
        <w:rPr>
          <w:b/>
        </w:rPr>
        <w:t>Wykonawcy</w:t>
      </w:r>
      <w:r w:rsidRPr="00164E70">
        <w:t>, którego oferta została wybrana, jako najkorzystniejsza, z zastrzeżeniem art. 46 ust. 4a ustawy Pzp.</w:t>
      </w:r>
    </w:p>
    <w:p w:rsidR="00175390" w:rsidRPr="00164E70" w:rsidRDefault="00175390" w:rsidP="00175390">
      <w:pPr>
        <w:numPr>
          <w:ilvl w:val="1"/>
          <w:numId w:val="43"/>
        </w:numPr>
        <w:tabs>
          <w:tab w:val="left" w:pos="426"/>
          <w:tab w:val="left" w:pos="993"/>
        </w:tabs>
        <w:suppressAutoHyphens/>
        <w:spacing w:after="0" w:line="240" w:lineRule="auto"/>
        <w:jc w:val="both"/>
      </w:pPr>
      <w:r w:rsidRPr="00164E70">
        <w:rPr>
          <w:b/>
        </w:rPr>
        <w:t>Zamawiający</w:t>
      </w:r>
      <w:r w:rsidRPr="00164E70">
        <w:t xml:space="preserve"> będzie żądał ponownego wniesienia wadium przez </w:t>
      </w:r>
      <w:r w:rsidRPr="00164E70">
        <w:rPr>
          <w:b/>
        </w:rPr>
        <w:t>Wykonawcę</w:t>
      </w:r>
      <w:r w:rsidRPr="00164E70">
        <w:t xml:space="preserve">, </w:t>
      </w:r>
    </w:p>
    <w:p w:rsidR="00175390" w:rsidRPr="00164E70" w:rsidRDefault="00175390" w:rsidP="00175390">
      <w:pPr>
        <w:tabs>
          <w:tab w:val="left" w:pos="426"/>
        </w:tabs>
        <w:spacing w:after="0" w:line="240" w:lineRule="auto"/>
        <w:ind w:left="993"/>
        <w:jc w:val="both"/>
      </w:pPr>
      <w:r w:rsidRPr="00164E70">
        <w:t xml:space="preserve">któremu zwrócono wadium, jeżeli w wyniku rozstrzygnięcia odwołania jego oferta została wybrana jako najkorzystniejsza. </w:t>
      </w:r>
      <w:r w:rsidRPr="00164E70">
        <w:rPr>
          <w:b/>
        </w:rPr>
        <w:t>Wykonawca</w:t>
      </w:r>
      <w:r w:rsidRPr="00164E70">
        <w:t xml:space="preserve"> wniesie wadium w terminie określonym przez </w:t>
      </w:r>
      <w:r w:rsidRPr="00164E70">
        <w:rPr>
          <w:b/>
        </w:rPr>
        <w:t>Zamawiającego</w:t>
      </w:r>
      <w:r w:rsidRPr="00164E70">
        <w:t>.</w:t>
      </w:r>
    </w:p>
    <w:p w:rsidR="00175390" w:rsidRPr="00164E70" w:rsidRDefault="00175390" w:rsidP="00175390">
      <w:pPr>
        <w:numPr>
          <w:ilvl w:val="1"/>
          <w:numId w:val="43"/>
        </w:numPr>
        <w:tabs>
          <w:tab w:val="left" w:pos="426"/>
          <w:tab w:val="left" w:pos="993"/>
        </w:tabs>
        <w:suppressAutoHyphens/>
        <w:spacing w:after="0" w:line="240" w:lineRule="auto"/>
        <w:jc w:val="both"/>
      </w:pPr>
      <w:r w:rsidRPr="00164E70">
        <w:t xml:space="preserve">W przypadku wniesienia odwołania, </w:t>
      </w:r>
      <w:r w:rsidRPr="00164E70">
        <w:rPr>
          <w:b/>
        </w:rPr>
        <w:t>Zamawiający</w:t>
      </w:r>
      <w:r w:rsidRPr="00164E70">
        <w:t xml:space="preserve"> nie później niż na 7 dni </w:t>
      </w:r>
    </w:p>
    <w:p w:rsidR="00175390" w:rsidRPr="00164E70" w:rsidRDefault="00175390" w:rsidP="00175390">
      <w:pPr>
        <w:tabs>
          <w:tab w:val="left" w:pos="426"/>
          <w:tab w:val="left" w:pos="993"/>
        </w:tabs>
        <w:spacing w:after="0" w:line="240" w:lineRule="auto"/>
        <w:ind w:left="993"/>
        <w:jc w:val="both"/>
      </w:pPr>
      <w:r w:rsidRPr="00164E70">
        <w:t xml:space="preserve">przed upływem ważności wadium, wezwie </w:t>
      </w:r>
      <w:r w:rsidRPr="00164E70">
        <w:rPr>
          <w:b/>
        </w:rPr>
        <w:t>Wykonawców</w:t>
      </w:r>
      <w:r w:rsidRPr="00164E70">
        <w:t xml:space="preserve">, pod rygorem wykluczenia z postępowania, do przedłużenia ważności wadium albo wniesienia nowego wadium na okres niezbędny do zabezpieczenia postępowania do zawarcia umowy. Jeżeli odwołanie wniesiono po wyborze oferty najkorzystniejszej, wezwanie skieruje jedynie do </w:t>
      </w:r>
      <w:r w:rsidRPr="00164E70">
        <w:rPr>
          <w:b/>
        </w:rPr>
        <w:t>Wykonawcy</w:t>
      </w:r>
      <w:r w:rsidRPr="00164E70">
        <w:t>, którego ofertę wybrano jako najkorzystniejszą.</w:t>
      </w:r>
    </w:p>
    <w:p w:rsidR="00175390" w:rsidRPr="00164E70" w:rsidRDefault="00175390" w:rsidP="00175390">
      <w:pPr>
        <w:numPr>
          <w:ilvl w:val="1"/>
          <w:numId w:val="43"/>
        </w:numPr>
        <w:tabs>
          <w:tab w:val="left" w:pos="426"/>
          <w:tab w:val="left" w:pos="993"/>
        </w:tabs>
        <w:suppressAutoHyphens/>
        <w:spacing w:after="0" w:line="240" w:lineRule="auto"/>
        <w:jc w:val="both"/>
      </w:pPr>
      <w:r w:rsidRPr="00164E70">
        <w:t>Zatrzymanie wadium nastąpi w okolicznościach :</w:t>
      </w:r>
    </w:p>
    <w:p w:rsidR="00175390" w:rsidRPr="00164E70" w:rsidRDefault="00175390" w:rsidP="00175390">
      <w:pPr>
        <w:numPr>
          <w:ilvl w:val="0"/>
          <w:numId w:val="45"/>
        </w:numPr>
        <w:tabs>
          <w:tab w:val="num" w:pos="993"/>
        </w:tabs>
        <w:spacing w:after="0" w:line="240" w:lineRule="auto"/>
        <w:ind w:firstLine="65"/>
        <w:jc w:val="both"/>
      </w:pPr>
      <w:r w:rsidRPr="00164E70">
        <w:lastRenderedPageBreak/>
        <w:t xml:space="preserve">jeżeli </w:t>
      </w:r>
      <w:r w:rsidRPr="00164E70">
        <w:rPr>
          <w:b/>
        </w:rPr>
        <w:t>Wykonawca</w:t>
      </w:r>
      <w:r w:rsidRPr="00164E70">
        <w:t xml:space="preserve"> w odpowiedzi na wezwanie, o którym mowa w art. 26 ust. 3 i </w:t>
      </w:r>
    </w:p>
    <w:p w:rsidR="00175390" w:rsidRPr="00164E70" w:rsidRDefault="00175390" w:rsidP="00175390">
      <w:pPr>
        <w:spacing w:after="0" w:line="240" w:lineRule="auto"/>
        <w:ind w:left="993"/>
        <w:jc w:val="both"/>
      </w:pPr>
      <w:r w:rsidRPr="00164E70">
        <w:t xml:space="preserve">3a Pzp, z przyczyn leżących po jego stronie, nie złoży oświadczeń lub dokumentów potwierdzających okoliczności, o których mowa w art. 25 ust. 1 Pzp, oświadczenia, o którym mowa w art. 25a ust. 1 Pzp, pełnomocnictw lub nie wyrazi zgody na poprawienie omyłki, o której mowa w art. 87 ust. 2 pkt 3 Pzp, co spowoduje brak możliwości wybrania oferty złożonej przez </w:t>
      </w:r>
      <w:r w:rsidR="00274443" w:rsidRPr="00274443">
        <w:rPr>
          <w:b/>
        </w:rPr>
        <w:t>W</w:t>
      </w:r>
      <w:r w:rsidRPr="00274443">
        <w:rPr>
          <w:b/>
        </w:rPr>
        <w:t>ykonawcę</w:t>
      </w:r>
      <w:r w:rsidRPr="00164E70">
        <w:t xml:space="preserve"> jako najkorzystniejszej,</w:t>
      </w:r>
    </w:p>
    <w:p w:rsidR="00175390" w:rsidRPr="00164E70" w:rsidRDefault="00175390" w:rsidP="00175390">
      <w:pPr>
        <w:numPr>
          <w:ilvl w:val="0"/>
          <w:numId w:val="45"/>
        </w:numPr>
        <w:tabs>
          <w:tab w:val="left" w:pos="-1276"/>
          <w:tab w:val="left" w:pos="-1134"/>
          <w:tab w:val="left" w:pos="993"/>
        </w:tabs>
        <w:suppressAutoHyphens/>
        <w:spacing w:after="0" w:line="240" w:lineRule="auto"/>
        <w:ind w:left="709" w:firstLine="65"/>
        <w:jc w:val="both"/>
        <w:rPr>
          <w:b/>
        </w:rPr>
      </w:pPr>
      <w:r w:rsidRPr="00164E70">
        <w:t xml:space="preserve">jeżeli </w:t>
      </w:r>
      <w:r w:rsidRPr="00164E70">
        <w:rPr>
          <w:b/>
        </w:rPr>
        <w:t>Wykonawca</w:t>
      </w:r>
      <w:r w:rsidRPr="00164E70">
        <w:t xml:space="preserve"> odmówił podpisania umowy w sprawie zamówienia publicznego na warunkach określonych w ofercie</w:t>
      </w:r>
      <w:r w:rsidRPr="00164E70">
        <w:rPr>
          <w:b/>
        </w:rPr>
        <w:t>,</w:t>
      </w:r>
    </w:p>
    <w:p w:rsidR="00175390" w:rsidRPr="00164E70" w:rsidRDefault="00175390" w:rsidP="00175390">
      <w:pPr>
        <w:numPr>
          <w:ilvl w:val="0"/>
          <w:numId w:val="45"/>
        </w:numPr>
        <w:tabs>
          <w:tab w:val="left" w:pos="-1276"/>
          <w:tab w:val="left" w:pos="-1134"/>
          <w:tab w:val="left" w:pos="993"/>
        </w:tabs>
        <w:suppressAutoHyphens/>
        <w:spacing w:after="0" w:line="240" w:lineRule="auto"/>
        <w:ind w:left="709" w:firstLine="65"/>
        <w:jc w:val="both"/>
      </w:pPr>
      <w:r w:rsidRPr="00164E70">
        <w:t xml:space="preserve">jeżeli </w:t>
      </w:r>
      <w:r w:rsidRPr="00164E70">
        <w:rPr>
          <w:b/>
        </w:rPr>
        <w:t>Wykonawca</w:t>
      </w:r>
      <w:r w:rsidRPr="00164E70">
        <w:t xml:space="preserve"> nie wniósł wymaganego zabezpieczenia należytego </w:t>
      </w:r>
    </w:p>
    <w:p w:rsidR="00175390" w:rsidRPr="00164E70" w:rsidRDefault="00175390" w:rsidP="00175390">
      <w:pPr>
        <w:tabs>
          <w:tab w:val="left" w:pos="-1276"/>
          <w:tab w:val="left" w:pos="-1134"/>
        </w:tabs>
        <w:spacing w:after="0" w:line="240" w:lineRule="auto"/>
        <w:ind w:left="1134"/>
        <w:jc w:val="both"/>
      </w:pPr>
      <w:r w:rsidRPr="00164E70">
        <w:t xml:space="preserve">wykonania umowy, </w:t>
      </w:r>
    </w:p>
    <w:p w:rsidR="00175390" w:rsidRPr="00164E70" w:rsidRDefault="00175390" w:rsidP="00175390">
      <w:pPr>
        <w:numPr>
          <w:ilvl w:val="0"/>
          <w:numId w:val="45"/>
        </w:numPr>
        <w:tabs>
          <w:tab w:val="left" w:pos="-1276"/>
          <w:tab w:val="left" w:pos="-1134"/>
          <w:tab w:val="left" w:pos="993"/>
        </w:tabs>
        <w:suppressAutoHyphens/>
        <w:spacing w:after="0" w:line="240" w:lineRule="auto"/>
        <w:ind w:left="709" w:firstLine="65"/>
        <w:jc w:val="both"/>
      </w:pPr>
      <w:r w:rsidRPr="00164E70">
        <w:t xml:space="preserve">jeżeli zawarcie umowy w sprawie zamówienia publicznego stało się niemożliwe </w:t>
      </w:r>
    </w:p>
    <w:p w:rsidR="00175390" w:rsidRPr="00164E70" w:rsidRDefault="00175390" w:rsidP="00175390">
      <w:pPr>
        <w:tabs>
          <w:tab w:val="left" w:pos="-1276"/>
          <w:tab w:val="left" w:pos="-1134"/>
          <w:tab w:val="left" w:pos="993"/>
        </w:tabs>
        <w:spacing w:after="0" w:line="240" w:lineRule="auto"/>
        <w:ind w:left="1134" w:hanging="141"/>
        <w:jc w:val="both"/>
      </w:pPr>
      <w:r w:rsidRPr="00164E70">
        <w:t xml:space="preserve">z przyczyn leżących po stronie </w:t>
      </w:r>
      <w:r w:rsidRPr="00164E70">
        <w:rPr>
          <w:b/>
        </w:rPr>
        <w:t>Wykonawcy</w:t>
      </w:r>
      <w:r w:rsidRPr="00164E70">
        <w:t>.</w:t>
      </w:r>
    </w:p>
    <w:p w:rsidR="00175390" w:rsidRPr="00164E70" w:rsidRDefault="00175390" w:rsidP="00175390">
      <w:pPr>
        <w:pStyle w:val="Tekstpodstawowy"/>
        <w:jc w:val="both"/>
        <w:rPr>
          <w:rFonts w:ascii="Calibri" w:hAnsi="Calibri" w:cs="Times New Roman"/>
          <w:sz w:val="22"/>
          <w:szCs w:val="22"/>
        </w:rPr>
      </w:pPr>
    </w:p>
    <w:p w:rsidR="00175390" w:rsidRPr="00164E70" w:rsidRDefault="00175390" w:rsidP="00175390">
      <w:pPr>
        <w:pStyle w:val="Nagwek1"/>
        <w:numPr>
          <w:ilvl w:val="0"/>
          <w:numId w:val="38"/>
        </w:numPr>
        <w:shd w:val="clear" w:color="auto" w:fill="E6E6E6"/>
        <w:tabs>
          <w:tab w:val="left" w:pos="1418"/>
        </w:tabs>
        <w:ind w:left="1560" w:hanging="1560"/>
        <w:jc w:val="both"/>
        <w:rPr>
          <w:rFonts w:cs="Times New Roman"/>
          <w:bCs/>
          <w:i/>
          <w:iCs/>
          <w:sz w:val="22"/>
          <w:szCs w:val="22"/>
        </w:rPr>
      </w:pPr>
      <w:r w:rsidRPr="00164E70">
        <w:rPr>
          <w:rFonts w:cs="Times New Roman"/>
          <w:bCs/>
          <w:i/>
          <w:iCs/>
          <w:sz w:val="22"/>
          <w:szCs w:val="22"/>
        </w:rPr>
        <w:t>Termin związania ofertą</w:t>
      </w:r>
    </w:p>
    <w:p w:rsidR="00175390" w:rsidRPr="00164E70" w:rsidRDefault="00175390" w:rsidP="00175390">
      <w:pPr>
        <w:pStyle w:val="Tekstpodstawowy"/>
        <w:jc w:val="both"/>
        <w:rPr>
          <w:rFonts w:ascii="Calibri" w:hAnsi="Calibri"/>
          <w:sz w:val="22"/>
          <w:szCs w:val="22"/>
        </w:rPr>
      </w:pPr>
    </w:p>
    <w:p w:rsidR="00175390" w:rsidRPr="00164E70" w:rsidRDefault="00175390" w:rsidP="00175390">
      <w:pPr>
        <w:numPr>
          <w:ilvl w:val="1"/>
          <w:numId w:val="46"/>
        </w:numPr>
        <w:autoSpaceDE w:val="0"/>
        <w:autoSpaceDN w:val="0"/>
        <w:spacing w:after="0" w:line="240" w:lineRule="auto"/>
        <w:ind w:left="567"/>
        <w:jc w:val="both"/>
        <w:rPr>
          <w:lang w:eastAsia="pl-PL"/>
        </w:rPr>
      </w:pPr>
      <w:r w:rsidRPr="00164E70">
        <w:rPr>
          <w:lang w:eastAsia="pl-PL"/>
        </w:rPr>
        <w:t>Termin związania ofertą wynosi 30 dni. Bieg terminu związania ofertą rozpoczyna się wraz z upływem terminu składania ofert.</w:t>
      </w:r>
    </w:p>
    <w:p w:rsidR="00175390" w:rsidRPr="00164E70" w:rsidRDefault="00175390" w:rsidP="00175390">
      <w:pPr>
        <w:numPr>
          <w:ilvl w:val="1"/>
          <w:numId w:val="46"/>
        </w:numPr>
        <w:autoSpaceDE w:val="0"/>
        <w:autoSpaceDN w:val="0"/>
        <w:spacing w:after="0" w:line="240" w:lineRule="auto"/>
        <w:ind w:left="567"/>
        <w:jc w:val="both"/>
        <w:rPr>
          <w:lang w:eastAsia="pl-PL"/>
        </w:rPr>
      </w:pPr>
      <w:r w:rsidRPr="00164E70">
        <w:rPr>
          <w:b/>
          <w:lang w:eastAsia="pl-PL"/>
        </w:rPr>
        <w:t>Wykonawca</w:t>
      </w:r>
      <w:r w:rsidRPr="00164E70">
        <w:rPr>
          <w:lang w:eastAsia="pl-PL"/>
        </w:rPr>
        <w:t xml:space="preserve"> samodzielnie lub na wniosek </w:t>
      </w:r>
      <w:r w:rsidRPr="00164E70">
        <w:rPr>
          <w:b/>
          <w:lang w:eastAsia="pl-PL"/>
        </w:rPr>
        <w:t>Zamawiającego</w:t>
      </w:r>
      <w:r w:rsidRPr="00164E70">
        <w:rPr>
          <w:lang w:eastAsia="pl-PL"/>
        </w:rPr>
        <w:t xml:space="preserve"> może przedłużyć termin związania ofertą, z tym że </w:t>
      </w:r>
      <w:r w:rsidRPr="00164E70">
        <w:rPr>
          <w:b/>
          <w:lang w:eastAsia="pl-PL"/>
        </w:rPr>
        <w:t>Zamawiający</w:t>
      </w:r>
      <w:r w:rsidRPr="00164E70">
        <w:rPr>
          <w:lang w:eastAsia="pl-PL"/>
        </w:rPr>
        <w:t xml:space="preserve"> może tylko raz, co najmniej na 3 dni przed upływem terminu związania ofertą, zwrócić się do </w:t>
      </w:r>
      <w:r w:rsidRPr="00164E70">
        <w:rPr>
          <w:b/>
          <w:lang w:eastAsia="pl-PL"/>
        </w:rPr>
        <w:t>Wykonawców</w:t>
      </w:r>
      <w:r w:rsidRPr="00164E70">
        <w:rPr>
          <w:lang w:eastAsia="pl-PL"/>
        </w:rPr>
        <w:t xml:space="preserve"> o wyrażenie zgody na przedłużenie tego terminu o oznaczony okres, nie dłuższy jednak niż 60 dni. </w:t>
      </w:r>
    </w:p>
    <w:p w:rsidR="00175390" w:rsidRPr="00164E70" w:rsidRDefault="00175390" w:rsidP="00175390">
      <w:pPr>
        <w:numPr>
          <w:ilvl w:val="1"/>
          <w:numId w:val="46"/>
        </w:numPr>
        <w:autoSpaceDE w:val="0"/>
        <w:autoSpaceDN w:val="0"/>
        <w:spacing w:after="0" w:line="240" w:lineRule="auto"/>
        <w:ind w:left="567"/>
        <w:jc w:val="both"/>
        <w:rPr>
          <w:lang w:eastAsia="pl-PL"/>
        </w:rPr>
      </w:pPr>
      <w:r w:rsidRPr="00164E70">
        <w:rPr>
          <w:lang w:eastAsia="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175390" w:rsidRPr="00164E70" w:rsidRDefault="00175390" w:rsidP="00175390">
      <w:pPr>
        <w:numPr>
          <w:ilvl w:val="1"/>
          <w:numId w:val="46"/>
        </w:numPr>
        <w:autoSpaceDE w:val="0"/>
        <w:autoSpaceDN w:val="0"/>
        <w:spacing w:after="0" w:line="240" w:lineRule="auto"/>
        <w:ind w:left="567"/>
        <w:jc w:val="both"/>
        <w:rPr>
          <w:lang w:eastAsia="pl-PL"/>
        </w:rPr>
      </w:pPr>
      <w:r w:rsidRPr="00164E70">
        <w:rPr>
          <w:lang w:eastAsia="pl-PL"/>
        </w:rPr>
        <w:t>Odmowa wyrażenia zgody, o której mowa w pkt. 10.2., nie powoduje utraty wadium.</w:t>
      </w:r>
    </w:p>
    <w:p w:rsidR="00175390" w:rsidRPr="00164E70" w:rsidRDefault="00175390" w:rsidP="00175390">
      <w:pPr>
        <w:numPr>
          <w:ilvl w:val="1"/>
          <w:numId w:val="46"/>
        </w:numPr>
        <w:autoSpaceDE w:val="0"/>
        <w:autoSpaceDN w:val="0"/>
        <w:spacing w:after="0" w:line="240" w:lineRule="auto"/>
        <w:ind w:left="567"/>
        <w:jc w:val="both"/>
        <w:rPr>
          <w:lang w:eastAsia="pl-PL"/>
        </w:rPr>
      </w:pPr>
      <w:r w:rsidRPr="00164E70">
        <w:rPr>
          <w:lang w:eastAsia="pl-PL"/>
        </w:rPr>
        <w:t xml:space="preserve">Na podstawie art. 89 ust. 1 pkt. 7a Pzp </w:t>
      </w:r>
      <w:r w:rsidRPr="00164E70">
        <w:rPr>
          <w:b/>
          <w:lang w:eastAsia="pl-PL"/>
        </w:rPr>
        <w:t>Zamawiający</w:t>
      </w:r>
      <w:r w:rsidRPr="00164E70">
        <w:rPr>
          <w:lang w:eastAsia="pl-PL"/>
        </w:rPr>
        <w:t xml:space="preserve"> odrzuci ofertę, jeżeli </w:t>
      </w:r>
      <w:r w:rsidRPr="00164E70">
        <w:rPr>
          <w:b/>
          <w:lang w:eastAsia="pl-PL"/>
        </w:rPr>
        <w:t xml:space="preserve">Wykonawca </w:t>
      </w:r>
      <w:r w:rsidRPr="00164E70">
        <w:rPr>
          <w:lang w:eastAsia="pl-PL"/>
        </w:rPr>
        <w:t>nie wyrazi zgody, o której mowa w art. 85 ust. 2 Pzp, na przedłużenie terminu związania ofertą.</w:t>
      </w:r>
    </w:p>
    <w:p w:rsidR="00175390" w:rsidRPr="00164E70" w:rsidRDefault="00175390" w:rsidP="00175390">
      <w:pPr>
        <w:autoSpaceDE w:val="0"/>
        <w:autoSpaceDN w:val="0"/>
        <w:spacing w:after="0" w:line="240" w:lineRule="auto"/>
        <w:ind w:left="87"/>
        <w:jc w:val="both"/>
        <w:rPr>
          <w:lang w:eastAsia="pl-PL"/>
        </w:rPr>
      </w:pPr>
    </w:p>
    <w:p w:rsidR="00175390" w:rsidRPr="00164E70" w:rsidRDefault="00175390" w:rsidP="00175390">
      <w:pPr>
        <w:pStyle w:val="Nagwek1"/>
        <w:numPr>
          <w:ilvl w:val="0"/>
          <w:numId w:val="38"/>
        </w:numPr>
        <w:shd w:val="clear" w:color="auto" w:fill="E6E6E6"/>
        <w:tabs>
          <w:tab w:val="left" w:pos="1560"/>
        </w:tabs>
        <w:ind w:left="1560" w:hanging="1560"/>
        <w:jc w:val="both"/>
        <w:rPr>
          <w:rFonts w:cs="Times New Roman"/>
          <w:bCs/>
          <w:i/>
          <w:iCs/>
          <w:sz w:val="22"/>
          <w:szCs w:val="22"/>
        </w:rPr>
      </w:pPr>
      <w:r w:rsidRPr="00164E70">
        <w:rPr>
          <w:rFonts w:cs="Times New Roman"/>
          <w:bCs/>
          <w:i/>
          <w:iCs/>
          <w:sz w:val="22"/>
          <w:szCs w:val="22"/>
        </w:rPr>
        <w:t>Opis sposobu przygotowania ofert</w:t>
      </w:r>
    </w:p>
    <w:p w:rsidR="00175390" w:rsidRPr="00164E70" w:rsidRDefault="00175390" w:rsidP="00175390">
      <w:pPr>
        <w:pStyle w:val="Tekstpodstawowy"/>
        <w:jc w:val="both"/>
        <w:rPr>
          <w:rFonts w:ascii="Calibri" w:hAnsi="Calibri"/>
          <w:sz w:val="22"/>
          <w:szCs w:val="22"/>
        </w:rPr>
      </w:pPr>
    </w:p>
    <w:p w:rsidR="00175390" w:rsidRPr="00164E70" w:rsidRDefault="00175390" w:rsidP="00175390">
      <w:pPr>
        <w:pStyle w:val="Akapitzlist"/>
        <w:numPr>
          <w:ilvl w:val="1"/>
          <w:numId w:val="47"/>
        </w:numPr>
        <w:tabs>
          <w:tab w:val="num" w:pos="540"/>
        </w:tabs>
        <w:autoSpaceDE w:val="0"/>
        <w:autoSpaceDN w:val="0"/>
        <w:spacing w:after="0" w:line="240" w:lineRule="auto"/>
        <w:jc w:val="both"/>
        <w:rPr>
          <w:rFonts w:cs="Times New Roman"/>
          <w:b/>
        </w:rPr>
      </w:pPr>
      <w:r w:rsidRPr="00164E70">
        <w:rPr>
          <w:rFonts w:cs="Times New Roman"/>
        </w:rPr>
        <w:t xml:space="preserve">Wzór formularza oferty stanowi </w:t>
      </w:r>
      <w:r>
        <w:rPr>
          <w:rFonts w:cs="Times New Roman"/>
          <w:b/>
        </w:rPr>
        <w:t xml:space="preserve">załącznik nr 1 do SIWZ. </w:t>
      </w:r>
    </w:p>
    <w:p w:rsidR="00175390" w:rsidRPr="009D0A09" w:rsidRDefault="00175390" w:rsidP="00175390">
      <w:pPr>
        <w:pStyle w:val="Akapitzlist"/>
        <w:numPr>
          <w:ilvl w:val="1"/>
          <w:numId w:val="47"/>
        </w:numPr>
        <w:tabs>
          <w:tab w:val="num" w:pos="540"/>
        </w:tabs>
        <w:autoSpaceDE w:val="0"/>
        <w:autoSpaceDN w:val="0"/>
        <w:spacing w:after="0" w:line="240" w:lineRule="auto"/>
        <w:jc w:val="both"/>
        <w:rPr>
          <w:rFonts w:cs="Times New Roman"/>
        </w:rPr>
      </w:pPr>
      <w:r>
        <w:rPr>
          <w:rFonts w:cs="Times New Roman"/>
          <w:b/>
        </w:rPr>
        <w:t>W</w:t>
      </w:r>
      <w:r w:rsidRPr="00164E70">
        <w:rPr>
          <w:rFonts w:cs="Times New Roman"/>
          <w:b/>
        </w:rPr>
        <w:t>ykonawca</w:t>
      </w:r>
      <w:r w:rsidRPr="00164E70">
        <w:rPr>
          <w:rFonts w:cs="Times New Roman"/>
        </w:rPr>
        <w:t xml:space="preserve"> </w:t>
      </w:r>
      <w:r w:rsidRPr="00164E70">
        <w:rPr>
          <w:rFonts w:cs="Times New Roman"/>
          <w:u w:val="single"/>
        </w:rPr>
        <w:t>dołącza aktualne na dzień składania ofert oświadczenia</w:t>
      </w:r>
      <w:r w:rsidRPr="00164E70">
        <w:rPr>
          <w:rFonts w:cs="Times New Roman"/>
        </w:rPr>
        <w:t xml:space="preserve"> w zakresie  wskazanym przez </w:t>
      </w:r>
      <w:r w:rsidRPr="00164E70">
        <w:rPr>
          <w:rFonts w:cs="Times New Roman"/>
          <w:b/>
        </w:rPr>
        <w:t>Zamawiającego</w:t>
      </w:r>
      <w:r w:rsidRPr="00164E70">
        <w:rPr>
          <w:rFonts w:cs="Times New Roman"/>
        </w:rPr>
        <w:t xml:space="preserve"> w ogłoszeniu o zamówieniu lub w specyfikacji istotnych warunków zamówienia. Informacje zawarte w oświadczeniach stanowią wstępne potwierdzenie, że </w:t>
      </w:r>
      <w:r w:rsidRPr="00164E70">
        <w:rPr>
          <w:rFonts w:cs="Times New Roman"/>
          <w:b/>
        </w:rPr>
        <w:t>Wykonawca</w:t>
      </w:r>
      <w:r w:rsidRPr="00164E70">
        <w:rPr>
          <w:rFonts w:cs="Times New Roman"/>
        </w:rPr>
        <w:t xml:space="preserve"> nie podlega wykluczeniu oraz spełnia warunki udziału w postępowaniu. Wzor</w:t>
      </w:r>
      <w:r>
        <w:rPr>
          <w:rFonts w:cs="Times New Roman"/>
        </w:rPr>
        <w:t xml:space="preserve">y oświadczeń stanowią </w:t>
      </w:r>
      <w:r w:rsidRPr="009D0A09">
        <w:rPr>
          <w:b/>
        </w:rPr>
        <w:t>załącznik nr 2 i 3  do SIWZ,</w:t>
      </w:r>
    </w:p>
    <w:p w:rsidR="00175390" w:rsidRPr="00164E70" w:rsidRDefault="00175390" w:rsidP="00175390">
      <w:pPr>
        <w:pStyle w:val="Akapitzlist"/>
        <w:numPr>
          <w:ilvl w:val="1"/>
          <w:numId w:val="47"/>
        </w:numPr>
        <w:tabs>
          <w:tab w:val="num" w:pos="540"/>
        </w:tabs>
        <w:autoSpaceDE w:val="0"/>
        <w:autoSpaceDN w:val="0"/>
        <w:spacing w:after="0" w:line="240" w:lineRule="auto"/>
        <w:jc w:val="both"/>
        <w:rPr>
          <w:rFonts w:cs="Times New Roman"/>
          <w:b/>
        </w:rPr>
      </w:pPr>
      <w:r w:rsidRPr="009D0A09">
        <w:rPr>
          <w:rFonts w:cs="Times New Roman"/>
        </w:rPr>
        <w:t>Do oferty Wykonawca dołącza</w:t>
      </w:r>
      <w:r w:rsidRPr="00164E70">
        <w:rPr>
          <w:rFonts w:cs="Times New Roman"/>
          <w:b/>
        </w:rPr>
        <w:t xml:space="preserve">  </w:t>
      </w:r>
      <w:r w:rsidRPr="00164E70">
        <w:rPr>
          <w:rFonts w:cs="Times New Roman"/>
          <w:color w:val="0000FF"/>
        </w:rPr>
        <w:t xml:space="preserve"> </w:t>
      </w:r>
      <w:r w:rsidRPr="0032764A">
        <w:rPr>
          <w:rFonts w:cs="Times New Roman"/>
        </w:rPr>
        <w:t>ksero dowodu wpłaty wadium</w:t>
      </w:r>
      <w:r w:rsidRPr="007A4BC6">
        <w:rPr>
          <w:rFonts w:cs="Times New Roman"/>
        </w:rPr>
        <w:t>,</w:t>
      </w:r>
    </w:p>
    <w:p w:rsidR="00175390" w:rsidRDefault="00175390" w:rsidP="00175390">
      <w:pPr>
        <w:pStyle w:val="Akapitzlist"/>
        <w:numPr>
          <w:ilvl w:val="1"/>
          <w:numId w:val="47"/>
        </w:numPr>
        <w:tabs>
          <w:tab w:val="num" w:pos="540"/>
        </w:tabs>
        <w:autoSpaceDE w:val="0"/>
        <w:autoSpaceDN w:val="0"/>
        <w:spacing w:after="0" w:line="240" w:lineRule="auto"/>
        <w:jc w:val="both"/>
        <w:rPr>
          <w:rFonts w:cs="Times New Roman"/>
          <w:b/>
        </w:rPr>
      </w:pPr>
      <w:r w:rsidRPr="0032764A">
        <w:rPr>
          <w:rFonts w:cs="Times New Roman"/>
        </w:rPr>
        <w:t xml:space="preserve">Do oferty Wykonawca dołącza parafowany wzór umowy stanowiący załącznik </w:t>
      </w:r>
      <w:r w:rsidRPr="0032764A">
        <w:rPr>
          <w:rFonts w:cs="Times New Roman"/>
          <w:b/>
        </w:rPr>
        <w:t xml:space="preserve">nr </w:t>
      </w:r>
      <w:r>
        <w:rPr>
          <w:rFonts w:cs="Times New Roman"/>
          <w:b/>
        </w:rPr>
        <w:t>8 do SIWZ,</w:t>
      </w:r>
    </w:p>
    <w:p w:rsidR="00175390" w:rsidRPr="009D0A09" w:rsidRDefault="00175390" w:rsidP="00175390">
      <w:pPr>
        <w:pStyle w:val="Akapitzlist"/>
        <w:numPr>
          <w:ilvl w:val="1"/>
          <w:numId w:val="47"/>
        </w:numPr>
        <w:autoSpaceDE w:val="0"/>
        <w:autoSpaceDN w:val="0"/>
        <w:spacing w:after="0" w:line="240" w:lineRule="auto"/>
        <w:jc w:val="both"/>
        <w:rPr>
          <w:rFonts w:cs="Times New Roman"/>
          <w:b/>
        </w:rPr>
      </w:pPr>
      <w:r w:rsidRPr="009D0A09">
        <w:rPr>
          <w:rFonts w:cs="Times New Roman"/>
        </w:rPr>
        <w:t>Do oferty Wykonawca dołącza</w:t>
      </w:r>
      <w:r w:rsidRPr="00164E70">
        <w:rPr>
          <w:rFonts w:cs="Times New Roman"/>
          <w:b/>
        </w:rPr>
        <w:t xml:space="preserve">  </w:t>
      </w:r>
      <w:r w:rsidRPr="00164E70">
        <w:rPr>
          <w:rFonts w:cs="Times New Roman"/>
          <w:color w:val="0000FF"/>
        </w:rPr>
        <w:t xml:space="preserve"> </w:t>
      </w:r>
      <w:r>
        <w:rPr>
          <w:rFonts w:cs="Times New Roman"/>
        </w:rPr>
        <w:t>uproszczony kosztorys ofertowy.</w:t>
      </w:r>
    </w:p>
    <w:p w:rsidR="00175390" w:rsidRPr="00164E70" w:rsidRDefault="00175390" w:rsidP="00175390">
      <w:pPr>
        <w:pStyle w:val="Tekstpodstawowy"/>
        <w:numPr>
          <w:ilvl w:val="1"/>
          <w:numId w:val="47"/>
        </w:numPr>
        <w:tabs>
          <w:tab w:val="left" w:pos="426"/>
        </w:tabs>
        <w:ind w:right="57"/>
        <w:jc w:val="both"/>
        <w:rPr>
          <w:rFonts w:ascii="Calibri" w:hAnsi="Calibri" w:cs="Times New Roman"/>
          <w:b w:val="0"/>
          <w:sz w:val="22"/>
          <w:szCs w:val="22"/>
        </w:rPr>
      </w:pPr>
      <w:r w:rsidRPr="00164E70">
        <w:rPr>
          <w:rFonts w:ascii="Calibri" w:hAnsi="Calibri" w:cs="Times New Roman"/>
          <w:b w:val="0"/>
          <w:sz w:val="22"/>
          <w:szCs w:val="22"/>
        </w:rPr>
        <w:t>Opakowanie i adresowanie oferty:</w:t>
      </w:r>
    </w:p>
    <w:p w:rsidR="00351431" w:rsidRDefault="00175390" w:rsidP="00A32E0F">
      <w:pPr>
        <w:pStyle w:val="Tekstpodstawowy"/>
        <w:ind w:left="426" w:right="57"/>
        <w:jc w:val="both"/>
        <w:rPr>
          <w:rFonts w:ascii="Calibri" w:hAnsi="Calibri" w:cs="Times New Roman"/>
          <w:b w:val="0"/>
          <w:sz w:val="22"/>
          <w:szCs w:val="22"/>
        </w:rPr>
      </w:pPr>
      <w:r w:rsidRPr="00ED6269">
        <w:rPr>
          <w:rFonts w:ascii="Calibri" w:hAnsi="Calibri" w:cs="Times New Roman"/>
          <w:b w:val="0"/>
          <w:sz w:val="22"/>
          <w:szCs w:val="22"/>
        </w:rPr>
        <w:t>O</w:t>
      </w:r>
      <w:r w:rsidRPr="00164E70">
        <w:rPr>
          <w:rFonts w:ascii="Calibri" w:hAnsi="Calibri" w:cs="Times New Roman"/>
          <w:b w:val="0"/>
          <w:sz w:val="22"/>
          <w:szCs w:val="22"/>
        </w:rPr>
        <w:t>fertę należy umieścić w zamkniętym, nieprzezroczystym opakowaniu (np. koperta) zaadresowanym i opisanym:</w:t>
      </w:r>
    </w:p>
    <w:p w:rsidR="00351431" w:rsidRPr="00164E70" w:rsidRDefault="00351431" w:rsidP="00175390">
      <w:pPr>
        <w:pStyle w:val="Tekstpodstawowy"/>
        <w:ind w:left="426" w:right="57"/>
        <w:jc w:val="both"/>
        <w:rPr>
          <w:rFonts w:ascii="Calibri" w:hAnsi="Calibri" w:cs="Times New Roman"/>
          <w:b w:val="0"/>
          <w:sz w:val="22"/>
          <w:szCs w:val="22"/>
        </w:rPr>
      </w:pPr>
    </w:p>
    <w:p w:rsidR="00175390" w:rsidRDefault="00175390" w:rsidP="00175390">
      <w:pPr>
        <w:pStyle w:val="Tekstpodstawowy"/>
        <w:ind w:left="426" w:right="57"/>
        <w:jc w:val="both"/>
        <w:rPr>
          <w:rFonts w:ascii="Calibri" w:hAnsi="Calibri" w:cs="Times New Roman"/>
          <w:b w:val="0"/>
          <w:sz w:val="22"/>
          <w:szCs w:val="22"/>
        </w:rPr>
      </w:pPr>
    </w:p>
    <w:p w:rsidR="00AA2265" w:rsidRDefault="00AA2265" w:rsidP="00175390">
      <w:pPr>
        <w:pStyle w:val="Tekstpodstawowy"/>
        <w:ind w:left="426" w:right="57"/>
        <w:jc w:val="both"/>
        <w:rPr>
          <w:rFonts w:ascii="Calibri" w:hAnsi="Calibri" w:cs="Times New Roman"/>
          <w:b w:val="0"/>
          <w:sz w:val="22"/>
          <w:szCs w:val="22"/>
        </w:rPr>
      </w:pPr>
    </w:p>
    <w:p w:rsidR="00AA2265" w:rsidRDefault="00AA2265" w:rsidP="00175390">
      <w:pPr>
        <w:pStyle w:val="Tekstpodstawowy"/>
        <w:ind w:left="426" w:right="57"/>
        <w:jc w:val="both"/>
        <w:rPr>
          <w:rFonts w:ascii="Calibri" w:hAnsi="Calibri" w:cs="Times New Roman"/>
          <w:b w:val="0"/>
          <w:sz w:val="22"/>
          <w:szCs w:val="22"/>
        </w:rPr>
      </w:pPr>
    </w:p>
    <w:p w:rsidR="00AA2265" w:rsidRDefault="00AA2265" w:rsidP="00175390">
      <w:pPr>
        <w:pStyle w:val="Tekstpodstawowy"/>
        <w:ind w:left="426" w:right="57"/>
        <w:jc w:val="both"/>
        <w:rPr>
          <w:rFonts w:ascii="Calibri" w:hAnsi="Calibri" w:cs="Times New Roman"/>
          <w:b w:val="0"/>
          <w:sz w:val="22"/>
          <w:szCs w:val="22"/>
        </w:rPr>
      </w:pPr>
    </w:p>
    <w:p w:rsidR="00AA2265" w:rsidRDefault="00AA2265" w:rsidP="00175390">
      <w:pPr>
        <w:pStyle w:val="Tekstpodstawowy"/>
        <w:ind w:left="426" w:right="57"/>
        <w:jc w:val="both"/>
        <w:rPr>
          <w:rFonts w:ascii="Calibri" w:hAnsi="Calibri" w:cs="Times New Roman"/>
          <w:b w:val="0"/>
          <w:sz w:val="22"/>
          <w:szCs w:val="22"/>
        </w:rPr>
      </w:pPr>
    </w:p>
    <w:p w:rsidR="00AA2265" w:rsidRPr="00164E70" w:rsidRDefault="00AA2265" w:rsidP="00175390">
      <w:pPr>
        <w:pStyle w:val="Tekstpodstawowy"/>
        <w:ind w:left="426" w:right="57"/>
        <w:jc w:val="both"/>
        <w:rPr>
          <w:rFonts w:ascii="Calibri" w:hAnsi="Calibri" w:cs="Times New Roman"/>
          <w:b w:val="0"/>
          <w:sz w:val="22"/>
          <w:szCs w:val="22"/>
        </w:rPr>
      </w:pPr>
    </w:p>
    <w:p w:rsidR="00175390" w:rsidRPr="00164E70" w:rsidRDefault="00175390" w:rsidP="00175390">
      <w:pPr>
        <w:pBdr>
          <w:top w:val="single" w:sz="4" w:space="1" w:color="000000"/>
          <w:left w:val="single" w:sz="4" w:space="4" w:color="000000"/>
          <w:bottom w:val="single" w:sz="4" w:space="27" w:color="000000"/>
          <w:right w:val="single" w:sz="4" w:space="4" w:color="000000"/>
        </w:pBdr>
        <w:spacing w:after="0" w:line="240" w:lineRule="auto"/>
        <w:jc w:val="center"/>
        <w:rPr>
          <w:b/>
        </w:rPr>
      </w:pPr>
      <w:r w:rsidRPr="00164E70">
        <w:rPr>
          <w:b/>
        </w:rPr>
        <w:lastRenderedPageBreak/>
        <w:t>Nadawca:</w:t>
      </w:r>
    </w:p>
    <w:p w:rsidR="00175390" w:rsidRPr="00164E70" w:rsidRDefault="00175390" w:rsidP="00175390">
      <w:pPr>
        <w:pBdr>
          <w:top w:val="single" w:sz="4" w:space="1" w:color="000000"/>
          <w:left w:val="single" w:sz="4" w:space="4" w:color="000000"/>
          <w:bottom w:val="single" w:sz="4" w:space="27" w:color="000000"/>
          <w:right w:val="single" w:sz="4" w:space="4" w:color="000000"/>
        </w:pBdr>
        <w:tabs>
          <w:tab w:val="left" w:pos="864"/>
          <w:tab w:val="left" w:pos="4032"/>
        </w:tabs>
        <w:spacing w:after="0" w:line="240" w:lineRule="auto"/>
        <w:jc w:val="center"/>
      </w:pPr>
      <w:r w:rsidRPr="00164E70">
        <w:t>Nazwa i adres Wykonawcy (pieczęć)</w:t>
      </w:r>
    </w:p>
    <w:p w:rsidR="00175390" w:rsidRPr="00164E70" w:rsidRDefault="00175390" w:rsidP="00AA2265">
      <w:pPr>
        <w:pBdr>
          <w:top w:val="single" w:sz="4" w:space="1" w:color="000000"/>
          <w:left w:val="single" w:sz="4" w:space="4" w:color="000000"/>
          <w:bottom w:val="single" w:sz="4" w:space="27" w:color="000000"/>
          <w:right w:val="single" w:sz="4" w:space="4" w:color="000000"/>
        </w:pBdr>
        <w:spacing w:after="0" w:line="240" w:lineRule="auto"/>
        <w:jc w:val="center"/>
        <w:rPr>
          <w:b/>
        </w:rPr>
      </w:pPr>
      <w:r w:rsidRPr="00164E70">
        <w:rPr>
          <w:b/>
        </w:rPr>
        <w:t>Adresat:Urząd Gminy Stanisławów,</w:t>
      </w:r>
    </w:p>
    <w:p w:rsidR="00175390" w:rsidRPr="00164E70" w:rsidRDefault="00175390" w:rsidP="00175390">
      <w:pPr>
        <w:pBdr>
          <w:top w:val="single" w:sz="4" w:space="1" w:color="000000"/>
          <w:left w:val="single" w:sz="4" w:space="4" w:color="000000"/>
          <w:bottom w:val="single" w:sz="4" w:space="27" w:color="000000"/>
          <w:right w:val="single" w:sz="4" w:space="4" w:color="000000"/>
        </w:pBdr>
        <w:tabs>
          <w:tab w:val="left" w:pos="284"/>
        </w:tabs>
        <w:spacing w:after="0" w:line="240" w:lineRule="auto"/>
        <w:jc w:val="center"/>
        <w:rPr>
          <w:b/>
        </w:rPr>
      </w:pPr>
      <w:r w:rsidRPr="00164E70">
        <w:rPr>
          <w:b/>
        </w:rPr>
        <w:t>05-304 Stanisławów,</w:t>
      </w:r>
    </w:p>
    <w:p w:rsidR="00175390" w:rsidRPr="00164E70" w:rsidRDefault="00175390" w:rsidP="00175390">
      <w:pPr>
        <w:pBdr>
          <w:top w:val="single" w:sz="4" w:space="1" w:color="000000"/>
          <w:left w:val="single" w:sz="4" w:space="4" w:color="000000"/>
          <w:bottom w:val="single" w:sz="4" w:space="27" w:color="000000"/>
          <w:right w:val="single" w:sz="4" w:space="4" w:color="000000"/>
        </w:pBdr>
        <w:tabs>
          <w:tab w:val="left" w:pos="284"/>
        </w:tabs>
        <w:spacing w:after="0" w:line="240" w:lineRule="auto"/>
        <w:jc w:val="center"/>
        <w:rPr>
          <w:b/>
        </w:rPr>
      </w:pPr>
      <w:r w:rsidRPr="00164E70">
        <w:rPr>
          <w:b/>
        </w:rPr>
        <w:t>ul. Rynek 32.</w:t>
      </w:r>
    </w:p>
    <w:p w:rsidR="00175390" w:rsidRPr="00164E70" w:rsidRDefault="00175390" w:rsidP="00175390">
      <w:pPr>
        <w:pBdr>
          <w:top w:val="single" w:sz="4" w:space="1" w:color="000000"/>
          <w:left w:val="single" w:sz="4" w:space="4" w:color="000000"/>
          <w:bottom w:val="single" w:sz="4" w:space="27" w:color="000000"/>
          <w:right w:val="single" w:sz="4" w:space="4" w:color="000000"/>
        </w:pBdr>
        <w:tabs>
          <w:tab w:val="left" w:pos="284"/>
        </w:tabs>
        <w:spacing w:after="0" w:line="240" w:lineRule="auto"/>
        <w:jc w:val="center"/>
        <w:rPr>
          <w:b/>
        </w:rPr>
      </w:pPr>
      <w:r w:rsidRPr="00164E70">
        <w:rPr>
          <w:b/>
        </w:rPr>
        <w:t>Spr</w:t>
      </w:r>
      <w:r w:rsidR="002A6CC9">
        <w:rPr>
          <w:b/>
        </w:rPr>
        <w:t>awa Nr RIiOŚ.271.</w:t>
      </w:r>
      <w:r w:rsidR="00A43633">
        <w:rPr>
          <w:b/>
        </w:rPr>
        <w:t>14</w:t>
      </w:r>
      <w:r>
        <w:rPr>
          <w:b/>
        </w:rPr>
        <w:t>.2017</w:t>
      </w:r>
    </w:p>
    <w:p w:rsidR="0042409A" w:rsidRDefault="00175390" w:rsidP="00175390">
      <w:pPr>
        <w:pBdr>
          <w:top w:val="single" w:sz="4" w:space="1" w:color="000000"/>
          <w:left w:val="single" w:sz="4" w:space="4" w:color="000000"/>
          <w:bottom w:val="single" w:sz="4" w:space="27" w:color="000000"/>
          <w:right w:val="single" w:sz="4" w:space="4" w:color="000000"/>
        </w:pBdr>
        <w:tabs>
          <w:tab w:val="left" w:pos="284"/>
        </w:tabs>
        <w:spacing w:after="0" w:line="240" w:lineRule="auto"/>
        <w:jc w:val="center"/>
        <w:rPr>
          <w:b/>
        </w:rPr>
      </w:pPr>
      <w:r w:rsidRPr="00164E70">
        <w:rPr>
          <w:b/>
        </w:rPr>
        <w:t xml:space="preserve">Oferta </w:t>
      </w:r>
      <w:r>
        <w:rPr>
          <w:b/>
        </w:rPr>
        <w:t>w przetargu nieograniczonym na:</w:t>
      </w:r>
      <w:r w:rsidR="00DF31B5">
        <w:rPr>
          <w:b/>
        </w:rPr>
        <w:t xml:space="preserve"> </w:t>
      </w:r>
    </w:p>
    <w:p w:rsidR="00175390" w:rsidRPr="00875760" w:rsidRDefault="00DF31B5" w:rsidP="00351431">
      <w:pPr>
        <w:pBdr>
          <w:top w:val="single" w:sz="4" w:space="1" w:color="000000"/>
          <w:left w:val="single" w:sz="4" w:space="4" w:color="000000"/>
          <w:bottom w:val="single" w:sz="4" w:space="27" w:color="000000"/>
          <w:right w:val="single" w:sz="4" w:space="4" w:color="000000"/>
        </w:pBdr>
        <w:tabs>
          <w:tab w:val="left" w:pos="284"/>
        </w:tabs>
        <w:spacing w:line="240" w:lineRule="auto"/>
        <w:jc w:val="center"/>
        <w:rPr>
          <w:b/>
        </w:rPr>
      </w:pPr>
      <w:r w:rsidRPr="00875760">
        <w:rPr>
          <w:b/>
        </w:rPr>
        <w:t>„</w:t>
      </w:r>
      <w:r w:rsidR="00A43633" w:rsidRPr="00A43633">
        <w:rPr>
          <w:b/>
        </w:rPr>
        <w:t>Wykonanie Systemu sygnalizacji pożaru oraz oświetlenia awaryjnego i ewakuacyjnego w budynku GOK w Stanisławowie</w:t>
      </w:r>
      <w:r w:rsidR="002B4404" w:rsidRPr="00875760">
        <w:rPr>
          <w:b/>
        </w:rPr>
        <w:t xml:space="preserve">”  </w:t>
      </w:r>
    </w:p>
    <w:p w:rsidR="00DF31B5" w:rsidRPr="00137096" w:rsidRDefault="0042409A" w:rsidP="0042409A">
      <w:pPr>
        <w:pBdr>
          <w:top w:val="single" w:sz="4" w:space="1" w:color="000000"/>
          <w:left w:val="single" w:sz="4" w:space="4" w:color="000000"/>
          <w:bottom w:val="single" w:sz="4" w:space="27" w:color="000000"/>
          <w:right w:val="single" w:sz="4" w:space="4" w:color="000000"/>
        </w:pBdr>
        <w:tabs>
          <w:tab w:val="left" w:pos="284"/>
        </w:tabs>
        <w:spacing w:after="0" w:line="240" w:lineRule="auto"/>
        <w:jc w:val="center"/>
        <w:rPr>
          <w:b/>
        </w:rPr>
      </w:pPr>
      <w:r>
        <w:rPr>
          <w:b/>
        </w:rPr>
        <w:t xml:space="preserve">Nie otwierać przed dniem </w:t>
      </w:r>
      <w:r w:rsidR="00A32E0F">
        <w:rPr>
          <w:b/>
        </w:rPr>
        <w:t>2</w:t>
      </w:r>
      <w:r w:rsidR="00A43633">
        <w:rPr>
          <w:b/>
        </w:rPr>
        <w:t>6</w:t>
      </w:r>
      <w:r w:rsidR="003B0075" w:rsidRPr="003B0075">
        <w:rPr>
          <w:b/>
        </w:rPr>
        <w:t>.</w:t>
      </w:r>
      <w:r w:rsidR="00A32E0F">
        <w:rPr>
          <w:b/>
        </w:rPr>
        <w:t>0</w:t>
      </w:r>
      <w:r w:rsidR="00A43633">
        <w:rPr>
          <w:b/>
        </w:rPr>
        <w:t>9</w:t>
      </w:r>
      <w:r w:rsidR="003B0075" w:rsidRPr="003B0075">
        <w:rPr>
          <w:b/>
        </w:rPr>
        <w:t xml:space="preserve">.2017 r. </w:t>
      </w:r>
      <w:r w:rsidR="002A6CC9" w:rsidRPr="003B0075">
        <w:rPr>
          <w:b/>
        </w:rPr>
        <w:t xml:space="preserve"> </w:t>
      </w:r>
      <w:r>
        <w:rPr>
          <w:b/>
        </w:rPr>
        <w:t>godz. 10:15</w:t>
      </w:r>
    </w:p>
    <w:p w:rsidR="00175390" w:rsidRPr="00164E70" w:rsidRDefault="00175390" w:rsidP="00175390">
      <w:pPr>
        <w:pStyle w:val="Tekstpodstawowy"/>
        <w:ind w:left="426" w:right="57"/>
        <w:jc w:val="both"/>
        <w:rPr>
          <w:rFonts w:ascii="Calibri" w:hAnsi="Calibri" w:cs="Times New Roman"/>
          <w:b w:val="0"/>
          <w:sz w:val="22"/>
          <w:szCs w:val="22"/>
        </w:rPr>
      </w:pPr>
    </w:p>
    <w:p w:rsidR="00175390" w:rsidRPr="00164E70" w:rsidRDefault="00175390" w:rsidP="00175390">
      <w:pPr>
        <w:pStyle w:val="Tekstpodstawowy"/>
        <w:numPr>
          <w:ilvl w:val="1"/>
          <w:numId w:val="47"/>
        </w:numPr>
        <w:tabs>
          <w:tab w:val="left" w:pos="426"/>
        </w:tabs>
        <w:ind w:right="57"/>
        <w:jc w:val="both"/>
        <w:rPr>
          <w:rFonts w:ascii="Calibri" w:hAnsi="Calibri" w:cs="Times New Roman"/>
          <w:b w:val="0"/>
          <w:sz w:val="22"/>
          <w:szCs w:val="22"/>
        </w:rPr>
      </w:pPr>
      <w:r w:rsidRPr="00164E70">
        <w:rPr>
          <w:rFonts w:ascii="Calibri" w:hAnsi="Calibri" w:cs="Times New Roman"/>
          <w:b w:val="0"/>
          <w:sz w:val="22"/>
          <w:szCs w:val="22"/>
        </w:rPr>
        <w:t>Oferta i oświadczenia muszą być podpisane przez:</w:t>
      </w:r>
    </w:p>
    <w:p w:rsidR="00175390" w:rsidRPr="00164E70" w:rsidRDefault="00175390" w:rsidP="00175390">
      <w:pPr>
        <w:pStyle w:val="Tekstpodstawowy"/>
        <w:numPr>
          <w:ilvl w:val="0"/>
          <w:numId w:val="48"/>
        </w:numPr>
        <w:ind w:left="709" w:right="57" w:hanging="283"/>
        <w:jc w:val="both"/>
        <w:rPr>
          <w:rFonts w:ascii="Calibri" w:hAnsi="Calibri" w:cs="Times New Roman"/>
          <w:b w:val="0"/>
          <w:sz w:val="22"/>
          <w:szCs w:val="22"/>
        </w:rPr>
      </w:pPr>
      <w:r w:rsidRPr="00164E70">
        <w:rPr>
          <w:rFonts w:ascii="Calibri" w:hAnsi="Calibri" w:cs="Times New Roman"/>
          <w:b w:val="0"/>
          <w:sz w:val="22"/>
          <w:szCs w:val="22"/>
        </w:rPr>
        <w:t xml:space="preserve">osobę/osoby upoważnione do reprezentowania </w:t>
      </w:r>
      <w:r w:rsidRPr="00164E70">
        <w:rPr>
          <w:rFonts w:ascii="Calibri" w:hAnsi="Calibri" w:cs="Times New Roman"/>
          <w:sz w:val="22"/>
          <w:szCs w:val="22"/>
        </w:rPr>
        <w:t>Wykonawcy/Wykonawców</w:t>
      </w:r>
      <w:r w:rsidRPr="00164E70">
        <w:rPr>
          <w:rFonts w:ascii="Calibri" w:hAnsi="Calibri" w:cs="Times New Roman"/>
          <w:b w:val="0"/>
          <w:sz w:val="22"/>
          <w:szCs w:val="22"/>
        </w:rPr>
        <w:t xml:space="preserve"> w obrocie prawnym zgodnie z danymi ujawnionymi w KRS – rejestrze przedsiębiorców albo w ewidencji działalności gospodarczej lub Pełnomocnika,</w:t>
      </w:r>
    </w:p>
    <w:p w:rsidR="00175390" w:rsidRPr="00164E70" w:rsidRDefault="00175390" w:rsidP="00175390">
      <w:pPr>
        <w:pStyle w:val="Tekstpodstawowy"/>
        <w:numPr>
          <w:ilvl w:val="0"/>
          <w:numId w:val="48"/>
        </w:numPr>
        <w:ind w:left="709" w:right="57" w:hanging="283"/>
        <w:jc w:val="both"/>
        <w:rPr>
          <w:rFonts w:ascii="Calibri" w:hAnsi="Calibri" w:cs="Times New Roman"/>
          <w:b w:val="0"/>
          <w:sz w:val="22"/>
          <w:szCs w:val="22"/>
        </w:rPr>
      </w:pPr>
      <w:r w:rsidRPr="00164E70">
        <w:rPr>
          <w:rFonts w:ascii="Calibri" w:hAnsi="Calibri" w:cs="Times New Roman"/>
          <w:b w:val="0"/>
          <w:sz w:val="22"/>
          <w:szCs w:val="22"/>
        </w:rPr>
        <w:t xml:space="preserve">w przypadku </w:t>
      </w:r>
      <w:r w:rsidRPr="00164E70">
        <w:rPr>
          <w:rFonts w:ascii="Calibri" w:hAnsi="Calibri" w:cs="Times New Roman"/>
          <w:sz w:val="22"/>
          <w:szCs w:val="22"/>
        </w:rPr>
        <w:t>Wykonawców</w:t>
      </w:r>
      <w:r w:rsidRPr="00164E70">
        <w:rPr>
          <w:rFonts w:ascii="Calibri" w:hAnsi="Calibri" w:cs="Times New Roman"/>
          <w:b w:val="0"/>
          <w:sz w:val="22"/>
          <w:szCs w:val="22"/>
        </w:rPr>
        <w:t xml:space="preserve"> wspólnie ubiegających się o zamówienie ofertę podpisuje osoba umocowana do tej czynności prawnej, co powinno wynikać z dokumentów (pełnomocnictwa) załączonych do oferty. </w:t>
      </w:r>
    </w:p>
    <w:p w:rsidR="00175390" w:rsidRPr="00164E70" w:rsidRDefault="00175390" w:rsidP="00175390">
      <w:pPr>
        <w:pStyle w:val="pkt"/>
        <w:numPr>
          <w:ilvl w:val="1"/>
          <w:numId w:val="47"/>
        </w:numPr>
        <w:tabs>
          <w:tab w:val="num" w:pos="567"/>
        </w:tabs>
        <w:suppressAutoHyphens w:val="0"/>
        <w:autoSpaceDN w:val="0"/>
        <w:spacing w:before="0" w:after="0" w:line="240" w:lineRule="auto"/>
        <w:rPr>
          <w:rFonts w:ascii="Calibri" w:hAnsi="Calibri" w:cs="Times New Roman"/>
          <w:sz w:val="22"/>
          <w:szCs w:val="22"/>
        </w:rPr>
      </w:pPr>
      <w:r w:rsidRPr="00164E70">
        <w:rPr>
          <w:rFonts w:ascii="Calibri" w:hAnsi="Calibri" w:cs="Times New Roman"/>
          <w:sz w:val="22"/>
          <w:szCs w:val="22"/>
        </w:rPr>
        <w:t xml:space="preserve">Nie ujawnia się informacji stanowiących tajemnicę przedsiębiorstwa w rozumieniu przepisów o zwalczaniu nieuczciwej konkurencji, jeżeli </w:t>
      </w:r>
      <w:r w:rsidR="00274443" w:rsidRPr="00274443">
        <w:rPr>
          <w:rFonts w:ascii="Calibri" w:hAnsi="Calibri" w:cs="Times New Roman"/>
          <w:b/>
          <w:sz w:val="22"/>
          <w:szCs w:val="22"/>
        </w:rPr>
        <w:t>W</w:t>
      </w:r>
      <w:r w:rsidRPr="00274443">
        <w:rPr>
          <w:rFonts w:ascii="Calibri" w:hAnsi="Calibri" w:cs="Times New Roman"/>
          <w:b/>
          <w:sz w:val="22"/>
          <w:szCs w:val="22"/>
        </w:rPr>
        <w:t>ykonawca</w:t>
      </w:r>
      <w:r w:rsidRPr="00164E70">
        <w:rPr>
          <w:rFonts w:ascii="Calibri" w:hAnsi="Calibri" w:cs="Times New Roman"/>
          <w:sz w:val="22"/>
          <w:szCs w:val="22"/>
        </w:rPr>
        <w:t xml:space="preserve">, nie później niż w terminie składania ofert lub wniosków o dopuszczenie do udziału w postępowaniu, zastrzegł, że nie mogą być one udostępniane oraz wykazał, iż zastrzeżone informacje stanowią tajemnicę przedsiębiorstwa. W takim przypadku </w:t>
      </w:r>
      <w:r w:rsidR="00274443" w:rsidRPr="00274443">
        <w:rPr>
          <w:rFonts w:ascii="Calibri" w:hAnsi="Calibri" w:cs="Times New Roman"/>
          <w:b/>
          <w:sz w:val="22"/>
          <w:szCs w:val="22"/>
        </w:rPr>
        <w:t>W</w:t>
      </w:r>
      <w:r w:rsidRPr="00274443">
        <w:rPr>
          <w:rFonts w:ascii="Calibri" w:hAnsi="Calibri" w:cs="Times New Roman"/>
          <w:b/>
          <w:sz w:val="22"/>
          <w:szCs w:val="22"/>
        </w:rPr>
        <w:t>ykonawca</w:t>
      </w:r>
      <w:r w:rsidRPr="00164E70">
        <w:rPr>
          <w:rFonts w:ascii="Calibri" w:hAnsi="Calibri" w:cs="Times New Roman"/>
          <w:sz w:val="22"/>
          <w:szCs w:val="22"/>
        </w:rPr>
        <w:t xml:space="preserve"> oznacza informacje stanowiące tajemnicę przedsiębiorstwa klauzulą „tajemnica przedsiębiorstwa - nie udostępniać”. </w:t>
      </w:r>
      <w:r w:rsidRPr="00164E70">
        <w:rPr>
          <w:rFonts w:ascii="Calibri" w:hAnsi="Calibri" w:cs="Times New Roman"/>
          <w:b/>
          <w:sz w:val="22"/>
          <w:szCs w:val="22"/>
        </w:rPr>
        <w:t>Wykonawca nie może zastrzec nazwy (firmy) oraz jego adresu, a także informacji dotyczących ceny, terminu wykonania zamówienia, okresu gwarancji i warunków płatności zawartych w jego ofercie.</w:t>
      </w:r>
    </w:p>
    <w:p w:rsidR="00175390" w:rsidRPr="00164E70" w:rsidRDefault="00175390" w:rsidP="00175390">
      <w:pPr>
        <w:pStyle w:val="Tekstpodstawowy"/>
        <w:numPr>
          <w:ilvl w:val="1"/>
          <w:numId w:val="47"/>
        </w:numPr>
        <w:tabs>
          <w:tab w:val="left" w:pos="426"/>
        </w:tabs>
        <w:ind w:right="57"/>
        <w:jc w:val="both"/>
        <w:rPr>
          <w:rFonts w:ascii="Calibri" w:hAnsi="Calibri" w:cs="Times New Roman"/>
          <w:b w:val="0"/>
          <w:sz w:val="22"/>
          <w:szCs w:val="22"/>
        </w:rPr>
      </w:pPr>
      <w:r w:rsidRPr="00164E70">
        <w:rPr>
          <w:rFonts w:ascii="Calibri" w:hAnsi="Calibri" w:cs="Times New Roman"/>
          <w:b w:val="0"/>
          <w:sz w:val="22"/>
          <w:szCs w:val="22"/>
        </w:rPr>
        <w:t>Informacje pozostałe:</w:t>
      </w:r>
    </w:p>
    <w:p w:rsidR="00175390" w:rsidRPr="00164E70" w:rsidRDefault="00175390" w:rsidP="00175390">
      <w:pPr>
        <w:pStyle w:val="Tekstpodstawowy"/>
        <w:numPr>
          <w:ilvl w:val="0"/>
          <w:numId w:val="49"/>
        </w:numPr>
        <w:tabs>
          <w:tab w:val="left" w:pos="709"/>
        </w:tabs>
        <w:ind w:left="709" w:right="57" w:hanging="283"/>
        <w:jc w:val="both"/>
        <w:rPr>
          <w:rFonts w:ascii="Calibri" w:hAnsi="Calibri" w:cs="Times New Roman"/>
          <w:b w:val="0"/>
          <w:sz w:val="22"/>
          <w:szCs w:val="22"/>
        </w:rPr>
      </w:pPr>
      <w:r w:rsidRPr="00164E70">
        <w:rPr>
          <w:rFonts w:ascii="Calibri" w:hAnsi="Calibri" w:cs="Times New Roman"/>
          <w:sz w:val="22"/>
          <w:szCs w:val="22"/>
        </w:rPr>
        <w:t>Wykonawca</w:t>
      </w:r>
      <w:r w:rsidRPr="00164E70">
        <w:rPr>
          <w:rFonts w:ascii="Calibri" w:hAnsi="Calibri" w:cs="Times New Roman"/>
          <w:b w:val="0"/>
          <w:sz w:val="22"/>
          <w:szCs w:val="22"/>
        </w:rPr>
        <w:t xml:space="preserve"> ponosi wszelkie koszty związane z przygotowaniem i złożeniem oferty,</w:t>
      </w:r>
    </w:p>
    <w:p w:rsidR="00175390" w:rsidRPr="00164E70" w:rsidRDefault="00175390" w:rsidP="00175390">
      <w:pPr>
        <w:pStyle w:val="Tekstpodstawowy"/>
        <w:numPr>
          <w:ilvl w:val="0"/>
          <w:numId w:val="49"/>
        </w:numPr>
        <w:tabs>
          <w:tab w:val="left" w:pos="709"/>
        </w:tabs>
        <w:ind w:left="709" w:right="57" w:hanging="283"/>
        <w:jc w:val="both"/>
        <w:rPr>
          <w:rFonts w:ascii="Calibri" w:hAnsi="Calibri" w:cs="Times New Roman"/>
          <w:b w:val="0"/>
          <w:sz w:val="22"/>
          <w:szCs w:val="22"/>
        </w:rPr>
      </w:pPr>
      <w:r w:rsidRPr="00164E70">
        <w:rPr>
          <w:rFonts w:ascii="Calibri" w:hAnsi="Calibri" w:cs="Times New Roman"/>
          <w:sz w:val="22"/>
          <w:szCs w:val="22"/>
        </w:rPr>
        <w:t>Wykonawca</w:t>
      </w:r>
      <w:r w:rsidRPr="00164E70">
        <w:rPr>
          <w:rFonts w:ascii="Calibri" w:hAnsi="Calibri" w:cs="Times New Roman"/>
          <w:b w:val="0"/>
          <w:sz w:val="22"/>
          <w:szCs w:val="22"/>
        </w:rPr>
        <w:t xml:space="preserve"> może złożyć tylko </w:t>
      </w:r>
      <w:r w:rsidRPr="00164E70">
        <w:rPr>
          <w:rFonts w:ascii="Calibri" w:hAnsi="Calibri" w:cs="Times New Roman"/>
          <w:sz w:val="22"/>
          <w:szCs w:val="22"/>
        </w:rPr>
        <w:t xml:space="preserve">jedną ofertę </w:t>
      </w:r>
      <w:r w:rsidRPr="00164E70">
        <w:rPr>
          <w:rFonts w:ascii="Calibri" w:hAnsi="Calibri" w:cs="Times New Roman"/>
          <w:b w:val="0"/>
          <w:sz w:val="22"/>
          <w:szCs w:val="22"/>
        </w:rPr>
        <w:t>przygotowaną według wymagań określonych w niniejszej SIWZ,</w:t>
      </w:r>
    </w:p>
    <w:p w:rsidR="00175390" w:rsidRPr="00164E70" w:rsidRDefault="00175390" w:rsidP="00175390">
      <w:pPr>
        <w:pStyle w:val="Tekstpodstawowy"/>
        <w:numPr>
          <w:ilvl w:val="0"/>
          <w:numId w:val="49"/>
        </w:numPr>
        <w:tabs>
          <w:tab w:val="left" w:pos="709"/>
        </w:tabs>
        <w:ind w:left="709" w:right="57" w:hanging="283"/>
        <w:jc w:val="both"/>
        <w:rPr>
          <w:rFonts w:ascii="Calibri" w:hAnsi="Calibri" w:cs="Times New Roman"/>
          <w:b w:val="0"/>
          <w:sz w:val="22"/>
          <w:szCs w:val="22"/>
        </w:rPr>
      </w:pPr>
      <w:r w:rsidRPr="00164E70">
        <w:rPr>
          <w:rFonts w:ascii="Calibri" w:hAnsi="Calibri" w:cs="Times New Roman"/>
          <w:b w:val="0"/>
          <w:sz w:val="22"/>
          <w:szCs w:val="22"/>
        </w:rPr>
        <w:t>Oferta musi być sporządzona:</w:t>
      </w:r>
    </w:p>
    <w:p w:rsidR="00175390" w:rsidRPr="00164E70" w:rsidRDefault="00175390" w:rsidP="00175390">
      <w:pPr>
        <w:pStyle w:val="Tekstpodstawowy"/>
        <w:numPr>
          <w:ilvl w:val="0"/>
          <w:numId w:val="50"/>
        </w:numPr>
        <w:tabs>
          <w:tab w:val="left" w:pos="709"/>
          <w:tab w:val="left" w:pos="851"/>
        </w:tabs>
        <w:ind w:left="709" w:right="57" w:firstLine="0"/>
        <w:jc w:val="both"/>
        <w:rPr>
          <w:rFonts w:ascii="Calibri" w:hAnsi="Calibri" w:cs="Times New Roman"/>
          <w:b w:val="0"/>
          <w:sz w:val="22"/>
          <w:szCs w:val="22"/>
        </w:rPr>
      </w:pPr>
      <w:r w:rsidRPr="00164E70">
        <w:rPr>
          <w:rFonts w:ascii="Calibri" w:hAnsi="Calibri" w:cs="Times New Roman"/>
          <w:b w:val="0"/>
          <w:sz w:val="22"/>
          <w:szCs w:val="22"/>
        </w:rPr>
        <w:t xml:space="preserve">w języku polskim, </w:t>
      </w:r>
    </w:p>
    <w:p w:rsidR="00175390" w:rsidRPr="00164E70" w:rsidRDefault="00175390" w:rsidP="00175390">
      <w:pPr>
        <w:pStyle w:val="Tekstpodstawowy"/>
        <w:numPr>
          <w:ilvl w:val="0"/>
          <w:numId w:val="50"/>
        </w:numPr>
        <w:tabs>
          <w:tab w:val="left" w:pos="709"/>
          <w:tab w:val="left" w:pos="851"/>
        </w:tabs>
        <w:ind w:left="709" w:right="57" w:firstLine="0"/>
        <w:jc w:val="both"/>
        <w:rPr>
          <w:rFonts w:ascii="Calibri" w:hAnsi="Calibri" w:cs="Times New Roman"/>
          <w:b w:val="0"/>
          <w:sz w:val="22"/>
          <w:szCs w:val="22"/>
        </w:rPr>
      </w:pPr>
      <w:r w:rsidRPr="00164E70">
        <w:rPr>
          <w:rFonts w:ascii="Calibri" w:hAnsi="Calibri" w:cs="Times New Roman"/>
          <w:b w:val="0"/>
          <w:sz w:val="22"/>
          <w:szCs w:val="22"/>
        </w:rPr>
        <w:t>w formie pisemnej.</w:t>
      </w:r>
    </w:p>
    <w:p w:rsidR="00175390" w:rsidRPr="00164E70" w:rsidRDefault="00175390" w:rsidP="00175390">
      <w:pPr>
        <w:pStyle w:val="Tekstpodstawowy"/>
        <w:numPr>
          <w:ilvl w:val="1"/>
          <w:numId w:val="47"/>
        </w:numPr>
        <w:ind w:right="57"/>
        <w:jc w:val="both"/>
        <w:rPr>
          <w:rFonts w:ascii="Calibri" w:hAnsi="Calibri" w:cs="Times New Roman"/>
          <w:b w:val="0"/>
          <w:sz w:val="22"/>
          <w:szCs w:val="22"/>
        </w:rPr>
      </w:pPr>
      <w:r w:rsidRPr="00164E70">
        <w:rPr>
          <w:rFonts w:ascii="Calibri" w:hAnsi="Calibri" w:cs="Times New Roman"/>
          <w:b w:val="0"/>
          <w:sz w:val="22"/>
          <w:szCs w:val="22"/>
        </w:rPr>
        <w:t>Zaleca się, aby:</w:t>
      </w:r>
    </w:p>
    <w:p w:rsidR="00175390" w:rsidRPr="00164E70" w:rsidRDefault="00175390" w:rsidP="00175390">
      <w:pPr>
        <w:pStyle w:val="Tekstpodstawowy"/>
        <w:numPr>
          <w:ilvl w:val="0"/>
          <w:numId w:val="51"/>
        </w:numPr>
        <w:tabs>
          <w:tab w:val="left" w:pos="709"/>
        </w:tabs>
        <w:ind w:right="57"/>
        <w:jc w:val="both"/>
        <w:rPr>
          <w:rFonts w:ascii="Calibri" w:hAnsi="Calibri" w:cs="Times New Roman"/>
          <w:b w:val="0"/>
          <w:sz w:val="22"/>
          <w:szCs w:val="22"/>
        </w:rPr>
      </w:pPr>
      <w:r w:rsidRPr="00164E70">
        <w:rPr>
          <w:rFonts w:ascii="Calibri" w:hAnsi="Calibri" w:cs="Times New Roman"/>
          <w:b w:val="0"/>
          <w:sz w:val="22"/>
          <w:szCs w:val="22"/>
        </w:rPr>
        <w:t xml:space="preserve">ewentualne poprawki i skreślenia lub zmiany w tekście oferty (i w załącznikach do oferty) były parafowane przez osobę upoważnioną do reprezentowania </w:t>
      </w:r>
      <w:r w:rsidRPr="00164E70">
        <w:rPr>
          <w:rFonts w:ascii="Calibri" w:hAnsi="Calibri" w:cs="Times New Roman"/>
          <w:sz w:val="22"/>
          <w:szCs w:val="22"/>
        </w:rPr>
        <w:t xml:space="preserve">Wykonawcy </w:t>
      </w:r>
      <w:r w:rsidRPr="00164E70">
        <w:rPr>
          <w:rFonts w:ascii="Calibri" w:hAnsi="Calibri" w:cs="Times New Roman"/>
          <w:b w:val="0"/>
          <w:sz w:val="22"/>
          <w:szCs w:val="22"/>
        </w:rPr>
        <w:t>lub posiadającą pełnomocnictwo,</w:t>
      </w:r>
    </w:p>
    <w:p w:rsidR="00175390" w:rsidRPr="00164E70" w:rsidRDefault="00175390" w:rsidP="00175390">
      <w:pPr>
        <w:pStyle w:val="Tekstpodstawowy"/>
        <w:numPr>
          <w:ilvl w:val="0"/>
          <w:numId w:val="51"/>
        </w:numPr>
        <w:tabs>
          <w:tab w:val="left" w:pos="709"/>
        </w:tabs>
        <w:ind w:left="709" w:right="57" w:hanging="283"/>
        <w:jc w:val="both"/>
        <w:rPr>
          <w:rFonts w:ascii="Calibri" w:hAnsi="Calibri" w:cs="Times New Roman"/>
          <w:b w:val="0"/>
          <w:sz w:val="22"/>
          <w:szCs w:val="22"/>
        </w:rPr>
      </w:pPr>
      <w:r w:rsidRPr="00164E70">
        <w:rPr>
          <w:rFonts w:ascii="Calibri" w:hAnsi="Calibri" w:cs="Times New Roman"/>
          <w:b w:val="0"/>
          <w:sz w:val="22"/>
          <w:szCs w:val="22"/>
        </w:rPr>
        <w:t>każda zapisana strona oferty (wraz z załącznikami do oferty) była parafowana i oznaczona kolejnymi numerami,</w:t>
      </w:r>
    </w:p>
    <w:p w:rsidR="00175390" w:rsidRPr="00164E70" w:rsidRDefault="00175390" w:rsidP="00175390">
      <w:pPr>
        <w:pStyle w:val="Tekstpodstawowy"/>
        <w:numPr>
          <w:ilvl w:val="0"/>
          <w:numId w:val="51"/>
        </w:numPr>
        <w:tabs>
          <w:tab w:val="left" w:pos="709"/>
        </w:tabs>
        <w:ind w:left="709" w:right="57" w:hanging="283"/>
        <w:jc w:val="both"/>
        <w:rPr>
          <w:rFonts w:ascii="Calibri" w:hAnsi="Calibri" w:cs="Times New Roman"/>
          <w:b w:val="0"/>
          <w:sz w:val="22"/>
          <w:szCs w:val="22"/>
        </w:rPr>
      </w:pPr>
      <w:r w:rsidRPr="00164E70">
        <w:rPr>
          <w:rFonts w:ascii="Calibri" w:hAnsi="Calibri" w:cs="Times New Roman"/>
          <w:b w:val="0"/>
          <w:sz w:val="22"/>
          <w:szCs w:val="22"/>
        </w:rPr>
        <w:t>kartki oferty były trwale spięte (z zastrzeżeniem, że część stanowiąca tajemnicę przedsiębiorstwa może stanowić odrębną część oferty),</w:t>
      </w:r>
    </w:p>
    <w:p w:rsidR="00175390" w:rsidRPr="00164E70" w:rsidRDefault="00175390" w:rsidP="00175390">
      <w:pPr>
        <w:pStyle w:val="Tekstpodstawowy"/>
        <w:numPr>
          <w:ilvl w:val="0"/>
          <w:numId w:val="51"/>
        </w:numPr>
        <w:tabs>
          <w:tab w:val="left" w:pos="709"/>
        </w:tabs>
        <w:ind w:left="709" w:right="57" w:hanging="283"/>
        <w:jc w:val="both"/>
        <w:rPr>
          <w:rFonts w:ascii="Calibri" w:hAnsi="Calibri" w:cs="Times New Roman"/>
          <w:b w:val="0"/>
          <w:sz w:val="22"/>
          <w:szCs w:val="22"/>
        </w:rPr>
      </w:pPr>
      <w:r w:rsidRPr="00164E70">
        <w:rPr>
          <w:rFonts w:ascii="Calibri" w:hAnsi="Calibri" w:cs="Times New Roman"/>
          <w:b w:val="0"/>
          <w:sz w:val="22"/>
          <w:szCs w:val="22"/>
        </w:rPr>
        <w:t>oferta została opracowana zgodnie ze wzorem załączonym do specyfikacji.</w:t>
      </w:r>
    </w:p>
    <w:p w:rsidR="00175390" w:rsidRPr="00164E70" w:rsidRDefault="00175390" w:rsidP="00175390">
      <w:pPr>
        <w:pStyle w:val="Tekstpodstawowy"/>
        <w:numPr>
          <w:ilvl w:val="1"/>
          <w:numId w:val="47"/>
        </w:numPr>
        <w:tabs>
          <w:tab w:val="left" w:pos="426"/>
        </w:tabs>
        <w:ind w:right="57"/>
        <w:jc w:val="both"/>
        <w:rPr>
          <w:rFonts w:ascii="Calibri" w:hAnsi="Calibri" w:cs="Times New Roman"/>
          <w:b w:val="0"/>
          <w:sz w:val="22"/>
          <w:szCs w:val="22"/>
        </w:rPr>
      </w:pPr>
      <w:r w:rsidRPr="00164E70">
        <w:rPr>
          <w:rFonts w:ascii="Calibri" w:hAnsi="Calibri" w:cs="Times New Roman"/>
          <w:b w:val="0"/>
          <w:sz w:val="22"/>
          <w:szCs w:val="22"/>
        </w:rPr>
        <w:t>Zmiana / wycofanie oferty:</w:t>
      </w:r>
    </w:p>
    <w:p w:rsidR="00175390" w:rsidRPr="00164E70" w:rsidRDefault="00175390" w:rsidP="00175390">
      <w:pPr>
        <w:pStyle w:val="Tekstpodstawowy"/>
        <w:numPr>
          <w:ilvl w:val="0"/>
          <w:numId w:val="52"/>
        </w:numPr>
        <w:tabs>
          <w:tab w:val="left" w:pos="709"/>
        </w:tabs>
        <w:ind w:left="709" w:right="57" w:hanging="283"/>
        <w:jc w:val="both"/>
        <w:rPr>
          <w:rFonts w:ascii="Calibri" w:hAnsi="Calibri" w:cs="Times New Roman"/>
          <w:b w:val="0"/>
          <w:sz w:val="22"/>
          <w:szCs w:val="22"/>
        </w:rPr>
      </w:pPr>
      <w:r w:rsidRPr="00164E70">
        <w:rPr>
          <w:rFonts w:ascii="Calibri" w:hAnsi="Calibri" w:cs="Times New Roman"/>
          <w:b w:val="0"/>
          <w:sz w:val="22"/>
          <w:szCs w:val="22"/>
        </w:rPr>
        <w:t xml:space="preserve">zgodnie z art. 84 ustawy Pzp </w:t>
      </w:r>
      <w:r w:rsidRPr="00611168">
        <w:rPr>
          <w:rFonts w:ascii="Calibri" w:hAnsi="Calibri" w:cs="Times New Roman"/>
          <w:sz w:val="22"/>
          <w:szCs w:val="22"/>
        </w:rPr>
        <w:t>Wykonawca</w:t>
      </w:r>
      <w:r w:rsidRPr="00164E70">
        <w:rPr>
          <w:rFonts w:ascii="Calibri" w:hAnsi="Calibri" w:cs="Times New Roman"/>
          <w:b w:val="0"/>
          <w:sz w:val="22"/>
          <w:szCs w:val="22"/>
        </w:rPr>
        <w:t xml:space="preserve"> może przed upływem terminu składania ofert zmienić lub wycofać ofertę,</w:t>
      </w:r>
    </w:p>
    <w:p w:rsidR="00175390" w:rsidRPr="00164E70" w:rsidRDefault="00175390" w:rsidP="00175390">
      <w:pPr>
        <w:pStyle w:val="Tekstpodstawowy"/>
        <w:numPr>
          <w:ilvl w:val="0"/>
          <w:numId w:val="52"/>
        </w:numPr>
        <w:tabs>
          <w:tab w:val="left" w:pos="709"/>
        </w:tabs>
        <w:ind w:left="709" w:right="57" w:hanging="283"/>
        <w:jc w:val="both"/>
        <w:rPr>
          <w:rFonts w:ascii="Calibri" w:hAnsi="Calibri" w:cs="Times New Roman"/>
          <w:b w:val="0"/>
          <w:sz w:val="22"/>
          <w:szCs w:val="22"/>
        </w:rPr>
      </w:pPr>
      <w:r w:rsidRPr="00164E70">
        <w:rPr>
          <w:rFonts w:ascii="Calibri" w:hAnsi="Calibri" w:cs="Times New Roman"/>
          <w:b w:val="0"/>
          <w:sz w:val="22"/>
          <w:szCs w:val="22"/>
        </w:rPr>
        <w:t xml:space="preserve">o wprowadzeniu zmian lub wycofaniu oferty należy pisemnie powiadomić </w:t>
      </w:r>
      <w:r w:rsidRPr="00611168">
        <w:rPr>
          <w:rFonts w:ascii="Calibri" w:hAnsi="Calibri" w:cs="Times New Roman"/>
          <w:sz w:val="22"/>
          <w:szCs w:val="22"/>
        </w:rPr>
        <w:t>Zamawiającego</w:t>
      </w:r>
      <w:r w:rsidRPr="00164E70">
        <w:rPr>
          <w:rFonts w:ascii="Calibri" w:hAnsi="Calibri" w:cs="Times New Roman"/>
          <w:b w:val="0"/>
          <w:sz w:val="22"/>
          <w:szCs w:val="22"/>
        </w:rPr>
        <w:t>, przed upływem terminu składania ofert,</w:t>
      </w:r>
    </w:p>
    <w:p w:rsidR="00175390" w:rsidRPr="00164E70" w:rsidRDefault="00175390" w:rsidP="00175390">
      <w:pPr>
        <w:pStyle w:val="Tekstpodstawowy"/>
        <w:numPr>
          <w:ilvl w:val="0"/>
          <w:numId w:val="52"/>
        </w:numPr>
        <w:tabs>
          <w:tab w:val="left" w:pos="709"/>
        </w:tabs>
        <w:ind w:left="709" w:right="57" w:hanging="283"/>
        <w:jc w:val="both"/>
        <w:rPr>
          <w:rFonts w:ascii="Calibri" w:hAnsi="Calibri" w:cs="Times New Roman"/>
          <w:b w:val="0"/>
          <w:sz w:val="22"/>
          <w:szCs w:val="22"/>
        </w:rPr>
      </w:pPr>
      <w:r w:rsidRPr="00164E70">
        <w:rPr>
          <w:rFonts w:ascii="Calibri" w:hAnsi="Calibri" w:cs="Times New Roman"/>
          <w:b w:val="0"/>
          <w:sz w:val="22"/>
          <w:szCs w:val="22"/>
        </w:rPr>
        <w:t>pismo należy złożyć zgodnie z opisem podanym w ust. 1 oznaczając odpowiednio „ZMIANA OFERTY”/„WYCOFANIE OFERTY”,</w:t>
      </w:r>
    </w:p>
    <w:p w:rsidR="00175390" w:rsidRPr="00965159" w:rsidRDefault="00175390" w:rsidP="00175390">
      <w:pPr>
        <w:pStyle w:val="Tekstpodstawowy"/>
        <w:numPr>
          <w:ilvl w:val="0"/>
          <w:numId w:val="52"/>
        </w:numPr>
        <w:tabs>
          <w:tab w:val="left" w:pos="709"/>
        </w:tabs>
        <w:ind w:left="709" w:right="57" w:hanging="283"/>
        <w:jc w:val="both"/>
        <w:rPr>
          <w:rFonts w:ascii="Calibri" w:hAnsi="Calibri" w:cs="Times New Roman"/>
          <w:sz w:val="22"/>
          <w:szCs w:val="22"/>
        </w:rPr>
      </w:pPr>
      <w:r w:rsidRPr="00164E70">
        <w:rPr>
          <w:rFonts w:ascii="Calibri" w:hAnsi="Calibri" w:cs="Times New Roman"/>
          <w:b w:val="0"/>
          <w:sz w:val="22"/>
          <w:szCs w:val="22"/>
        </w:rPr>
        <w:lastRenderedPageBreak/>
        <w:t xml:space="preserve">do pisma o wycofaniu oferty musi być załączony dokument, z którego wynika prawo osoby podpisującej informację do reprezentowania </w:t>
      </w:r>
      <w:r w:rsidRPr="00965159">
        <w:rPr>
          <w:rFonts w:ascii="Calibri" w:hAnsi="Calibri" w:cs="Times New Roman"/>
          <w:sz w:val="22"/>
          <w:szCs w:val="22"/>
        </w:rPr>
        <w:t>Wykonawcy.</w:t>
      </w:r>
    </w:p>
    <w:p w:rsidR="00175390" w:rsidRPr="00164E70" w:rsidRDefault="00175390" w:rsidP="00175390">
      <w:pPr>
        <w:pStyle w:val="Tekstpodstawowy"/>
        <w:numPr>
          <w:ilvl w:val="1"/>
          <w:numId w:val="47"/>
        </w:numPr>
        <w:tabs>
          <w:tab w:val="left" w:pos="426"/>
        </w:tabs>
        <w:ind w:right="57"/>
        <w:jc w:val="both"/>
        <w:rPr>
          <w:rFonts w:ascii="Calibri" w:hAnsi="Calibri" w:cs="Times New Roman"/>
          <w:b w:val="0"/>
          <w:sz w:val="22"/>
          <w:szCs w:val="22"/>
        </w:rPr>
      </w:pPr>
      <w:r w:rsidRPr="00164E70">
        <w:rPr>
          <w:rFonts w:ascii="Calibri" w:hAnsi="Calibri" w:cs="Times New Roman"/>
          <w:b w:val="0"/>
          <w:sz w:val="22"/>
          <w:szCs w:val="22"/>
        </w:rPr>
        <w:t xml:space="preserve">Ofertę złożoną po terminie składania ofert </w:t>
      </w:r>
      <w:r w:rsidRPr="00164E70">
        <w:rPr>
          <w:rFonts w:ascii="Calibri" w:hAnsi="Calibri" w:cs="Times New Roman"/>
          <w:sz w:val="22"/>
          <w:szCs w:val="22"/>
        </w:rPr>
        <w:t>Zamawiający</w:t>
      </w:r>
      <w:r w:rsidRPr="00164E70">
        <w:rPr>
          <w:rFonts w:ascii="Calibri" w:hAnsi="Calibri" w:cs="Times New Roman"/>
          <w:b w:val="0"/>
          <w:sz w:val="22"/>
          <w:szCs w:val="22"/>
        </w:rPr>
        <w:t xml:space="preserve"> zwróci niezwłocznie </w:t>
      </w:r>
      <w:r w:rsidRPr="00164E70">
        <w:rPr>
          <w:rFonts w:ascii="Calibri" w:hAnsi="Calibri" w:cs="Times New Roman"/>
          <w:sz w:val="22"/>
          <w:szCs w:val="22"/>
        </w:rPr>
        <w:t>Wykonawcy.</w:t>
      </w:r>
    </w:p>
    <w:p w:rsidR="00175390" w:rsidRPr="00611168" w:rsidRDefault="00175390" w:rsidP="00175390">
      <w:pPr>
        <w:pStyle w:val="Akapitzlist"/>
        <w:numPr>
          <w:ilvl w:val="1"/>
          <w:numId w:val="47"/>
        </w:numPr>
        <w:autoSpaceDE w:val="0"/>
        <w:autoSpaceDN w:val="0"/>
        <w:adjustRightInd w:val="0"/>
        <w:spacing w:after="0" w:line="240" w:lineRule="auto"/>
        <w:jc w:val="both"/>
        <w:rPr>
          <w:rFonts w:cs="Times New Roman"/>
        </w:rPr>
      </w:pPr>
      <w:r w:rsidRPr="00164E70">
        <w:rPr>
          <w:rFonts w:cs="Times New Roman"/>
        </w:rPr>
        <w:t xml:space="preserve">W przypadku wskazania przez </w:t>
      </w:r>
      <w:r w:rsidRPr="00164E70">
        <w:rPr>
          <w:rFonts w:cs="Times New Roman"/>
          <w:b/>
        </w:rPr>
        <w:t>Wykonawcę</w:t>
      </w:r>
      <w:r>
        <w:rPr>
          <w:rFonts w:cs="Times New Roman"/>
        </w:rPr>
        <w:t xml:space="preserve"> dostępności oświadczeń lub </w:t>
      </w:r>
      <w:r w:rsidRPr="00164E70">
        <w:rPr>
          <w:rFonts w:cs="Times New Roman"/>
        </w:rPr>
        <w:t xml:space="preserve">dokumentów, składanych w celu potwierdzenia braku podstaw wykluczenia </w:t>
      </w:r>
      <w:r w:rsidRPr="00164E70">
        <w:rPr>
          <w:rFonts w:cs="Times New Roman"/>
          <w:b/>
        </w:rPr>
        <w:t>Wykonawcy</w:t>
      </w:r>
      <w:r w:rsidRPr="00164E70">
        <w:rPr>
          <w:rFonts w:cs="Times New Roman"/>
        </w:rPr>
        <w:t xml:space="preserve"> z udziału w postępowaniu i składanych w celu potwierdzenia braku podstaw wykluczenia </w:t>
      </w:r>
      <w:r w:rsidRPr="00164E70">
        <w:rPr>
          <w:rFonts w:cs="Times New Roman"/>
          <w:b/>
        </w:rPr>
        <w:t>Wykonawcy</w:t>
      </w:r>
      <w:r w:rsidRPr="00164E70">
        <w:rPr>
          <w:rFonts w:cs="Times New Roman"/>
        </w:rPr>
        <w:t xml:space="preserve"> z udziału w postępowaniu przez </w:t>
      </w:r>
      <w:r w:rsidRPr="00164E70">
        <w:rPr>
          <w:rFonts w:cs="Times New Roman"/>
          <w:b/>
        </w:rPr>
        <w:t xml:space="preserve">Wykonawcę </w:t>
      </w:r>
      <w:r w:rsidRPr="00164E70">
        <w:rPr>
          <w:rFonts w:cs="Times New Roman"/>
        </w:rPr>
        <w:t xml:space="preserve">mającego siedzibę lub miejsce zamieszkania poza terytorium Rzeczypospolitej Polskiej, rozporządzenia Ministra Rozwoju z dnia 26 lipca 2016 r. </w:t>
      </w:r>
      <w:r w:rsidRPr="00164E70">
        <w:rPr>
          <w:rFonts w:cs="Times New Roman"/>
          <w:bCs/>
        </w:rPr>
        <w:t>w sprawie rodzajów dokumentów, jakich mo</w:t>
      </w:r>
      <w:r w:rsidRPr="00164E70">
        <w:rPr>
          <w:rFonts w:cs="Times New Roman"/>
        </w:rPr>
        <w:t>ż</w:t>
      </w:r>
      <w:r w:rsidRPr="00164E70">
        <w:rPr>
          <w:rFonts w:cs="Times New Roman"/>
          <w:bCs/>
        </w:rPr>
        <w:t xml:space="preserve">e </w:t>
      </w:r>
      <w:r w:rsidRPr="00164E70">
        <w:rPr>
          <w:rFonts w:cs="Times New Roman"/>
        </w:rPr>
        <w:t>żą</w:t>
      </w:r>
      <w:r w:rsidRPr="00164E70">
        <w:rPr>
          <w:rFonts w:cs="Times New Roman"/>
          <w:bCs/>
        </w:rPr>
        <w:t>da</w:t>
      </w:r>
      <w:r w:rsidRPr="00164E70">
        <w:rPr>
          <w:rFonts w:cs="Times New Roman"/>
        </w:rPr>
        <w:t xml:space="preserve">ć </w:t>
      </w:r>
      <w:r w:rsidRPr="00164E70">
        <w:rPr>
          <w:rFonts w:cs="Times New Roman"/>
          <w:bCs/>
        </w:rPr>
        <w:t>zamawiaj</w:t>
      </w:r>
      <w:r w:rsidRPr="00164E70">
        <w:rPr>
          <w:rFonts w:cs="Times New Roman"/>
        </w:rPr>
        <w:t>ą</w:t>
      </w:r>
      <w:r w:rsidRPr="00164E70">
        <w:rPr>
          <w:rFonts w:cs="Times New Roman"/>
          <w:bCs/>
        </w:rPr>
        <w:t xml:space="preserve">cy od </w:t>
      </w:r>
      <w:r w:rsidRPr="00164E70">
        <w:rPr>
          <w:rFonts w:cs="Times New Roman"/>
          <w:b/>
          <w:bCs/>
        </w:rPr>
        <w:t>Wykonawcy</w:t>
      </w:r>
      <w:r w:rsidRPr="00164E70">
        <w:rPr>
          <w:rFonts w:cs="Times New Roman"/>
          <w:bCs/>
        </w:rPr>
        <w:t>, okresu ich wa</w:t>
      </w:r>
      <w:r w:rsidRPr="00164E70">
        <w:rPr>
          <w:rFonts w:cs="Times New Roman"/>
        </w:rPr>
        <w:t>ż</w:t>
      </w:r>
      <w:r w:rsidRPr="00164E70">
        <w:rPr>
          <w:rFonts w:cs="Times New Roman"/>
          <w:bCs/>
        </w:rPr>
        <w:t>no</w:t>
      </w:r>
      <w:r w:rsidRPr="00164E70">
        <w:rPr>
          <w:rFonts w:cs="Times New Roman"/>
        </w:rPr>
        <w:t>ś</w:t>
      </w:r>
      <w:r w:rsidRPr="00164E70">
        <w:rPr>
          <w:rFonts w:cs="Times New Roman"/>
          <w:bCs/>
        </w:rPr>
        <w:t>ci oraz form, w jakich dokumenty te mog</w:t>
      </w:r>
      <w:r w:rsidRPr="00164E70">
        <w:rPr>
          <w:rFonts w:cs="Times New Roman"/>
        </w:rPr>
        <w:t xml:space="preserve">ą </w:t>
      </w:r>
      <w:r w:rsidRPr="00164E70">
        <w:rPr>
          <w:rFonts w:cs="Times New Roman"/>
          <w:bCs/>
        </w:rPr>
        <w:t>by</w:t>
      </w:r>
      <w:r w:rsidRPr="00164E70">
        <w:rPr>
          <w:rFonts w:cs="Times New Roman"/>
        </w:rPr>
        <w:t xml:space="preserve">ć </w:t>
      </w:r>
      <w:r w:rsidRPr="00164E70">
        <w:rPr>
          <w:rFonts w:cs="Times New Roman"/>
          <w:bCs/>
        </w:rPr>
        <w:t>składane (Dz. U. z 2016 r. poz. 1126)</w:t>
      </w:r>
      <w:r w:rsidRPr="00164E70">
        <w:rPr>
          <w:rFonts w:cs="Times New Roman"/>
        </w:rPr>
        <w:t xml:space="preserve"> w formie elektronicznej pod określonymi adresami internetowymi ogólnodostępnych i bezpłatnych baz danych, </w:t>
      </w:r>
      <w:r w:rsidRPr="00164E70">
        <w:rPr>
          <w:rFonts w:cs="Times New Roman"/>
          <w:b/>
        </w:rPr>
        <w:t xml:space="preserve">Zamawiający </w:t>
      </w:r>
      <w:r w:rsidRPr="00164E70">
        <w:rPr>
          <w:rFonts w:cs="Times New Roman"/>
        </w:rPr>
        <w:t xml:space="preserve">pobiera samodzielnie z tych baz danych wskazane przez </w:t>
      </w:r>
      <w:r w:rsidRPr="00164E70">
        <w:rPr>
          <w:rFonts w:cs="Times New Roman"/>
          <w:b/>
        </w:rPr>
        <w:t xml:space="preserve">Wykonawcę </w:t>
      </w:r>
      <w:r w:rsidRPr="00164E70">
        <w:rPr>
          <w:rFonts w:cs="Times New Roman"/>
        </w:rPr>
        <w:t xml:space="preserve">oświadczenia lub dokumenty. </w:t>
      </w:r>
    </w:p>
    <w:p w:rsidR="00175390" w:rsidRPr="00164E70" w:rsidRDefault="00175390" w:rsidP="00175390">
      <w:pPr>
        <w:pStyle w:val="Akapitzlist"/>
        <w:numPr>
          <w:ilvl w:val="1"/>
          <w:numId w:val="47"/>
        </w:numPr>
        <w:autoSpaceDE w:val="0"/>
        <w:autoSpaceDN w:val="0"/>
        <w:adjustRightInd w:val="0"/>
        <w:spacing w:after="0" w:line="240" w:lineRule="auto"/>
        <w:ind w:left="482"/>
        <w:jc w:val="both"/>
        <w:rPr>
          <w:rFonts w:eastAsia="SimSun" w:cs="Times New Roman"/>
          <w:kern w:val="1"/>
          <w:lang w:eastAsia="hi-IN" w:bidi="hi-IN"/>
        </w:rPr>
      </w:pPr>
      <w:r w:rsidRPr="00164E70">
        <w:rPr>
          <w:rFonts w:cs="Times New Roman"/>
        </w:rPr>
        <w:t xml:space="preserve">W przypadku wskazania przez </w:t>
      </w:r>
      <w:r w:rsidRPr="00164E70">
        <w:rPr>
          <w:rFonts w:cs="Times New Roman"/>
          <w:b/>
        </w:rPr>
        <w:t>Wykonawcę</w:t>
      </w:r>
      <w:r w:rsidRPr="00164E70">
        <w:rPr>
          <w:rFonts w:cs="Times New Roman"/>
        </w:rPr>
        <w:t xml:space="preserve"> oświadczeń lub dokumentów, składanych w celu potwierdzenia braku podstaw wykluczenia </w:t>
      </w:r>
      <w:r w:rsidRPr="00164E70">
        <w:rPr>
          <w:rFonts w:cs="Times New Roman"/>
          <w:b/>
        </w:rPr>
        <w:t>Wykonawcy</w:t>
      </w:r>
      <w:r w:rsidRPr="00164E70">
        <w:rPr>
          <w:rFonts w:cs="Times New Roman"/>
        </w:rPr>
        <w:t xml:space="preserve"> z udziału w postępowaniu składanych w celu potwierdzenia braku podstaw wykluczenia </w:t>
      </w:r>
      <w:r w:rsidRPr="00164E70">
        <w:rPr>
          <w:rFonts w:cs="Times New Roman"/>
          <w:b/>
        </w:rPr>
        <w:t>Wykonawcy</w:t>
      </w:r>
      <w:r w:rsidRPr="00164E70">
        <w:rPr>
          <w:rFonts w:cs="Times New Roman"/>
        </w:rPr>
        <w:t xml:space="preserve"> z udziału w postępowaniu przez </w:t>
      </w:r>
      <w:r w:rsidRPr="00164E70">
        <w:rPr>
          <w:rFonts w:cs="Times New Roman"/>
          <w:b/>
        </w:rPr>
        <w:t>Wykonawcę</w:t>
      </w:r>
      <w:r w:rsidRPr="00164E70">
        <w:rPr>
          <w:rFonts w:cs="Times New Roman"/>
        </w:rPr>
        <w:t xml:space="preserve"> mającego siedzibę lub miejsce zamieszkania poza terytorium Rzeczypospolitej Polskiej, o których mowa w pkt 6.4. SIWZ) rozporządzenia Ministra Rozwoju z dnia 26 lipca 2016 r., które znajdują się w posiadaniu </w:t>
      </w:r>
      <w:r w:rsidRPr="00164E70">
        <w:rPr>
          <w:rFonts w:cs="Times New Roman"/>
          <w:b/>
        </w:rPr>
        <w:t>Zamawiającego</w:t>
      </w:r>
      <w:r w:rsidRPr="00164E70">
        <w:rPr>
          <w:rFonts w:cs="Times New Roman"/>
        </w:rPr>
        <w:t xml:space="preserve">, w szczególności oświadczeń lub dokumentów przechowywanych przez </w:t>
      </w:r>
      <w:r w:rsidRPr="00164E70">
        <w:rPr>
          <w:rFonts w:cs="Times New Roman"/>
          <w:b/>
        </w:rPr>
        <w:t>Zamawiającego</w:t>
      </w:r>
      <w:r w:rsidRPr="00164E70">
        <w:rPr>
          <w:rFonts w:cs="Times New Roman"/>
        </w:rPr>
        <w:t xml:space="preserve"> zgodnie z art. 97 ust. 1 Pzp, </w:t>
      </w:r>
      <w:r w:rsidRPr="00164E70">
        <w:rPr>
          <w:rFonts w:cs="Times New Roman"/>
          <w:b/>
        </w:rPr>
        <w:t>Zamawiający</w:t>
      </w:r>
      <w:r w:rsidRPr="00164E70">
        <w:rPr>
          <w:rFonts w:cs="Times New Roman"/>
        </w:rPr>
        <w:t xml:space="preserve"> w celu potwierdzenia okoliczności, o których mowa w art. 25 ust. 1 pkt. 1 i 3 Pzp, korzysta z posiadanych oświadczeń lub dokumentów, o ile są one aktualne.</w:t>
      </w:r>
    </w:p>
    <w:p w:rsidR="00175390" w:rsidRPr="00164E70" w:rsidRDefault="00175390" w:rsidP="00175390">
      <w:pPr>
        <w:pStyle w:val="Tekstpodstawowy"/>
        <w:ind w:right="57"/>
        <w:jc w:val="both"/>
        <w:rPr>
          <w:rFonts w:ascii="Calibri" w:hAnsi="Calibri" w:cs="Times New Roman"/>
          <w:b w:val="0"/>
          <w:sz w:val="22"/>
          <w:szCs w:val="22"/>
        </w:rPr>
      </w:pPr>
    </w:p>
    <w:p w:rsidR="00175390" w:rsidRPr="00164E70" w:rsidRDefault="00175390" w:rsidP="00175390">
      <w:pPr>
        <w:pStyle w:val="Nagwek1"/>
        <w:numPr>
          <w:ilvl w:val="0"/>
          <w:numId w:val="38"/>
        </w:numPr>
        <w:shd w:val="clear" w:color="auto" w:fill="E6E6E6"/>
        <w:tabs>
          <w:tab w:val="left" w:pos="1560"/>
        </w:tabs>
        <w:ind w:left="1560" w:hanging="1560"/>
        <w:jc w:val="both"/>
        <w:rPr>
          <w:rFonts w:cs="Times New Roman"/>
          <w:bCs/>
          <w:i/>
          <w:iCs/>
          <w:sz w:val="22"/>
          <w:szCs w:val="22"/>
        </w:rPr>
      </w:pPr>
      <w:r w:rsidRPr="00164E70">
        <w:rPr>
          <w:rFonts w:cs="Times New Roman"/>
          <w:bCs/>
          <w:i/>
          <w:iCs/>
          <w:sz w:val="22"/>
          <w:szCs w:val="22"/>
        </w:rPr>
        <w:t>Miejsce oraz termin składania i otwarcia ofert</w:t>
      </w:r>
    </w:p>
    <w:p w:rsidR="00175390" w:rsidRPr="00164E70" w:rsidRDefault="00175390" w:rsidP="00175390">
      <w:pPr>
        <w:pStyle w:val="pkt"/>
        <w:spacing w:before="0" w:after="0" w:line="240" w:lineRule="auto"/>
        <w:ind w:left="0" w:firstLine="0"/>
        <w:rPr>
          <w:rFonts w:ascii="Calibri" w:hAnsi="Calibri" w:cs="Times New Roman"/>
          <w:sz w:val="22"/>
          <w:szCs w:val="22"/>
        </w:rPr>
      </w:pPr>
    </w:p>
    <w:p w:rsidR="00175390" w:rsidRPr="003B0075" w:rsidRDefault="00175390" w:rsidP="00175390">
      <w:pPr>
        <w:pStyle w:val="Tekstpodstawowy"/>
        <w:numPr>
          <w:ilvl w:val="1"/>
          <w:numId w:val="53"/>
        </w:numPr>
        <w:shd w:val="clear" w:color="auto" w:fill="FFFFFF"/>
        <w:ind w:left="426" w:hanging="426"/>
        <w:jc w:val="both"/>
        <w:rPr>
          <w:rFonts w:ascii="Calibri" w:hAnsi="Calibri" w:cs="Times New Roman"/>
          <w:sz w:val="22"/>
          <w:szCs w:val="22"/>
        </w:rPr>
      </w:pPr>
      <w:r w:rsidRPr="00164E70">
        <w:rPr>
          <w:rFonts w:ascii="Calibri" w:hAnsi="Calibri" w:cs="Times New Roman"/>
          <w:sz w:val="22"/>
          <w:szCs w:val="22"/>
        </w:rPr>
        <w:t xml:space="preserve">Ofertę należy złożyć </w:t>
      </w:r>
      <w:r w:rsidRPr="00164E70">
        <w:rPr>
          <w:rFonts w:ascii="Calibri" w:hAnsi="Calibri" w:cs="Times New Roman"/>
          <w:b w:val="0"/>
          <w:sz w:val="22"/>
          <w:szCs w:val="22"/>
        </w:rPr>
        <w:t xml:space="preserve">w Urzędzie Gminy Stanisławów, 05-304 Stanisławów,                           </w:t>
      </w:r>
      <w:r>
        <w:rPr>
          <w:rFonts w:ascii="Calibri" w:hAnsi="Calibri" w:cs="Times New Roman"/>
          <w:b w:val="0"/>
          <w:sz w:val="22"/>
          <w:szCs w:val="22"/>
        </w:rPr>
        <w:t xml:space="preserve">                            </w:t>
      </w:r>
      <w:r w:rsidRPr="00164E70">
        <w:rPr>
          <w:rFonts w:ascii="Calibri" w:hAnsi="Calibri" w:cs="Times New Roman"/>
          <w:b w:val="0"/>
          <w:sz w:val="22"/>
          <w:szCs w:val="22"/>
        </w:rPr>
        <w:t xml:space="preserve">   ul. Rynek 32, </w:t>
      </w:r>
      <w:r w:rsidRPr="00164E70">
        <w:rPr>
          <w:rFonts w:ascii="Calibri" w:hAnsi="Calibri" w:cs="Times New Roman"/>
          <w:sz w:val="22"/>
          <w:szCs w:val="22"/>
        </w:rPr>
        <w:t>w </w:t>
      </w:r>
      <w:r w:rsidRPr="003B0075">
        <w:rPr>
          <w:rFonts w:ascii="Calibri" w:hAnsi="Calibri" w:cs="Times New Roman"/>
          <w:sz w:val="22"/>
          <w:szCs w:val="22"/>
        </w:rPr>
        <w:t xml:space="preserve">terminie do dnia </w:t>
      </w:r>
      <w:r w:rsidR="00A32E0F">
        <w:rPr>
          <w:rFonts w:ascii="Calibri" w:hAnsi="Calibri" w:cs="Times New Roman"/>
          <w:sz w:val="22"/>
          <w:szCs w:val="22"/>
        </w:rPr>
        <w:t>2</w:t>
      </w:r>
      <w:r w:rsidR="00A65733">
        <w:rPr>
          <w:rFonts w:ascii="Calibri" w:hAnsi="Calibri" w:cs="Times New Roman"/>
          <w:sz w:val="22"/>
          <w:szCs w:val="22"/>
        </w:rPr>
        <w:t>6</w:t>
      </w:r>
      <w:r w:rsidR="003B0075">
        <w:rPr>
          <w:rFonts w:ascii="Calibri" w:hAnsi="Calibri" w:cs="Times New Roman"/>
          <w:sz w:val="22"/>
          <w:szCs w:val="22"/>
        </w:rPr>
        <w:t>.0</w:t>
      </w:r>
      <w:r w:rsidR="00A65733">
        <w:rPr>
          <w:rFonts w:ascii="Calibri" w:hAnsi="Calibri" w:cs="Times New Roman"/>
          <w:sz w:val="22"/>
          <w:szCs w:val="22"/>
        </w:rPr>
        <w:t>9</w:t>
      </w:r>
      <w:r w:rsidR="003B0075">
        <w:rPr>
          <w:rFonts w:ascii="Calibri" w:hAnsi="Calibri" w:cs="Times New Roman"/>
          <w:sz w:val="22"/>
          <w:szCs w:val="22"/>
        </w:rPr>
        <w:t>.2017 r.</w:t>
      </w:r>
      <w:r w:rsidRPr="003B0075">
        <w:rPr>
          <w:rFonts w:ascii="Calibri" w:hAnsi="Calibri" w:cs="Times New Roman"/>
          <w:bCs w:val="0"/>
          <w:sz w:val="22"/>
          <w:szCs w:val="22"/>
        </w:rPr>
        <w:t>,</w:t>
      </w:r>
      <w:r w:rsidRPr="003B0075">
        <w:rPr>
          <w:rFonts w:ascii="Calibri" w:hAnsi="Calibri" w:cs="Times New Roman"/>
          <w:sz w:val="22"/>
          <w:szCs w:val="22"/>
        </w:rPr>
        <w:t xml:space="preserve"> godz. 10:00. </w:t>
      </w:r>
    </w:p>
    <w:p w:rsidR="00175390" w:rsidRPr="00164E70" w:rsidRDefault="00175390" w:rsidP="00175390">
      <w:pPr>
        <w:pStyle w:val="Tekstpodstawowy"/>
        <w:numPr>
          <w:ilvl w:val="1"/>
          <w:numId w:val="53"/>
        </w:numPr>
        <w:shd w:val="clear" w:color="auto" w:fill="FFFFFF"/>
        <w:ind w:left="426"/>
        <w:jc w:val="both"/>
        <w:rPr>
          <w:rFonts w:ascii="Calibri" w:hAnsi="Calibri" w:cs="Times New Roman"/>
          <w:sz w:val="22"/>
          <w:szCs w:val="22"/>
        </w:rPr>
      </w:pPr>
      <w:r w:rsidRPr="00164E70">
        <w:rPr>
          <w:rFonts w:ascii="Calibri" w:hAnsi="Calibri" w:cs="Times New Roman"/>
          <w:sz w:val="22"/>
          <w:szCs w:val="22"/>
        </w:rPr>
        <w:t xml:space="preserve">Otwarcie ofert nastąpi w </w:t>
      </w:r>
      <w:r w:rsidRPr="003B0075">
        <w:rPr>
          <w:rFonts w:ascii="Calibri" w:hAnsi="Calibri" w:cs="Times New Roman"/>
          <w:sz w:val="22"/>
          <w:szCs w:val="22"/>
        </w:rPr>
        <w:t xml:space="preserve">dniu </w:t>
      </w:r>
      <w:r w:rsidR="00A32E0F">
        <w:rPr>
          <w:rFonts w:ascii="Calibri" w:hAnsi="Calibri" w:cs="Times New Roman"/>
          <w:sz w:val="22"/>
          <w:szCs w:val="22"/>
        </w:rPr>
        <w:t>2</w:t>
      </w:r>
      <w:r w:rsidR="00A65733">
        <w:rPr>
          <w:rFonts w:ascii="Calibri" w:hAnsi="Calibri" w:cs="Times New Roman"/>
          <w:sz w:val="22"/>
          <w:szCs w:val="22"/>
        </w:rPr>
        <w:t>6</w:t>
      </w:r>
      <w:r w:rsidR="003B0075">
        <w:rPr>
          <w:rFonts w:ascii="Calibri" w:hAnsi="Calibri" w:cs="Times New Roman"/>
          <w:sz w:val="22"/>
          <w:szCs w:val="22"/>
        </w:rPr>
        <w:t>.0</w:t>
      </w:r>
      <w:r w:rsidR="00A65733">
        <w:rPr>
          <w:rFonts w:ascii="Calibri" w:hAnsi="Calibri" w:cs="Times New Roman"/>
          <w:sz w:val="22"/>
          <w:szCs w:val="22"/>
        </w:rPr>
        <w:t>9</w:t>
      </w:r>
      <w:r w:rsidR="003B0075">
        <w:rPr>
          <w:rFonts w:ascii="Calibri" w:hAnsi="Calibri" w:cs="Times New Roman"/>
          <w:sz w:val="22"/>
          <w:szCs w:val="22"/>
        </w:rPr>
        <w:t xml:space="preserve">.2017 r. </w:t>
      </w:r>
      <w:r w:rsidRPr="00AD118A">
        <w:rPr>
          <w:rFonts w:ascii="Calibri" w:hAnsi="Calibri" w:cs="Times New Roman"/>
          <w:sz w:val="22"/>
          <w:szCs w:val="22"/>
        </w:rPr>
        <w:t xml:space="preserve">w Urzędzie </w:t>
      </w:r>
      <w:r w:rsidRPr="00164E70">
        <w:rPr>
          <w:rFonts w:ascii="Calibri" w:hAnsi="Calibri" w:cs="Times New Roman"/>
          <w:sz w:val="22"/>
          <w:szCs w:val="22"/>
        </w:rPr>
        <w:t xml:space="preserve">Gminy w Stanisławowie,   </w:t>
      </w:r>
      <w:r>
        <w:rPr>
          <w:rFonts w:ascii="Calibri" w:hAnsi="Calibri" w:cs="Times New Roman"/>
          <w:sz w:val="22"/>
          <w:szCs w:val="22"/>
        </w:rPr>
        <w:t xml:space="preserve">                                     </w:t>
      </w:r>
      <w:r w:rsidRPr="00164E70">
        <w:rPr>
          <w:rFonts w:ascii="Calibri" w:hAnsi="Calibri" w:cs="Times New Roman"/>
          <w:sz w:val="22"/>
          <w:szCs w:val="22"/>
        </w:rPr>
        <w:t>05-304 S</w:t>
      </w:r>
      <w:r>
        <w:rPr>
          <w:rFonts w:ascii="Calibri" w:hAnsi="Calibri" w:cs="Times New Roman"/>
          <w:sz w:val="22"/>
          <w:szCs w:val="22"/>
        </w:rPr>
        <w:t>tanisławów, ul. Rynek 32, pok.  nr 19</w:t>
      </w:r>
      <w:r w:rsidRPr="00164E70">
        <w:rPr>
          <w:rFonts w:ascii="Calibri" w:hAnsi="Calibri" w:cs="Times New Roman"/>
          <w:sz w:val="22"/>
          <w:szCs w:val="22"/>
        </w:rPr>
        <w:t xml:space="preserve">, godz. 10:15. </w:t>
      </w:r>
    </w:p>
    <w:p w:rsidR="00175390" w:rsidRPr="00164E70" w:rsidRDefault="00175390" w:rsidP="00175390">
      <w:pPr>
        <w:numPr>
          <w:ilvl w:val="1"/>
          <w:numId w:val="53"/>
        </w:numPr>
        <w:suppressAutoHyphens/>
        <w:spacing w:after="0" w:line="240" w:lineRule="auto"/>
        <w:ind w:left="426"/>
        <w:jc w:val="both"/>
      </w:pPr>
      <w:r w:rsidRPr="00164E70">
        <w:rPr>
          <w:b/>
        </w:rPr>
        <w:t xml:space="preserve">Wykonawcy </w:t>
      </w:r>
      <w:r w:rsidRPr="00164E70">
        <w:t xml:space="preserve">mogą być obecni przy otwieraniu ofert. </w:t>
      </w:r>
    </w:p>
    <w:p w:rsidR="00175390" w:rsidRPr="007A4BC6" w:rsidRDefault="00175390" w:rsidP="00175390">
      <w:pPr>
        <w:numPr>
          <w:ilvl w:val="1"/>
          <w:numId w:val="53"/>
        </w:numPr>
        <w:suppressAutoHyphens/>
        <w:spacing w:after="0" w:line="240" w:lineRule="auto"/>
        <w:ind w:left="426"/>
        <w:jc w:val="both"/>
        <w:rPr>
          <w:color w:val="FF0000"/>
        </w:rPr>
      </w:pPr>
      <w:r w:rsidRPr="00FC1AC7">
        <w:t xml:space="preserve">Bezpośrednio przed otwarciem ofert </w:t>
      </w:r>
      <w:r w:rsidRPr="00FC1AC7">
        <w:rPr>
          <w:b/>
        </w:rPr>
        <w:t>Zamawiający</w:t>
      </w:r>
      <w:r w:rsidRPr="00FC1AC7">
        <w:t xml:space="preserve"> poda kwotę, jaką zamierza przeznaczyć</w:t>
      </w:r>
      <w:r w:rsidRPr="007A4BC6">
        <w:rPr>
          <w:color w:val="FF0000"/>
        </w:rPr>
        <w:t xml:space="preserve"> </w:t>
      </w:r>
      <w:r w:rsidRPr="00FC1AC7">
        <w:t>na sfinansowanie zamówienia.</w:t>
      </w:r>
      <w:r w:rsidRPr="007A4BC6">
        <w:rPr>
          <w:color w:val="FF0000"/>
        </w:rPr>
        <w:t xml:space="preserve"> </w:t>
      </w:r>
    </w:p>
    <w:p w:rsidR="00175390" w:rsidRPr="00164E70" w:rsidRDefault="00175390" w:rsidP="00175390">
      <w:pPr>
        <w:numPr>
          <w:ilvl w:val="1"/>
          <w:numId w:val="53"/>
        </w:numPr>
        <w:suppressAutoHyphens/>
        <w:spacing w:after="0" w:line="240" w:lineRule="auto"/>
        <w:ind w:left="426"/>
        <w:jc w:val="both"/>
      </w:pPr>
      <w:r w:rsidRPr="00164E70">
        <w:t xml:space="preserve">Otwierając oferty </w:t>
      </w:r>
      <w:r w:rsidRPr="00164E70">
        <w:rPr>
          <w:b/>
        </w:rPr>
        <w:t>Zamawiający</w:t>
      </w:r>
      <w:r w:rsidRPr="00164E70">
        <w:t xml:space="preserve"> poda nazwy (firmy) oraz adresy </w:t>
      </w:r>
      <w:r w:rsidRPr="00164E70">
        <w:rPr>
          <w:b/>
        </w:rPr>
        <w:t>Wykonawców</w:t>
      </w:r>
      <w:r w:rsidRPr="00164E70">
        <w:t xml:space="preserve">, którzy złożyli oferty, a także informacje dotyczące cen, terminu wykonania zamówienia, kryteriów i warunki płatności zawartych w ofertach. </w:t>
      </w:r>
    </w:p>
    <w:p w:rsidR="00175390" w:rsidRPr="00164E70" w:rsidRDefault="00175390" w:rsidP="00175390">
      <w:pPr>
        <w:keepNext/>
        <w:numPr>
          <w:ilvl w:val="1"/>
          <w:numId w:val="53"/>
        </w:numPr>
        <w:autoSpaceDE w:val="0"/>
        <w:autoSpaceDN w:val="0"/>
        <w:spacing w:after="0" w:line="240" w:lineRule="auto"/>
        <w:ind w:left="425"/>
        <w:jc w:val="both"/>
        <w:rPr>
          <w:lang w:eastAsia="pl-PL"/>
        </w:rPr>
      </w:pPr>
      <w:r w:rsidRPr="00164E70">
        <w:rPr>
          <w:lang w:eastAsia="pl-PL"/>
        </w:rPr>
        <w:t xml:space="preserve">Zgodnie z art. 86 ust. 5 Pzp niezwłocznie po otwarciu ofert </w:t>
      </w:r>
      <w:r w:rsidRPr="00164E70">
        <w:rPr>
          <w:b/>
          <w:lang w:eastAsia="pl-PL"/>
        </w:rPr>
        <w:t xml:space="preserve">Zamawiający </w:t>
      </w:r>
      <w:r w:rsidRPr="00164E70">
        <w:rPr>
          <w:lang w:eastAsia="pl-PL"/>
        </w:rPr>
        <w:t>zamieszcza na stronie internetowej informacje dotyczące:</w:t>
      </w:r>
    </w:p>
    <w:p w:rsidR="00175390" w:rsidRPr="00164E70" w:rsidRDefault="00175390" w:rsidP="00175390">
      <w:pPr>
        <w:numPr>
          <w:ilvl w:val="3"/>
          <w:numId w:val="54"/>
        </w:numPr>
        <w:tabs>
          <w:tab w:val="left" w:pos="540"/>
        </w:tabs>
        <w:spacing w:after="0" w:line="240" w:lineRule="auto"/>
        <w:ind w:left="425" w:hanging="283"/>
        <w:jc w:val="both"/>
        <w:rPr>
          <w:bCs/>
          <w:lang w:eastAsia="pl-PL"/>
        </w:rPr>
      </w:pPr>
      <w:r w:rsidRPr="00164E70">
        <w:rPr>
          <w:bCs/>
          <w:lang w:eastAsia="pl-PL"/>
        </w:rPr>
        <w:t>kwoty, jaką zamierza przeznaczyć na sfinansowanie zamówienia;</w:t>
      </w:r>
    </w:p>
    <w:p w:rsidR="00175390" w:rsidRPr="00164E70" w:rsidRDefault="00175390" w:rsidP="00175390">
      <w:pPr>
        <w:numPr>
          <w:ilvl w:val="3"/>
          <w:numId w:val="54"/>
        </w:numPr>
        <w:tabs>
          <w:tab w:val="left" w:pos="540"/>
        </w:tabs>
        <w:spacing w:after="0" w:line="240" w:lineRule="auto"/>
        <w:ind w:left="425" w:hanging="283"/>
        <w:jc w:val="both"/>
        <w:rPr>
          <w:bCs/>
          <w:lang w:eastAsia="pl-PL"/>
        </w:rPr>
      </w:pPr>
      <w:r w:rsidRPr="00164E70">
        <w:rPr>
          <w:bCs/>
          <w:lang w:eastAsia="pl-PL"/>
        </w:rPr>
        <w:t>firm oraz adresów wykonawców, którzy złożyli oferty w terminie;</w:t>
      </w:r>
    </w:p>
    <w:p w:rsidR="00175390" w:rsidRPr="00164E70" w:rsidRDefault="00175390" w:rsidP="00175390">
      <w:pPr>
        <w:numPr>
          <w:ilvl w:val="3"/>
          <w:numId w:val="54"/>
        </w:numPr>
        <w:tabs>
          <w:tab w:val="left" w:pos="540"/>
        </w:tabs>
        <w:spacing w:after="0" w:line="240" w:lineRule="auto"/>
        <w:ind w:left="425" w:hanging="283"/>
        <w:jc w:val="both"/>
        <w:rPr>
          <w:bCs/>
          <w:lang w:eastAsia="pl-PL"/>
        </w:rPr>
      </w:pPr>
      <w:r w:rsidRPr="00164E70">
        <w:rPr>
          <w:bCs/>
          <w:lang w:eastAsia="pl-PL"/>
        </w:rPr>
        <w:t>ceny, terminu wykonania zamówienia</w:t>
      </w:r>
      <w:r w:rsidRPr="00397DF6">
        <w:rPr>
          <w:bCs/>
          <w:color w:val="000000"/>
          <w:lang w:eastAsia="pl-PL"/>
        </w:rPr>
        <w:t>, kryteriów</w:t>
      </w:r>
      <w:r w:rsidRPr="00164E70">
        <w:rPr>
          <w:bCs/>
          <w:color w:val="0000FF"/>
          <w:lang w:eastAsia="pl-PL"/>
        </w:rPr>
        <w:t xml:space="preserve"> </w:t>
      </w:r>
      <w:r w:rsidRPr="00164E70">
        <w:rPr>
          <w:bCs/>
          <w:lang w:eastAsia="pl-PL"/>
        </w:rPr>
        <w:t>i warunków płatności zawartych w ofertach.</w:t>
      </w:r>
    </w:p>
    <w:p w:rsidR="00175390" w:rsidRPr="00397DF6" w:rsidRDefault="00175390" w:rsidP="00175390">
      <w:pPr>
        <w:numPr>
          <w:ilvl w:val="1"/>
          <w:numId w:val="53"/>
        </w:numPr>
        <w:tabs>
          <w:tab w:val="left" w:pos="540"/>
        </w:tabs>
        <w:suppressAutoHyphens/>
        <w:spacing w:after="0" w:line="240" w:lineRule="auto"/>
        <w:ind w:left="426"/>
        <w:jc w:val="both"/>
        <w:rPr>
          <w:color w:val="000000"/>
          <w:lang w:eastAsia="ar-SA"/>
        </w:rPr>
      </w:pPr>
      <w:r w:rsidRPr="00397DF6">
        <w:rPr>
          <w:color w:val="000000"/>
          <w:lang w:eastAsia="pl-PL"/>
        </w:rPr>
        <w:t xml:space="preserve">W toku badania i oceny złożonych ofert </w:t>
      </w:r>
      <w:r w:rsidRPr="00397DF6">
        <w:rPr>
          <w:b/>
          <w:color w:val="000000"/>
          <w:lang w:eastAsia="pl-PL"/>
        </w:rPr>
        <w:t>Zamawiający</w:t>
      </w:r>
      <w:r w:rsidRPr="00397DF6">
        <w:rPr>
          <w:color w:val="000000"/>
          <w:lang w:eastAsia="pl-PL"/>
        </w:rPr>
        <w:t xml:space="preserve"> może żądać udzielenia przez </w:t>
      </w:r>
      <w:r w:rsidRPr="00397DF6">
        <w:rPr>
          <w:b/>
          <w:color w:val="000000"/>
          <w:lang w:eastAsia="pl-PL"/>
        </w:rPr>
        <w:t>Wykonawców</w:t>
      </w:r>
      <w:r w:rsidRPr="00397DF6">
        <w:rPr>
          <w:color w:val="000000"/>
          <w:lang w:eastAsia="ar-SA"/>
        </w:rPr>
        <w:t xml:space="preserve"> </w:t>
      </w:r>
      <w:r w:rsidRPr="00397DF6">
        <w:rPr>
          <w:color w:val="000000"/>
          <w:lang w:eastAsia="pl-PL"/>
        </w:rPr>
        <w:t>wyjaśnień dotyczących treści złożonych ofert.</w:t>
      </w:r>
    </w:p>
    <w:p w:rsidR="00175390" w:rsidRPr="00397DF6" w:rsidRDefault="00175390" w:rsidP="00175390">
      <w:pPr>
        <w:numPr>
          <w:ilvl w:val="1"/>
          <w:numId w:val="53"/>
        </w:numPr>
        <w:tabs>
          <w:tab w:val="left" w:pos="360"/>
        </w:tabs>
        <w:suppressAutoHyphens/>
        <w:spacing w:after="0" w:line="240" w:lineRule="auto"/>
        <w:ind w:left="426"/>
        <w:jc w:val="both"/>
        <w:rPr>
          <w:color w:val="000000"/>
          <w:lang w:eastAsia="ar-SA"/>
        </w:rPr>
      </w:pPr>
      <w:r w:rsidRPr="00397DF6">
        <w:rPr>
          <w:b/>
          <w:color w:val="000000"/>
          <w:lang w:eastAsia="pl-PL"/>
        </w:rPr>
        <w:t>Zamawiający</w:t>
      </w:r>
      <w:r w:rsidRPr="00397DF6">
        <w:rPr>
          <w:color w:val="000000"/>
          <w:lang w:eastAsia="pl-PL"/>
        </w:rPr>
        <w:t xml:space="preserve"> poprawia w ofercie:</w:t>
      </w:r>
    </w:p>
    <w:p w:rsidR="00175390" w:rsidRPr="00397DF6" w:rsidRDefault="00175390" w:rsidP="00175390">
      <w:pPr>
        <w:autoSpaceDE w:val="0"/>
        <w:autoSpaceDN w:val="0"/>
        <w:adjustRightInd w:val="0"/>
        <w:spacing w:after="0" w:line="240" w:lineRule="auto"/>
        <w:ind w:firstLine="426"/>
        <w:jc w:val="both"/>
        <w:rPr>
          <w:color w:val="000000"/>
          <w:lang w:eastAsia="pl-PL"/>
        </w:rPr>
      </w:pPr>
      <w:r w:rsidRPr="00397DF6">
        <w:rPr>
          <w:color w:val="000000"/>
          <w:lang w:eastAsia="pl-PL"/>
        </w:rPr>
        <w:t>1)</w:t>
      </w:r>
      <w:r w:rsidRPr="00397DF6">
        <w:rPr>
          <w:color w:val="000000"/>
          <w:lang w:eastAsia="pl-PL"/>
        </w:rPr>
        <w:tab/>
        <w:t xml:space="preserve"> oczywiste omyłki pisarskie,</w:t>
      </w:r>
    </w:p>
    <w:p w:rsidR="00175390" w:rsidRPr="00397DF6" w:rsidRDefault="00175390" w:rsidP="00175390">
      <w:pPr>
        <w:autoSpaceDE w:val="0"/>
        <w:autoSpaceDN w:val="0"/>
        <w:adjustRightInd w:val="0"/>
        <w:spacing w:after="0" w:line="240" w:lineRule="auto"/>
        <w:ind w:left="426"/>
        <w:jc w:val="both"/>
        <w:rPr>
          <w:color w:val="000000"/>
          <w:lang w:eastAsia="pl-PL"/>
        </w:rPr>
      </w:pPr>
      <w:r w:rsidRPr="00397DF6">
        <w:rPr>
          <w:color w:val="000000"/>
          <w:lang w:eastAsia="pl-PL"/>
        </w:rPr>
        <w:t>2) oczywiste omyłki rachunkowe, z uwzględnieniem konsekwencji rachunkowych dokonywanych poprawek,</w:t>
      </w:r>
    </w:p>
    <w:p w:rsidR="00175390" w:rsidRPr="00397DF6" w:rsidRDefault="00175390" w:rsidP="00175390">
      <w:pPr>
        <w:autoSpaceDE w:val="0"/>
        <w:autoSpaceDN w:val="0"/>
        <w:adjustRightInd w:val="0"/>
        <w:spacing w:after="0" w:line="240" w:lineRule="auto"/>
        <w:ind w:left="426"/>
        <w:jc w:val="both"/>
        <w:rPr>
          <w:color w:val="000000"/>
          <w:lang w:eastAsia="pl-PL"/>
        </w:rPr>
      </w:pPr>
      <w:r w:rsidRPr="00397DF6">
        <w:rPr>
          <w:color w:val="000000"/>
          <w:lang w:eastAsia="pl-PL"/>
        </w:rPr>
        <w:t>3)</w:t>
      </w:r>
      <w:r w:rsidRPr="00397DF6">
        <w:rPr>
          <w:color w:val="000000"/>
          <w:lang w:eastAsia="pl-PL"/>
        </w:rPr>
        <w:tab/>
        <w:t>inne omyłki polegające na niezgodności z SIWZ, niepowodujące istotnych zmian w treści oferty,</w:t>
      </w:r>
    </w:p>
    <w:p w:rsidR="00175390" w:rsidRPr="00164E70" w:rsidRDefault="00175390" w:rsidP="00175390">
      <w:pPr>
        <w:tabs>
          <w:tab w:val="left" w:pos="426"/>
        </w:tabs>
        <w:suppressAutoHyphens/>
        <w:spacing w:after="0" w:line="240" w:lineRule="auto"/>
        <w:jc w:val="both"/>
        <w:rPr>
          <w:b/>
        </w:rPr>
      </w:pPr>
    </w:p>
    <w:p w:rsidR="00175390" w:rsidRDefault="00175390" w:rsidP="00175390">
      <w:pPr>
        <w:tabs>
          <w:tab w:val="left" w:pos="426"/>
        </w:tabs>
        <w:suppressAutoHyphens/>
        <w:spacing w:after="0" w:line="240" w:lineRule="auto"/>
        <w:ind w:left="360"/>
        <w:jc w:val="both"/>
        <w:rPr>
          <w:b/>
        </w:rPr>
      </w:pPr>
      <w:r w:rsidRPr="00164E70">
        <w:rPr>
          <w:b/>
        </w:rPr>
        <w:t xml:space="preserve">UWAGA – </w:t>
      </w:r>
      <w:r w:rsidRPr="00164E70">
        <w:t>za termin złożenia oferty przyjmuje się datę i godzinę wpływu oferty do </w:t>
      </w:r>
      <w:r w:rsidRPr="00965159">
        <w:rPr>
          <w:b/>
        </w:rPr>
        <w:t>Zamawiającego.</w:t>
      </w:r>
    </w:p>
    <w:p w:rsidR="00AA2265" w:rsidRPr="00164E70" w:rsidRDefault="00AA2265" w:rsidP="00175390">
      <w:pPr>
        <w:tabs>
          <w:tab w:val="left" w:pos="426"/>
        </w:tabs>
        <w:suppressAutoHyphens/>
        <w:spacing w:after="0" w:line="240" w:lineRule="auto"/>
        <w:ind w:left="360"/>
        <w:jc w:val="both"/>
        <w:rPr>
          <w:lang w:eastAsia="ar-SA"/>
        </w:rPr>
      </w:pPr>
    </w:p>
    <w:p w:rsidR="00175390" w:rsidRPr="00164E70" w:rsidRDefault="00175390" w:rsidP="00175390">
      <w:pPr>
        <w:spacing w:after="0" w:line="240" w:lineRule="auto"/>
        <w:jc w:val="both"/>
      </w:pPr>
    </w:p>
    <w:p w:rsidR="00175390" w:rsidRPr="00164E70" w:rsidRDefault="00175390" w:rsidP="00175390">
      <w:pPr>
        <w:pStyle w:val="Nagwek1"/>
        <w:numPr>
          <w:ilvl w:val="0"/>
          <w:numId w:val="38"/>
        </w:numPr>
        <w:shd w:val="clear" w:color="auto" w:fill="E6E6E6"/>
        <w:tabs>
          <w:tab w:val="left" w:pos="1560"/>
        </w:tabs>
        <w:ind w:left="1560" w:hanging="1560"/>
        <w:jc w:val="both"/>
        <w:rPr>
          <w:rFonts w:cs="Times New Roman"/>
          <w:bCs/>
          <w:i/>
          <w:iCs/>
          <w:sz w:val="22"/>
          <w:szCs w:val="22"/>
        </w:rPr>
      </w:pPr>
      <w:r w:rsidRPr="00164E70">
        <w:rPr>
          <w:rFonts w:cs="Times New Roman"/>
          <w:bCs/>
          <w:i/>
          <w:iCs/>
          <w:sz w:val="22"/>
          <w:szCs w:val="22"/>
        </w:rPr>
        <w:lastRenderedPageBreak/>
        <w:t>Opis sposobu obliczenia ceny</w:t>
      </w:r>
    </w:p>
    <w:p w:rsidR="00175390" w:rsidRPr="00164E70" w:rsidRDefault="00175390" w:rsidP="00175390">
      <w:pPr>
        <w:autoSpaceDE w:val="0"/>
        <w:autoSpaceDN w:val="0"/>
        <w:adjustRightInd w:val="0"/>
        <w:spacing w:after="0" w:line="240" w:lineRule="auto"/>
        <w:jc w:val="both"/>
        <w:rPr>
          <w:color w:val="000000"/>
          <w:lang w:eastAsia="pl-PL"/>
        </w:rPr>
      </w:pPr>
    </w:p>
    <w:p w:rsidR="00175390" w:rsidRDefault="00175390" w:rsidP="00175390">
      <w:pPr>
        <w:pStyle w:val="Akapitzlist"/>
        <w:tabs>
          <w:tab w:val="left" w:pos="284"/>
        </w:tabs>
        <w:spacing w:after="0" w:line="240" w:lineRule="auto"/>
        <w:ind w:left="0"/>
        <w:jc w:val="both"/>
        <w:rPr>
          <w:rFonts w:cs="Times New Roman"/>
        </w:rPr>
      </w:pPr>
      <w:r>
        <w:rPr>
          <w:rFonts w:cs="Times New Roman"/>
          <w:b/>
          <w:lang w:eastAsia="pl-PL"/>
        </w:rPr>
        <w:t xml:space="preserve">13.1 </w:t>
      </w:r>
      <w:r>
        <w:rPr>
          <w:rFonts w:cs="Times New Roman"/>
          <w:lang w:eastAsia="pl-PL"/>
        </w:rPr>
        <w:t>Cenę oferty obejmującą Przedmiot Z</w:t>
      </w:r>
      <w:r w:rsidRPr="00934BE1">
        <w:rPr>
          <w:rFonts w:cs="Times New Roman"/>
          <w:lang w:eastAsia="pl-PL"/>
        </w:rPr>
        <w:t xml:space="preserve">amówienia należy wskazać w Formularzu Oferty (załącznik </w:t>
      </w:r>
      <w:r>
        <w:rPr>
          <w:rFonts w:cs="Times New Roman"/>
          <w:b/>
          <w:lang w:eastAsia="pl-PL"/>
        </w:rPr>
        <w:t>nr 1</w:t>
      </w:r>
      <w:r w:rsidRPr="00934BE1">
        <w:rPr>
          <w:rFonts w:cs="Times New Roman"/>
          <w:b/>
          <w:lang w:eastAsia="pl-PL"/>
        </w:rPr>
        <w:t xml:space="preserve"> do SIWZ</w:t>
      </w:r>
      <w:r w:rsidRPr="00934BE1">
        <w:rPr>
          <w:rFonts w:cs="Times New Roman"/>
          <w:lang w:eastAsia="pl-PL"/>
        </w:rPr>
        <w:t xml:space="preserve">) </w:t>
      </w:r>
      <w:r w:rsidRPr="00871170">
        <w:rPr>
          <w:rFonts w:cs="Times New Roman"/>
          <w:b/>
          <w:lang w:eastAsia="pl-PL"/>
        </w:rPr>
        <w:t>w formie ceny ryczałtowej,</w:t>
      </w:r>
      <w:r>
        <w:rPr>
          <w:rFonts w:cs="Times New Roman"/>
          <w:b/>
          <w:lang w:eastAsia="pl-PL"/>
        </w:rPr>
        <w:t xml:space="preserve"> za wszystkie pozycje w zadaniu </w:t>
      </w:r>
      <w:r w:rsidRPr="00934BE1">
        <w:rPr>
          <w:rFonts w:cs="Times New Roman"/>
          <w:lang w:eastAsia="pl-PL"/>
        </w:rPr>
        <w:t xml:space="preserve"> w pełnej zgodności z SIWZ, obejmującą podatek VAT w ustawowej wysokości, z uwzględnieniem wprowadzonych zmian na etapie postępowania przetargowego oraz uwzględniając </w:t>
      </w:r>
      <w:r w:rsidRPr="00934BE1">
        <w:rPr>
          <w:rFonts w:cs="Times New Roman"/>
        </w:rPr>
        <w:t>ewentualne upusty i rabaty</w:t>
      </w:r>
      <w:r>
        <w:rPr>
          <w:rFonts w:cs="Times New Roman"/>
        </w:rPr>
        <w:t>.</w:t>
      </w:r>
      <w:r w:rsidRPr="00934BE1">
        <w:rPr>
          <w:rFonts w:cs="Times New Roman"/>
        </w:rPr>
        <w:t xml:space="preserve"> </w:t>
      </w:r>
    </w:p>
    <w:p w:rsidR="00175390" w:rsidRPr="00397DF6" w:rsidRDefault="00175390" w:rsidP="00175390">
      <w:pPr>
        <w:pStyle w:val="Akapitzlist"/>
        <w:tabs>
          <w:tab w:val="left" w:pos="284"/>
        </w:tabs>
        <w:spacing w:after="0" w:line="240" w:lineRule="auto"/>
        <w:ind w:left="0"/>
        <w:jc w:val="both"/>
        <w:rPr>
          <w:rFonts w:cs="Times New Roman"/>
          <w:color w:val="000000"/>
        </w:rPr>
      </w:pPr>
      <w:r w:rsidRPr="00397DF6">
        <w:rPr>
          <w:rFonts w:cs="Times New Roman"/>
          <w:color w:val="000000"/>
        </w:rPr>
        <w:t>Należy pamiętać, że cena oferty powinna zawierać wszystkie koszty niezbędne do zrealizowania zamówienia wynikające wprost z dokumentacji przetargowej</w:t>
      </w:r>
      <w:r>
        <w:rPr>
          <w:rFonts w:cs="Times New Roman"/>
          <w:color w:val="000000"/>
        </w:rPr>
        <w:t>.</w:t>
      </w:r>
    </w:p>
    <w:p w:rsidR="00175390" w:rsidRPr="00397DF6" w:rsidRDefault="00175390" w:rsidP="00175390">
      <w:pPr>
        <w:pStyle w:val="Akapitzlist"/>
        <w:numPr>
          <w:ilvl w:val="1"/>
          <w:numId w:val="55"/>
        </w:numPr>
        <w:tabs>
          <w:tab w:val="left" w:pos="284"/>
        </w:tabs>
        <w:spacing w:after="0" w:line="240" w:lineRule="auto"/>
        <w:ind w:left="0" w:firstLine="0"/>
        <w:jc w:val="both"/>
        <w:rPr>
          <w:rFonts w:cs="Times New Roman"/>
          <w:color w:val="000000"/>
        </w:rPr>
      </w:pPr>
      <w:r w:rsidRPr="00397DF6">
        <w:rPr>
          <w:rFonts w:cs="Times New Roman"/>
          <w:color w:val="000000"/>
        </w:rPr>
        <w:t xml:space="preserve">Cena oferty ma być wyrażona w PLN zgodnie z polskim systemem płatniczym, z dokładnością do drugiego miejsca po przecinku. </w:t>
      </w:r>
    </w:p>
    <w:p w:rsidR="00175390" w:rsidRPr="00397DF6" w:rsidRDefault="00175390" w:rsidP="00175390">
      <w:pPr>
        <w:pStyle w:val="Akapitzlist"/>
        <w:numPr>
          <w:ilvl w:val="1"/>
          <w:numId w:val="55"/>
        </w:numPr>
        <w:tabs>
          <w:tab w:val="left" w:pos="284"/>
        </w:tabs>
        <w:spacing w:after="0" w:line="240" w:lineRule="auto"/>
        <w:ind w:left="0" w:firstLine="0"/>
        <w:jc w:val="both"/>
        <w:rPr>
          <w:rFonts w:cs="Times New Roman"/>
          <w:color w:val="000000"/>
        </w:rPr>
      </w:pPr>
      <w:r w:rsidRPr="00397DF6">
        <w:rPr>
          <w:rFonts w:cs="Times New Roman"/>
          <w:color w:val="000000"/>
          <w:u w:val="single"/>
        </w:rPr>
        <w:t>Zadeklarowan</w:t>
      </w:r>
      <w:r>
        <w:rPr>
          <w:rFonts w:cs="Times New Roman"/>
          <w:color w:val="000000"/>
          <w:u w:val="single"/>
        </w:rPr>
        <w:t>e</w:t>
      </w:r>
      <w:r w:rsidRPr="00397DF6">
        <w:rPr>
          <w:rFonts w:cs="Times New Roman"/>
          <w:color w:val="000000"/>
          <w:u w:val="single"/>
        </w:rPr>
        <w:t xml:space="preserve"> cen</w:t>
      </w:r>
      <w:r>
        <w:rPr>
          <w:rFonts w:cs="Times New Roman"/>
          <w:color w:val="000000"/>
          <w:u w:val="single"/>
        </w:rPr>
        <w:t>y</w:t>
      </w:r>
      <w:r w:rsidRPr="00397DF6">
        <w:rPr>
          <w:rFonts w:cs="Times New Roman"/>
          <w:color w:val="000000"/>
          <w:u w:val="single"/>
        </w:rPr>
        <w:t xml:space="preserve"> przez cały okres realizacji umowy nie będ</w:t>
      </w:r>
      <w:r>
        <w:rPr>
          <w:rFonts w:cs="Times New Roman"/>
          <w:color w:val="000000"/>
          <w:u w:val="single"/>
        </w:rPr>
        <w:t>ą</w:t>
      </w:r>
      <w:r w:rsidRPr="00397DF6">
        <w:rPr>
          <w:rFonts w:cs="Times New Roman"/>
          <w:color w:val="000000"/>
          <w:u w:val="single"/>
        </w:rPr>
        <w:t xml:space="preserve"> podlegał</w:t>
      </w:r>
      <w:r w:rsidR="00965159">
        <w:rPr>
          <w:rFonts w:cs="Times New Roman"/>
          <w:color w:val="000000"/>
          <w:u w:val="single"/>
        </w:rPr>
        <w:t>y</w:t>
      </w:r>
      <w:r w:rsidRPr="00397DF6">
        <w:rPr>
          <w:rFonts w:cs="Times New Roman"/>
          <w:color w:val="000000"/>
          <w:u w:val="single"/>
        </w:rPr>
        <w:t xml:space="preserve"> zmianom z wyjątkiem okoli</w:t>
      </w:r>
      <w:r>
        <w:rPr>
          <w:rFonts w:cs="Times New Roman"/>
          <w:color w:val="000000"/>
          <w:u w:val="single"/>
        </w:rPr>
        <w:t xml:space="preserve">czności przewidzianych we wzorze umowy - </w:t>
      </w:r>
      <w:r>
        <w:rPr>
          <w:rFonts w:cs="Times New Roman"/>
          <w:b/>
          <w:color w:val="000000"/>
          <w:u w:val="single"/>
        </w:rPr>
        <w:t xml:space="preserve">załącznik nr 8 </w:t>
      </w:r>
      <w:r w:rsidRPr="00611168">
        <w:rPr>
          <w:rFonts w:cs="Times New Roman"/>
          <w:b/>
          <w:color w:val="000000"/>
          <w:u w:val="single"/>
        </w:rPr>
        <w:t>do SIWZ.</w:t>
      </w:r>
      <w:r>
        <w:rPr>
          <w:rFonts w:cs="Times New Roman"/>
          <w:color w:val="000000"/>
          <w:u w:val="single"/>
        </w:rPr>
        <w:t xml:space="preserve"> </w:t>
      </w:r>
    </w:p>
    <w:p w:rsidR="00175390" w:rsidRPr="00397DF6" w:rsidRDefault="00175390" w:rsidP="00175390">
      <w:pPr>
        <w:pStyle w:val="Akapitzlist"/>
        <w:numPr>
          <w:ilvl w:val="1"/>
          <w:numId w:val="55"/>
        </w:numPr>
        <w:tabs>
          <w:tab w:val="left" w:pos="284"/>
        </w:tabs>
        <w:spacing w:after="0" w:line="240" w:lineRule="auto"/>
        <w:ind w:left="0" w:firstLine="0"/>
        <w:jc w:val="both"/>
        <w:rPr>
          <w:rFonts w:cs="Times New Roman"/>
          <w:color w:val="000000"/>
        </w:rPr>
      </w:pPr>
      <w:r w:rsidRPr="00397DF6">
        <w:rPr>
          <w:rFonts w:cs="Times New Roman"/>
          <w:color w:val="000000"/>
          <w:lang w:eastAsia="pl-PL"/>
        </w:rPr>
        <w:t>Przyjmuj</w:t>
      </w:r>
      <w:r>
        <w:rPr>
          <w:rFonts w:cs="Times New Roman"/>
          <w:color w:val="000000"/>
          <w:lang w:eastAsia="pl-PL"/>
        </w:rPr>
        <w:t xml:space="preserve">e się, że prawidłowo podano cenę </w:t>
      </w:r>
      <w:r w:rsidRPr="00397DF6">
        <w:rPr>
          <w:rFonts w:cs="Times New Roman"/>
          <w:color w:val="000000"/>
          <w:lang w:eastAsia="pl-PL"/>
        </w:rPr>
        <w:t>bez względu na sposób jej obliczenia.</w:t>
      </w:r>
    </w:p>
    <w:p w:rsidR="00175390" w:rsidRDefault="00175390" w:rsidP="00175390">
      <w:pPr>
        <w:pStyle w:val="Akapitzlist"/>
        <w:numPr>
          <w:ilvl w:val="1"/>
          <w:numId w:val="55"/>
        </w:numPr>
        <w:tabs>
          <w:tab w:val="left" w:pos="284"/>
        </w:tabs>
        <w:spacing w:after="0" w:line="240" w:lineRule="auto"/>
        <w:ind w:left="0" w:firstLine="0"/>
        <w:jc w:val="both"/>
        <w:rPr>
          <w:rFonts w:cs="Times New Roman"/>
        </w:rPr>
      </w:pPr>
      <w:r w:rsidRPr="00164E70">
        <w:rPr>
          <w:rFonts w:cs="Times New Roman"/>
        </w:rPr>
        <w:t xml:space="preserve">Zgodnie z art. 91 ust. 3a Pzp jeżeli złożono ofertę, której wybór prowadziłby do powstania u </w:t>
      </w:r>
      <w:r w:rsidRPr="00164E70">
        <w:rPr>
          <w:rFonts w:cs="Times New Roman"/>
          <w:b/>
        </w:rPr>
        <w:t>Zamawiającego</w:t>
      </w:r>
      <w:r w:rsidRPr="00164E70">
        <w:rPr>
          <w:rFonts w:cs="Times New Roman"/>
        </w:rPr>
        <w:t xml:space="preserve"> obowiązku podatkowego zgodnie z przepisami o podatku od towarów i usług,</w:t>
      </w:r>
      <w:r w:rsidRPr="00164E70">
        <w:rPr>
          <w:rFonts w:cs="Times New Roman"/>
          <w:b/>
        </w:rPr>
        <w:t xml:space="preserve"> Zamawiający</w:t>
      </w:r>
      <w:r w:rsidRPr="00164E70">
        <w:rPr>
          <w:rFonts w:cs="Times New Roman"/>
        </w:rPr>
        <w:t xml:space="preserve"> w celu oceny takiej oferty dolicza do przedstawionej w niej ceny podatek od towarów i usług, który miałby obowiązek rozliczyć zgodnie z tymi przepisami. </w:t>
      </w:r>
      <w:r w:rsidRPr="00164E70">
        <w:rPr>
          <w:rFonts w:cs="Times New Roman"/>
          <w:b/>
        </w:rPr>
        <w:t>Wykonawca</w:t>
      </w:r>
      <w:r w:rsidRPr="00164E70">
        <w:rPr>
          <w:rFonts w:cs="Times New Roman"/>
        </w:rPr>
        <w:t xml:space="preserve">, składając ofertę, informuje </w:t>
      </w:r>
      <w:r w:rsidRPr="00164E70">
        <w:rPr>
          <w:rFonts w:cs="Times New Roman"/>
          <w:b/>
        </w:rPr>
        <w:t>Zamawiającego</w:t>
      </w:r>
      <w:r w:rsidRPr="00164E70">
        <w:rPr>
          <w:rFonts w:cs="Times New Roman"/>
        </w:rPr>
        <w:t xml:space="preserve">, czy wybór oferty będzie prowadzić do powstania u </w:t>
      </w:r>
      <w:r w:rsidRPr="00164E70">
        <w:rPr>
          <w:rFonts w:cs="Times New Roman"/>
          <w:b/>
        </w:rPr>
        <w:t xml:space="preserve">Zamawiającego </w:t>
      </w:r>
      <w:r w:rsidRPr="00164E70">
        <w:rPr>
          <w:rFonts w:cs="Times New Roman"/>
        </w:rPr>
        <w:t xml:space="preserve"> obowiązku podatkowego, wskazując nazwę usługi , której świadczenie będzie prowadzić do jego powstania, oraz wskazując jej wartość bez kwoty podatku.</w:t>
      </w:r>
    </w:p>
    <w:p w:rsidR="00175390" w:rsidRPr="00164E70" w:rsidRDefault="00175390" w:rsidP="00175390">
      <w:pPr>
        <w:pStyle w:val="Akapitzlist"/>
        <w:tabs>
          <w:tab w:val="left" w:pos="284"/>
        </w:tabs>
        <w:spacing w:after="0" w:line="240" w:lineRule="auto"/>
        <w:ind w:left="0"/>
        <w:jc w:val="both"/>
        <w:rPr>
          <w:rFonts w:cs="Times New Roman"/>
        </w:rPr>
      </w:pPr>
    </w:p>
    <w:p w:rsidR="00175390" w:rsidRPr="00164E70" w:rsidRDefault="00175390" w:rsidP="00175390">
      <w:pPr>
        <w:pStyle w:val="Nagwek1"/>
        <w:numPr>
          <w:ilvl w:val="0"/>
          <w:numId w:val="38"/>
        </w:numPr>
        <w:shd w:val="clear" w:color="auto" w:fill="E6E6E6"/>
        <w:tabs>
          <w:tab w:val="left" w:pos="1560"/>
        </w:tabs>
        <w:ind w:left="1560" w:hanging="1560"/>
        <w:jc w:val="both"/>
        <w:rPr>
          <w:rFonts w:cs="Times New Roman"/>
          <w:bCs/>
          <w:i/>
          <w:iCs/>
          <w:sz w:val="22"/>
          <w:szCs w:val="22"/>
        </w:rPr>
      </w:pPr>
      <w:r w:rsidRPr="00164E70">
        <w:rPr>
          <w:rFonts w:cs="Times New Roman"/>
          <w:bCs/>
          <w:i/>
          <w:iCs/>
          <w:sz w:val="22"/>
          <w:szCs w:val="22"/>
        </w:rPr>
        <w:t>Opis kryteriów, którymi Zamawiający będzie się kierował przy wyborze oferty, wraz z podaniem znaczenia tych kryteriów i sposobu oceny ofert</w:t>
      </w:r>
    </w:p>
    <w:p w:rsidR="00175390" w:rsidRDefault="00175390" w:rsidP="00175390">
      <w:pPr>
        <w:spacing w:after="0" w:line="240" w:lineRule="auto"/>
        <w:jc w:val="both"/>
        <w:rPr>
          <w:b/>
        </w:rPr>
      </w:pPr>
    </w:p>
    <w:p w:rsidR="00175390" w:rsidRDefault="00175390" w:rsidP="00175390">
      <w:pPr>
        <w:spacing w:after="0" w:line="240" w:lineRule="auto"/>
      </w:pPr>
      <w:r>
        <w:t xml:space="preserve">14.1. </w:t>
      </w:r>
      <w:r w:rsidRPr="00124459">
        <w:t xml:space="preserve">Zgodnie z art. 24aa ust. 1 ustawy Pzp </w:t>
      </w:r>
      <w:r w:rsidRPr="00E8781D">
        <w:rPr>
          <w:b/>
        </w:rPr>
        <w:t>Zamawiający</w:t>
      </w:r>
      <w:r w:rsidRPr="00124459">
        <w:t xml:space="preserve"> w niniejszym postępowaniu najpierw dokona oceny ofert, a następnie zbada, czy </w:t>
      </w:r>
      <w:r w:rsidRPr="00E8781D">
        <w:rPr>
          <w:b/>
        </w:rPr>
        <w:t>Wykonawca</w:t>
      </w:r>
      <w:r w:rsidRPr="00124459">
        <w:t>, którego oferta została oceniona jako najkorzystniejsza, nie podlega wykluczeniu oraz spełnia warunki udziału   w postępowaniu.</w:t>
      </w:r>
      <w:r>
        <w:t xml:space="preserve"> </w:t>
      </w:r>
    </w:p>
    <w:p w:rsidR="00600184" w:rsidRPr="003C7177" w:rsidRDefault="00175390" w:rsidP="00600184">
      <w:pPr>
        <w:pStyle w:val="Akapitzlist"/>
        <w:tabs>
          <w:tab w:val="left" w:pos="284"/>
        </w:tabs>
        <w:autoSpaceDE w:val="0"/>
        <w:spacing w:after="0" w:line="240" w:lineRule="auto"/>
        <w:ind w:left="0"/>
        <w:jc w:val="both"/>
        <w:rPr>
          <w:bCs/>
        </w:rPr>
      </w:pPr>
      <w:r>
        <w:t>14.2.</w:t>
      </w:r>
      <w:r w:rsidRPr="00124459">
        <w:rPr>
          <w:spacing w:val="-11"/>
        </w:rPr>
        <w:t xml:space="preserve">Za najkorzystniejszą ofertę zostanie uznana oferta zawierająca najkorzystniejszy bilans </w:t>
      </w:r>
      <w:r w:rsidRPr="00124459">
        <w:t>punktów w kryteriach oceny ofert.</w:t>
      </w:r>
      <w:r w:rsidR="00600184" w:rsidRPr="00600184">
        <w:rPr>
          <w:bCs/>
        </w:rPr>
        <w:t xml:space="preserve"> </w:t>
      </w:r>
    </w:p>
    <w:p w:rsidR="00600184" w:rsidRPr="003C7177" w:rsidRDefault="00600184" w:rsidP="003B6303">
      <w:pPr>
        <w:numPr>
          <w:ilvl w:val="1"/>
          <w:numId w:val="79"/>
        </w:numPr>
        <w:suppressAutoHyphens/>
        <w:autoSpaceDE w:val="0"/>
        <w:spacing w:after="0" w:line="240" w:lineRule="auto"/>
        <w:jc w:val="both"/>
        <w:rPr>
          <w:bCs/>
        </w:rPr>
      </w:pPr>
      <w:r w:rsidRPr="003C7177">
        <w:rPr>
          <w:bCs/>
        </w:rPr>
        <w:t xml:space="preserve"> cena  ryczałtowa za wykonanie całego Przedmiotu Zamówienia  - </w:t>
      </w:r>
      <w:r>
        <w:rPr>
          <w:bCs/>
        </w:rPr>
        <w:t>6</w:t>
      </w:r>
      <w:r w:rsidRPr="003C7177">
        <w:rPr>
          <w:bCs/>
        </w:rPr>
        <w:t>0%,</w:t>
      </w:r>
    </w:p>
    <w:p w:rsidR="00D7512B" w:rsidRDefault="00600184" w:rsidP="003B6303">
      <w:pPr>
        <w:numPr>
          <w:ilvl w:val="1"/>
          <w:numId w:val="79"/>
        </w:numPr>
        <w:suppressAutoHyphens/>
        <w:autoSpaceDE w:val="0"/>
        <w:spacing w:after="0" w:line="240" w:lineRule="auto"/>
        <w:jc w:val="both"/>
        <w:rPr>
          <w:bCs/>
        </w:rPr>
      </w:pPr>
      <w:r w:rsidRPr="003C7177">
        <w:rPr>
          <w:bCs/>
        </w:rPr>
        <w:t xml:space="preserve"> przedłużenie okresu gwarancyjnego– </w:t>
      </w:r>
      <w:r>
        <w:rPr>
          <w:bCs/>
        </w:rPr>
        <w:t>4</w:t>
      </w:r>
      <w:r w:rsidRPr="003C7177">
        <w:rPr>
          <w:bCs/>
        </w:rPr>
        <w:t>0%,</w:t>
      </w:r>
      <w:r w:rsidR="00D7512B">
        <w:rPr>
          <w:bCs/>
        </w:rPr>
        <w:t xml:space="preserve"> </w:t>
      </w:r>
    </w:p>
    <w:p w:rsidR="00600184" w:rsidRPr="003C7177" w:rsidRDefault="00600184" w:rsidP="00D7512B">
      <w:pPr>
        <w:suppressAutoHyphens/>
        <w:autoSpaceDE w:val="0"/>
        <w:spacing w:after="0" w:line="240" w:lineRule="auto"/>
        <w:jc w:val="both"/>
        <w:rPr>
          <w:bCs/>
        </w:rPr>
      </w:pPr>
      <w:r w:rsidRPr="003C7177">
        <w:rPr>
          <w:bCs/>
        </w:rPr>
        <w:t>Sposób oceny ofert:</w:t>
      </w:r>
    </w:p>
    <w:p w:rsidR="00600184" w:rsidRPr="003C7177" w:rsidRDefault="00600184" w:rsidP="00600184">
      <w:pPr>
        <w:autoSpaceDE w:val="0"/>
        <w:ind w:left="284"/>
        <w:rPr>
          <w:bCs/>
        </w:rPr>
      </w:pPr>
    </w:p>
    <w:p w:rsidR="00600184" w:rsidRPr="003C7177" w:rsidRDefault="00600184" w:rsidP="00600184">
      <w:pPr>
        <w:autoSpaceDE w:val="0"/>
        <w:ind w:left="284"/>
        <w:rPr>
          <w:bCs/>
        </w:rPr>
      </w:pPr>
      <w:r w:rsidRPr="003C7177">
        <w:rPr>
          <w:bCs/>
        </w:rPr>
        <w:t xml:space="preserve">1) Punkty przyznawane w  kryterium „Cena” (C) będą liczone według następującego </w:t>
      </w:r>
    </w:p>
    <w:p w:rsidR="00600184" w:rsidRPr="003C7177" w:rsidRDefault="00600184" w:rsidP="00600184">
      <w:pPr>
        <w:autoSpaceDE w:val="0"/>
        <w:ind w:left="567"/>
        <w:rPr>
          <w:bCs/>
        </w:rPr>
      </w:pPr>
      <w:r w:rsidRPr="003C7177">
        <w:rPr>
          <w:bCs/>
        </w:rPr>
        <w:t>wzoru</w:t>
      </w:r>
    </w:p>
    <w:p w:rsidR="00600184" w:rsidRPr="003C7177" w:rsidRDefault="00600184" w:rsidP="00600184">
      <w:pPr>
        <w:autoSpaceDE w:val="0"/>
        <w:ind w:left="709"/>
        <w:jc w:val="both"/>
        <w:rPr>
          <w:b/>
          <w:bCs/>
          <w:color w:val="000000"/>
          <w:vertAlign w:val="subscript"/>
        </w:rPr>
      </w:pPr>
      <w:r w:rsidRPr="003C7177">
        <w:rPr>
          <w:b/>
          <w:bCs/>
          <w:color w:val="000000"/>
        </w:rPr>
        <w:t xml:space="preserve">           C</w:t>
      </w:r>
      <w:r w:rsidRPr="003C7177">
        <w:rPr>
          <w:b/>
          <w:bCs/>
          <w:color w:val="000000"/>
          <w:vertAlign w:val="subscript"/>
        </w:rPr>
        <w:t>N</w:t>
      </w:r>
    </w:p>
    <w:p w:rsidR="00600184" w:rsidRPr="003C7177" w:rsidRDefault="00600184" w:rsidP="00600184">
      <w:pPr>
        <w:autoSpaceDE w:val="0"/>
        <w:ind w:left="709"/>
        <w:jc w:val="both"/>
        <w:rPr>
          <w:b/>
          <w:bCs/>
          <w:color w:val="000000"/>
        </w:rPr>
      </w:pPr>
      <w:r w:rsidRPr="003C7177">
        <w:rPr>
          <w:b/>
          <w:bCs/>
          <w:color w:val="000000"/>
        </w:rPr>
        <w:t>C = ---------- x 100 pkt x 0,</w:t>
      </w:r>
      <w:r>
        <w:rPr>
          <w:b/>
          <w:bCs/>
          <w:color w:val="000000"/>
        </w:rPr>
        <w:t>6</w:t>
      </w:r>
      <w:r w:rsidRPr="003C7177">
        <w:rPr>
          <w:b/>
          <w:bCs/>
          <w:color w:val="000000"/>
        </w:rPr>
        <w:t>0</w:t>
      </w:r>
    </w:p>
    <w:p w:rsidR="00600184" w:rsidRPr="003C7177" w:rsidRDefault="00600184" w:rsidP="00600184">
      <w:pPr>
        <w:autoSpaceDE w:val="0"/>
        <w:ind w:left="709"/>
        <w:jc w:val="both"/>
        <w:rPr>
          <w:b/>
          <w:bCs/>
          <w:color w:val="000000"/>
          <w:vertAlign w:val="subscript"/>
        </w:rPr>
      </w:pPr>
      <w:r w:rsidRPr="003C7177">
        <w:rPr>
          <w:b/>
          <w:bCs/>
          <w:color w:val="000000"/>
        </w:rPr>
        <w:t xml:space="preserve">            C</w:t>
      </w:r>
      <w:r w:rsidRPr="003C7177">
        <w:rPr>
          <w:b/>
          <w:bCs/>
          <w:color w:val="000000"/>
          <w:vertAlign w:val="subscript"/>
        </w:rPr>
        <w:t>B</w:t>
      </w:r>
    </w:p>
    <w:p w:rsidR="00600184" w:rsidRPr="003C7177" w:rsidRDefault="00600184" w:rsidP="00600184">
      <w:pPr>
        <w:autoSpaceDE w:val="0"/>
        <w:ind w:left="709" w:hanging="142"/>
        <w:rPr>
          <w:color w:val="000000"/>
        </w:rPr>
      </w:pPr>
      <w:r w:rsidRPr="003C7177">
        <w:rPr>
          <w:color w:val="000000"/>
        </w:rPr>
        <w:t>gdzie:</w:t>
      </w:r>
    </w:p>
    <w:p w:rsidR="00600184" w:rsidRPr="003C7177" w:rsidRDefault="00600184" w:rsidP="00600184">
      <w:pPr>
        <w:autoSpaceDE w:val="0"/>
        <w:ind w:left="709" w:hanging="142"/>
        <w:rPr>
          <w:color w:val="000000"/>
        </w:rPr>
      </w:pPr>
      <w:r w:rsidRPr="003C7177">
        <w:rPr>
          <w:color w:val="000000"/>
        </w:rPr>
        <w:t>C  – ilość punktów jakie otrzyma badana oferta ,</w:t>
      </w:r>
    </w:p>
    <w:p w:rsidR="00600184" w:rsidRPr="003C7177" w:rsidRDefault="00600184" w:rsidP="00600184">
      <w:pPr>
        <w:autoSpaceDE w:val="0"/>
        <w:ind w:left="709" w:hanging="142"/>
        <w:rPr>
          <w:color w:val="000000"/>
        </w:rPr>
      </w:pPr>
      <w:r w:rsidRPr="003C7177">
        <w:rPr>
          <w:color w:val="000000"/>
        </w:rPr>
        <w:t>C</w:t>
      </w:r>
      <w:r w:rsidRPr="003C7177">
        <w:rPr>
          <w:color w:val="000000"/>
          <w:vertAlign w:val="subscript"/>
        </w:rPr>
        <w:t>N</w:t>
      </w:r>
      <w:r w:rsidRPr="003C7177">
        <w:rPr>
          <w:color w:val="000000"/>
        </w:rPr>
        <w:t xml:space="preserve"> – najniższa cena brutto spośród wszystkich ofert;</w:t>
      </w:r>
    </w:p>
    <w:p w:rsidR="00600184" w:rsidRPr="003C7177" w:rsidRDefault="00600184" w:rsidP="00600184">
      <w:pPr>
        <w:autoSpaceDE w:val="0"/>
        <w:ind w:left="709" w:hanging="142"/>
        <w:rPr>
          <w:color w:val="000000"/>
        </w:rPr>
      </w:pPr>
      <w:r w:rsidRPr="003C7177">
        <w:rPr>
          <w:color w:val="000000"/>
        </w:rPr>
        <w:t>C</w:t>
      </w:r>
      <w:r w:rsidRPr="003C7177">
        <w:rPr>
          <w:color w:val="000000"/>
          <w:vertAlign w:val="subscript"/>
        </w:rPr>
        <w:t xml:space="preserve">B </w:t>
      </w:r>
      <w:r w:rsidRPr="003C7177">
        <w:rPr>
          <w:color w:val="000000"/>
        </w:rPr>
        <w:t xml:space="preserve"> – cena brutto oferty badanej.</w:t>
      </w:r>
    </w:p>
    <w:p w:rsidR="00600184" w:rsidRPr="003C7177" w:rsidRDefault="00600184" w:rsidP="00600184">
      <w:pPr>
        <w:autoSpaceDE w:val="0"/>
        <w:ind w:left="709" w:hanging="142"/>
        <w:rPr>
          <w:color w:val="000000"/>
        </w:rPr>
      </w:pPr>
      <w:r w:rsidRPr="003C7177">
        <w:rPr>
          <w:color w:val="000000"/>
        </w:rPr>
        <w:t>0,</w:t>
      </w:r>
      <w:r>
        <w:rPr>
          <w:color w:val="000000"/>
        </w:rPr>
        <w:t>6</w:t>
      </w:r>
      <w:r w:rsidRPr="003C7177">
        <w:rPr>
          <w:color w:val="000000"/>
        </w:rPr>
        <w:t>0=</w:t>
      </w:r>
      <w:r>
        <w:rPr>
          <w:color w:val="000000"/>
        </w:rPr>
        <w:t>6</w:t>
      </w:r>
      <w:r w:rsidRPr="003C7177">
        <w:rPr>
          <w:color w:val="000000"/>
        </w:rPr>
        <w:t>0%  - waga kryterium</w:t>
      </w:r>
    </w:p>
    <w:p w:rsidR="00600184" w:rsidRPr="003C7177" w:rsidRDefault="00600184" w:rsidP="00600184">
      <w:pPr>
        <w:autoSpaceDE w:val="0"/>
        <w:ind w:left="567"/>
        <w:rPr>
          <w:color w:val="000000"/>
        </w:rPr>
      </w:pPr>
      <w:r w:rsidRPr="003C7177">
        <w:rPr>
          <w:color w:val="000000"/>
        </w:rPr>
        <w:t xml:space="preserve">Z tytułu kryterium ceny Wykonawca może uzyskać maksymalnie </w:t>
      </w:r>
      <w:r>
        <w:rPr>
          <w:color w:val="000000"/>
        </w:rPr>
        <w:t>6</w:t>
      </w:r>
      <w:r w:rsidRPr="003C7177">
        <w:rPr>
          <w:color w:val="000000"/>
        </w:rPr>
        <w:t>0 pkt.</w:t>
      </w:r>
    </w:p>
    <w:p w:rsidR="00600184" w:rsidRPr="003C7177" w:rsidRDefault="00600184" w:rsidP="00600184">
      <w:pPr>
        <w:autoSpaceDE w:val="0"/>
        <w:ind w:left="284"/>
        <w:rPr>
          <w:color w:val="000000"/>
        </w:rPr>
      </w:pPr>
    </w:p>
    <w:p w:rsidR="00600184" w:rsidRPr="003C7177" w:rsidRDefault="00600184" w:rsidP="00600184">
      <w:pPr>
        <w:autoSpaceDE w:val="0"/>
        <w:ind w:left="284"/>
        <w:rPr>
          <w:color w:val="000000"/>
        </w:rPr>
      </w:pPr>
      <w:r w:rsidRPr="003C7177">
        <w:rPr>
          <w:color w:val="000000"/>
        </w:rPr>
        <w:t xml:space="preserve">2) Punkty  w kryterium „przedłużenie okresu gwarancyjnego” będą przyznawane  </w:t>
      </w:r>
    </w:p>
    <w:p w:rsidR="00600184" w:rsidRPr="003C7177" w:rsidRDefault="00600184" w:rsidP="00600184">
      <w:pPr>
        <w:autoSpaceDE w:val="0"/>
        <w:ind w:left="284"/>
        <w:rPr>
          <w:color w:val="000000"/>
        </w:rPr>
      </w:pPr>
      <w:r w:rsidRPr="003C7177">
        <w:rPr>
          <w:color w:val="000000"/>
        </w:rPr>
        <w:t xml:space="preserve">    w następujący sposób: </w:t>
      </w:r>
    </w:p>
    <w:p w:rsidR="00600184" w:rsidRPr="003C7177" w:rsidRDefault="00600184" w:rsidP="003B6303">
      <w:pPr>
        <w:numPr>
          <w:ilvl w:val="2"/>
          <w:numId w:val="80"/>
        </w:numPr>
        <w:tabs>
          <w:tab w:val="left" w:pos="851"/>
        </w:tabs>
        <w:suppressAutoHyphens/>
        <w:autoSpaceDE w:val="0"/>
        <w:spacing w:after="0" w:line="240" w:lineRule="auto"/>
        <w:ind w:left="567" w:firstLine="0"/>
        <w:rPr>
          <w:rFonts w:eastAsia="Verdana"/>
        </w:rPr>
      </w:pPr>
      <w:r w:rsidRPr="003C7177">
        <w:rPr>
          <w:rFonts w:eastAsia="Verdana"/>
        </w:rPr>
        <w:t xml:space="preserve">Oferta z najdłuższym okresem gwarancji (jednak nie krótszym niż 36 miesięcy ) = </w:t>
      </w:r>
    </w:p>
    <w:p w:rsidR="00600184" w:rsidRPr="003C7177" w:rsidRDefault="00600184" w:rsidP="00600184">
      <w:pPr>
        <w:tabs>
          <w:tab w:val="left" w:pos="851"/>
        </w:tabs>
        <w:autoSpaceDE w:val="0"/>
        <w:ind w:left="851"/>
        <w:rPr>
          <w:rFonts w:eastAsia="Verdana"/>
        </w:rPr>
      </w:pPr>
      <w:r>
        <w:rPr>
          <w:rFonts w:eastAsia="Verdana"/>
        </w:rPr>
        <w:t>4</w:t>
      </w:r>
      <w:r w:rsidRPr="003C7177">
        <w:rPr>
          <w:rFonts w:eastAsia="Verdana"/>
        </w:rPr>
        <w:t>0 punktów</w:t>
      </w:r>
    </w:p>
    <w:p w:rsidR="00600184" w:rsidRPr="003C7177" w:rsidRDefault="00600184" w:rsidP="003B6303">
      <w:pPr>
        <w:numPr>
          <w:ilvl w:val="2"/>
          <w:numId w:val="80"/>
        </w:numPr>
        <w:tabs>
          <w:tab w:val="left" w:pos="851"/>
        </w:tabs>
        <w:suppressAutoHyphens/>
        <w:autoSpaceDE w:val="0"/>
        <w:spacing w:after="0" w:line="240" w:lineRule="auto"/>
        <w:ind w:left="567" w:firstLine="0"/>
        <w:rPr>
          <w:rFonts w:eastAsia="Verdana"/>
        </w:rPr>
      </w:pPr>
      <w:r w:rsidRPr="003C7177">
        <w:rPr>
          <w:rFonts w:eastAsia="Verdana"/>
        </w:rPr>
        <w:t xml:space="preserve">Zaoferowanie gwarancji równej wymaganemu minimum (36 miesięcy) </w:t>
      </w:r>
    </w:p>
    <w:p w:rsidR="00600184" w:rsidRPr="003C7177" w:rsidRDefault="00600184" w:rsidP="00600184">
      <w:pPr>
        <w:tabs>
          <w:tab w:val="left" w:pos="851"/>
        </w:tabs>
        <w:autoSpaceDE w:val="0"/>
        <w:ind w:left="851"/>
        <w:rPr>
          <w:rFonts w:eastAsia="Verdana"/>
        </w:rPr>
      </w:pPr>
      <w:r w:rsidRPr="003C7177">
        <w:rPr>
          <w:rFonts w:eastAsia="Verdana"/>
        </w:rPr>
        <w:t>spowoduje nieprzyznanie żadnego punktu w tym kryterium.</w:t>
      </w:r>
    </w:p>
    <w:p w:rsidR="00600184" w:rsidRPr="003C7177" w:rsidRDefault="00600184" w:rsidP="003B6303">
      <w:pPr>
        <w:numPr>
          <w:ilvl w:val="2"/>
          <w:numId w:val="80"/>
        </w:numPr>
        <w:tabs>
          <w:tab w:val="left" w:pos="851"/>
        </w:tabs>
        <w:suppressAutoHyphens/>
        <w:autoSpaceDE w:val="0"/>
        <w:spacing w:after="0" w:line="240" w:lineRule="auto"/>
        <w:ind w:left="567" w:firstLine="0"/>
        <w:rPr>
          <w:rFonts w:eastAsia="Verdana"/>
        </w:rPr>
      </w:pPr>
      <w:r w:rsidRPr="003C7177">
        <w:rPr>
          <w:rFonts w:eastAsia="Verdana"/>
        </w:rPr>
        <w:t xml:space="preserve">Zaoferowanie gwarancji poniżej wymaganego minimum spowoduje odrzucenie </w:t>
      </w:r>
    </w:p>
    <w:p w:rsidR="00600184" w:rsidRPr="003C7177" w:rsidRDefault="00600184" w:rsidP="00600184">
      <w:pPr>
        <w:autoSpaceDE w:val="0"/>
        <w:ind w:left="851"/>
        <w:rPr>
          <w:rFonts w:eastAsia="Verdana"/>
        </w:rPr>
      </w:pPr>
      <w:r w:rsidRPr="003C7177">
        <w:rPr>
          <w:rFonts w:eastAsia="Verdana"/>
        </w:rPr>
        <w:t>oferty zgodnie z art. 89 ust. 1 pkt 2 ustawy Pzp.</w:t>
      </w:r>
    </w:p>
    <w:p w:rsidR="00600184" w:rsidRPr="003C7177" w:rsidRDefault="00600184" w:rsidP="00600184">
      <w:pPr>
        <w:autoSpaceDE w:val="0"/>
        <w:ind w:left="567"/>
        <w:rPr>
          <w:rFonts w:eastAsia="Verdana"/>
        </w:rPr>
      </w:pPr>
      <w:r w:rsidRPr="003C7177">
        <w:rPr>
          <w:rFonts w:eastAsia="Verdana"/>
        </w:rPr>
        <w:t>e) Okres gwarancji pozostałych ofert będzie liczony wg proporcji matematycznej</w:t>
      </w:r>
    </w:p>
    <w:p w:rsidR="00600184" w:rsidRPr="003C7177" w:rsidRDefault="00600184" w:rsidP="00600184">
      <w:pPr>
        <w:autoSpaceDE w:val="0"/>
        <w:ind w:left="851"/>
        <w:rPr>
          <w:rFonts w:eastAsia="Verdana"/>
        </w:rPr>
      </w:pPr>
      <w:r w:rsidRPr="003C7177">
        <w:rPr>
          <w:rFonts w:eastAsia="Verdana"/>
        </w:rPr>
        <w:t>z dokładnością do dwóch miejsc po przecinku:</w:t>
      </w:r>
    </w:p>
    <w:p w:rsidR="00600184" w:rsidRPr="003C7177" w:rsidRDefault="00600184" w:rsidP="00600184">
      <w:pPr>
        <w:autoSpaceDE w:val="0"/>
        <w:ind w:left="851"/>
        <w:rPr>
          <w:rFonts w:eastAsia="Verdana"/>
          <w:i/>
        </w:rPr>
      </w:pPr>
      <w:r w:rsidRPr="003C7177">
        <w:rPr>
          <w:rFonts w:eastAsia="Verdana"/>
        </w:rPr>
        <w:tab/>
      </w:r>
      <w:r w:rsidRPr="003C7177">
        <w:rPr>
          <w:rFonts w:eastAsia="Verdana"/>
        </w:rPr>
        <w:tab/>
      </w:r>
      <w:r w:rsidRPr="003C7177">
        <w:rPr>
          <w:rFonts w:eastAsia="Verdana"/>
          <w:i/>
        </w:rPr>
        <w:t>Gob - 36</w:t>
      </w:r>
    </w:p>
    <w:p w:rsidR="00600184" w:rsidRPr="003C7177" w:rsidRDefault="00600184" w:rsidP="00600184">
      <w:pPr>
        <w:autoSpaceDE w:val="0"/>
        <w:ind w:left="851"/>
        <w:rPr>
          <w:rFonts w:eastAsia="Verdana"/>
          <w:i/>
        </w:rPr>
      </w:pPr>
      <w:r w:rsidRPr="003C7177">
        <w:rPr>
          <w:noProof/>
          <w:lang w:eastAsia="pl-PL"/>
        </w:rPr>
        <mc:AlternateContent>
          <mc:Choice Requires="wps">
            <w:drawing>
              <wp:anchor distT="0" distB="0" distL="114300" distR="114300" simplePos="0" relativeHeight="251659264" behindDoc="0" locked="0" layoutInCell="1" allowOverlap="1">
                <wp:simplePos x="0" y="0"/>
                <wp:positionH relativeFrom="column">
                  <wp:posOffset>1262380</wp:posOffset>
                </wp:positionH>
                <wp:positionV relativeFrom="paragraph">
                  <wp:posOffset>97155</wp:posOffset>
                </wp:positionV>
                <wp:extent cx="596900" cy="1270"/>
                <wp:effectExtent l="10160" t="10795" r="12065" b="698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 cy="127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67A20F5" id="_x0000_t32" coordsize="21600,21600" o:spt="32" o:oned="t" path="m,l21600,21600e" filled="f">
                <v:path arrowok="t" fillok="f" o:connecttype="none"/>
                <o:lock v:ext="edit" shapetype="t"/>
              </v:shapetype>
              <v:shape id="Łącznik prosty ze strzałką 2" o:spid="_x0000_s1026" type="#_x0000_t32" style="position:absolute;margin-left:99.4pt;margin-top:7.65pt;width:47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" strokeweight=".26mm">
                <v:stroke joinstyle="miter"/>
              </v:shape>
            </w:pict>
          </mc:Fallback>
        </mc:AlternateContent>
      </w:r>
      <w:r w:rsidRPr="003C7177">
        <w:rPr>
          <w:rFonts w:eastAsia="Verdana"/>
          <w:i/>
        </w:rPr>
        <w:tab/>
        <w:t>B =</w:t>
      </w:r>
      <w:r w:rsidRPr="003C7177">
        <w:rPr>
          <w:rFonts w:eastAsia="Verdana"/>
          <w:i/>
        </w:rPr>
        <w:tab/>
      </w:r>
      <w:r w:rsidRPr="003C7177">
        <w:rPr>
          <w:rFonts w:eastAsia="Verdana"/>
          <w:i/>
        </w:rPr>
        <w:tab/>
        <w:t xml:space="preserve">     x </w:t>
      </w:r>
      <w:r w:rsidR="00203CC0">
        <w:rPr>
          <w:rFonts w:eastAsia="Verdana"/>
          <w:i/>
        </w:rPr>
        <w:t>0,</w:t>
      </w:r>
      <w:r w:rsidR="00D7512B">
        <w:rPr>
          <w:rFonts w:eastAsia="Verdana"/>
          <w:i/>
        </w:rPr>
        <w:t>4</w:t>
      </w:r>
      <w:r w:rsidRPr="003C7177">
        <w:rPr>
          <w:rFonts w:eastAsia="Verdana"/>
          <w:i/>
        </w:rPr>
        <w:t>0</w:t>
      </w:r>
    </w:p>
    <w:p w:rsidR="00600184" w:rsidRPr="003C7177" w:rsidRDefault="00600184" w:rsidP="00600184">
      <w:pPr>
        <w:autoSpaceDE w:val="0"/>
        <w:rPr>
          <w:rFonts w:eastAsia="Verdana"/>
          <w:i/>
          <w:iCs/>
        </w:rPr>
      </w:pPr>
      <w:r w:rsidRPr="003C7177">
        <w:rPr>
          <w:rFonts w:eastAsia="Verdana"/>
          <w:i/>
          <w:iCs/>
        </w:rPr>
        <w:t xml:space="preserve">                 </w:t>
      </w:r>
      <w:r w:rsidRPr="003C7177">
        <w:rPr>
          <w:rFonts w:eastAsia="Verdana"/>
          <w:i/>
          <w:iCs/>
        </w:rPr>
        <w:tab/>
      </w:r>
      <w:r w:rsidRPr="003C7177">
        <w:rPr>
          <w:rFonts w:eastAsia="Verdana"/>
          <w:i/>
          <w:iCs/>
        </w:rPr>
        <w:tab/>
        <w:t>Gn - 36</w:t>
      </w:r>
    </w:p>
    <w:p w:rsidR="00600184" w:rsidRPr="003C7177" w:rsidRDefault="00600184" w:rsidP="00600184">
      <w:pPr>
        <w:autoSpaceDE w:val="0"/>
        <w:ind w:left="993"/>
        <w:rPr>
          <w:rFonts w:eastAsia="Verdana"/>
        </w:rPr>
      </w:pPr>
      <w:r w:rsidRPr="003C7177">
        <w:rPr>
          <w:rFonts w:eastAsia="Verdana"/>
        </w:rPr>
        <w:t>B – ilość punktów</w:t>
      </w:r>
    </w:p>
    <w:p w:rsidR="00600184" w:rsidRPr="003C7177" w:rsidRDefault="00600184" w:rsidP="00600184">
      <w:pPr>
        <w:autoSpaceDE w:val="0"/>
        <w:ind w:left="993"/>
        <w:rPr>
          <w:rFonts w:eastAsia="Verdana"/>
        </w:rPr>
      </w:pPr>
      <w:r w:rsidRPr="003C7177">
        <w:rPr>
          <w:rFonts w:eastAsia="Verdana"/>
        </w:rPr>
        <w:t>Gob – okres gwarancji oferty badanej</w:t>
      </w:r>
    </w:p>
    <w:p w:rsidR="00600184" w:rsidRPr="003C7177" w:rsidRDefault="00600184" w:rsidP="00600184">
      <w:pPr>
        <w:autoSpaceDE w:val="0"/>
        <w:ind w:left="993"/>
        <w:rPr>
          <w:rFonts w:eastAsia="Verdana"/>
        </w:rPr>
      </w:pPr>
      <w:r w:rsidRPr="003C7177">
        <w:rPr>
          <w:rFonts w:eastAsia="Verdana"/>
        </w:rPr>
        <w:t>Gn – oferta z najdłuższym okresem gwarancji (jednak nie dłuższym niż 72 miesi</w:t>
      </w:r>
      <w:r w:rsidR="009115B8">
        <w:rPr>
          <w:rFonts w:eastAsia="Verdana"/>
        </w:rPr>
        <w:t>ą</w:t>
      </w:r>
      <w:r w:rsidRPr="003C7177">
        <w:rPr>
          <w:rFonts w:eastAsia="Verdana"/>
        </w:rPr>
        <w:t>c</w:t>
      </w:r>
      <w:r w:rsidR="00965159">
        <w:rPr>
          <w:rFonts w:eastAsia="Verdana"/>
        </w:rPr>
        <w:t>e</w:t>
      </w:r>
      <w:r w:rsidRPr="003C7177">
        <w:rPr>
          <w:rFonts w:eastAsia="Verdana"/>
        </w:rPr>
        <w:t>)</w:t>
      </w:r>
    </w:p>
    <w:p w:rsidR="00600184" w:rsidRPr="003C7177" w:rsidRDefault="00600184" w:rsidP="00600184">
      <w:pPr>
        <w:autoSpaceDE w:val="0"/>
        <w:ind w:left="993"/>
        <w:jc w:val="both"/>
        <w:rPr>
          <w:rFonts w:eastAsia="Verdana"/>
        </w:rPr>
      </w:pPr>
      <w:r w:rsidRPr="003C7177">
        <w:rPr>
          <w:rFonts w:eastAsia="Verdana"/>
        </w:rPr>
        <w:t xml:space="preserve"> </w:t>
      </w:r>
    </w:p>
    <w:p w:rsidR="00600184" w:rsidRPr="00875417" w:rsidRDefault="00600184" w:rsidP="00600184">
      <w:pPr>
        <w:widowControl w:val="0"/>
        <w:shd w:val="clear" w:color="auto" w:fill="FFFFFF"/>
        <w:autoSpaceDE w:val="0"/>
        <w:autoSpaceDN w:val="0"/>
        <w:adjustRightInd w:val="0"/>
        <w:ind w:left="374"/>
        <w:jc w:val="both"/>
        <w:rPr>
          <w:rFonts w:cs="Arial"/>
          <w:b/>
          <w:sz w:val="24"/>
          <w:szCs w:val="24"/>
        </w:rPr>
      </w:pPr>
      <w:r w:rsidRPr="00875417">
        <w:rPr>
          <w:rFonts w:cs="Arial"/>
          <w:b/>
          <w:spacing w:val="-6"/>
          <w:sz w:val="24"/>
          <w:szCs w:val="24"/>
          <w:u w:val="single"/>
        </w:rPr>
        <w:t>Uwaga:</w:t>
      </w:r>
    </w:p>
    <w:p w:rsidR="00600184" w:rsidRPr="003C7177" w:rsidRDefault="00600184" w:rsidP="00600184">
      <w:pPr>
        <w:widowControl w:val="0"/>
        <w:shd w:val="clear" w:color="auto" w:fill="FFFFFF"/>
        <w:autoSpaceDE w:val="0"/>
        <w:autoSpaceDN w:val="0"/>
        <w:adjustRightInd w:val="0"/>
        <w:ind w:left="370"/>
        <w:jc w:val="both"/>
        <w:rPr>
          <w:rFonts w:cs="Arial"/>
        </w:rPr>
      </w:pPr>
      <w:r w:rsidRPr="003C7177">
        <w:rPr>
          <w:rFonts w:cs="Arial"/>
        </w:rPr>
        <w:t>Okres gwarancji nale</w:t>
      </w:r>
      <w:r w:rsidRPr="003C7177">
        <w:t>ż</w:t>
      </w:r>
      <w:r w:rsidRPr="003C7177">
        <w:rPr>
          <w:rFonts w:cs="Arial"/>
        </w:rPr>
        <w:t>y poda</w:t>
      </w:r>
      <w:r w:rsidRPr="003C7177">
        <w:t>ć</w:t>
      </w:r>
      <w:r w:rsidRPr="003C7177">
        <w:rPr>
          <w:rFonts w:cs="Arial"/>
        </w:rPr>
        <w:t xml:space="preserve"> w miesi</w:t>
      </w:r>
      <w:r w:rsidRPr="003C7177">
        <w:t>ą</w:t>
      </w:r>
      <w:r w:rsidRPr="003C7177">
        <w:rPr>
          <w:rFonts w:cs="Arial"/>
        </w:rPr>
        <w:t xml:space="preserve">cach w formularzu ofertowym ( </w:t>
      </w:r>
      <w:r w:rsidRPr="00A65733">
        <w:rPr>
          <w:rFonts w:cs="Arial"/>
          <w:b/>
        </w:rPr>
        <w:t>za</w:t>
      </w:r>
      <w:r w:rsidRPr="00A65733">
        <w:rPr>
          <w:b/>
        </w:rPr>
        <w:t>łą</w:t>
      </w:r>
      <w:r w:rsidRPr="00A65733">
        <w:rPr>
          <w:rFonts w:cs="Arial"/>
          <w:b/>
        </w:rPr>
        <w:t>cznik nr 1 do SIWZ</w:t>
      </w:r>
      <w:r w:rsidRPr="003C7177">
        <w:rPr>
          <w:rFonts w:cs="Arial"/>
        </w:rPr>
        <w:t>)</w:t>
      </w:r>
    </w:p>
    <w:p w:rsidR="00600184" w:rsidRPr="003C7177" w:rsidRDefault="00600184" w:rsidP="00600184">
      <w:pPr>
        <w:widowControl w:val="0"/>
        <w:shd w:val="clear" w:color="auto" w:fill="FFFFFF"/>
        <w:autoSpaceDE w:val="0"/>
        <w:autoSpaceDN w:val="0"/>
        <w:adjustRightInd w:val="0"/>
        <w:ind w:left="370"/>
        <w:jc w:val="both"/>
        <w:rPr>
          <w:rFonts w:cs="Arial"/>
        </w:rPr>
      </w:pPr>
      <w:r w:rsidRPr="003C7177">
        <w:rPr>
          <w:rFonts w:cs="Arial"/>
          <w:spacing w:val="-1"/>
        </w:rPr>
        <w:t>Je</w:t>
      </w:r>
      <w:r w:rsidRPr="003C7177">
        <w:rPr>
          <w:spacing w:val="-1"/>
        </w:rPr>
        <w:t>ż</w:t>
      </w:r>
      <w:r w:rsidRPr="003C7177">
        <w:rPr>
          <w:rFonts w:cs="Arial"/>
          <w:spacing w:val="-1"/>
        </w:rPr>
        <w:t>eli Wykonawca poda okres gwarancji w latach, Zamawiaj</w:t>
      </w:r>
      <w:r w:rsidRPr="003C7177">
        <w:rPr>
          <w:spacing w:val="-1"/>
        </w:rPr>
        <w:t>ą</w:t>
      </w:r>
      <w:r w:rsidRPr="003C7177">
        <w:rPr>
          <w:rFonts w:cs="Arial"/>
          <w:spacing w:val="-1"/>
        </w:rPr>
        <w:t>cy przeliczy go na miesi</w:t>
      </w:r>
      <w:r w:rsidRPr="003C7177">
        <w:rPr>
          <w:spacing w:val="-1"/>
        </w:rPr>
        <w:t>ą</w:t>
      </w:r>
      <w:r w:rsidRPr="003C7177">
        <w:rPr>
          <w:rFonts w:cs="Arial"/>
          <w:spacing w:val="-1"/>
        </w:rPr>
        <w:t>ce zgodnie z</w:t>
      </w:r>
      <w:r w:rsidRPr="003C7177">
        <w:rPr>
          <w:rFonts w:cs="Arial"/>
        </w:rPr>
        <w:t xml:space="preserve"> zasad</w:t>
      </w:r>
      <w:r w:rsidRPr="003C7177">
        <w:t>ą</w:t>
      </w:r>
      <w:r w:rsidRPr="003C7177">
        <w:rPr>
          <w:rFonts w:cs="Arial"/>
        </w:rPr>
        <w:t xml:space="preserve"> 1 rok = 12 miesi</w:t>
      </w:r>
      <w:r w:rsidRPr="003C7177">
        <w:t>ę</w:t>
      </w:r>
      <w:r w:rsidRPr="003C7177">
        <w:rPr>
          <w:rFonts w:cs="Arial"/>
        </w:rPr>
        <w:t>cy.</w:t>
      </w:r>
    </w:p>
    <w:p w:rsidR="00600184" w:rsidRPr="003C7177" w:rsidRDefault="00600184" w:rsidP="00600184">
      <w:pPr>
        <w:widowControl w:val="0"/>
        <w:shd w:val="clear" w:color="auto" w:fill="FFFFFF"/>
        <w:autoSpaceDE w:val="0"/>
        <w:autoSpaceDN w:val="0"/>
        <w:adjustRightInd w:val="0"/>
        <w:ind w:left="374"/>
        <w:jc w:val="both"/>
        <w:rPr>
          <w:rFonts w:cs="Arial"/>
          <w:b/>
          <w:bCs/>
        </w:rPr>
      </w:pPr>
      <w:r w:rsidRPr="003C7177">
        <w:rPr>
          <w:rFonts w:cs="Arial"/>
          <w:b/>
          <w:bCs/>
        </w:rPr>
        <w:t>Minimalny wymagany przez Zamawiaj</w:t>
      </w:r>
      <w:r w:rsidRPr="003C7177">
        <w:rPr>
          <w:b/>
          <w:bCs/>
        </w:rPr>
        <w:t>ą</w:t>
      </w:r>
      <w:r w:rsidRPr="003C7177">
        <w:rPr>
          <w:rFonts w:cs="Arial"/>
          <w:b/>
          <w:bCs/>
        </w:rPr>
        <w:t xml:space="preserve">cego okres gwarancji wynosi 36 m-cy. </w:t>
      </w:r>
    </w:p>
    <w:p w:rsidR="00600184" w:rsidRPr="003C7177" w:rsidRDefault="00600184" w:rsidP="00600184">
      <w:pPr>
        <w:widowControl w:val="0"/>
        <w:shd w:val="clear" w:color="auto" w:fill="FFFFFF"/>
        <w:autoSpaceDE w:val="0"/>
        <w:autoSpaceDN w:val="0"/>
        <w:adjustRightInd w:val="0"/>
        <w:ind w:left="374"/>
        <w:jc w:val="both"/>
        <w:rPr>
          <w:rFonts w:cs="Arial"/>
          <w:b/>
        </w:rPr>
      </w:pPr>
      <w:r w:rsidRPr="003C7177">
        <w:rPr>
          <w:rFonts w:cs="Arial"/>
          <w:b/>
        </w:rPr>
        <w:t>W przypadku podania przez Wykonawc</w:t>
      </w:r>
      <w:r w:rsidRPr="003C7177">
        <w:rPr>
          <w:b/>
        </w:rPr>
        <w:t>ę</w:t>
      </w:r>
      <w:r w:rsidRPr="003C7177">
        <w:rPr>
          <w:rFonts w:cs="Arial"/>
          <w:b/>
        </w:rPr>
        <w:t xml:space="preserve"> kr</w:t>
      </w:r>
      <w:r w:rsidRPr="003C7177">
        <w:rPr>
          <w:b/>
        </w:rPr>
        <w:t>ó</w:t>
      </w:r>
      <w:r w:rsidRPr="003C7177">
        <w:rPr>
          <w:rFonts w:cs="Arial"/>
          <w:b/>
        </w:rPr>
        <w:t>tszego ni</w:t>
      </w:r>
      <w:r w:rsidRPr="003C7177">
        <w:rPr>
          <w:b/>
        </w:rPr>
        <w:t>ż</w:t>
      </w:r>
      <w:r w:rsidRPr="003C7177">
        <w:rPr>
          <w:rFonts w:cs="Arial"/>
          <w:b/>
        </w:rPr>
        <w:t xml:space="preserve"> wymagany okres gwarancji lub nie podania (wpisanie)  okresu gwarancji, oferta Wykonawcy zostanie odrzucona na podstawie art. 89 ust. 1 pkt. 2 ustawy Prawo </w:t>
      </w:r>
      <w:r w:rsidRPr="003C7177">
        <w:rPr>
          <w:rFonts w:cs="Arial"/>
          <w:b/>
          <w:spacing w:val="-1"/>
        </w:rPr>
        <w:t>zam</w:t>
      </w:r>
      <w:r w:rsidRPr="003C7177">
        <w:rPr>
          <w:b/>
          <w:spacing w:val="-1"/>
        </w:rPr>
        <w:t>ó</w:t>
      </w:r>
      <w:r w:rsidRPr="003C7177">
        <w:rPr>
          <w:rFonts w:cs="Arial"/>
          <w:b/>
          <w:spacing w:val="-1"/>
        </w:rPr>
        <w:t>wie</w:t>
      </w:r>
      <w:r w:rsidRPr="003C7177">
        <w:rPr>
          <w:b/>
          <w:spacing w:val="-1"/>
        </w:rPr>
        <w:t>ń</w:t>
      </w:r>
      <w:r w:rsidRPr="003C7177">
        <w:rPr>
          <w:rFonts w:cs="Arial"/>
          <w:b/>
          <w:spacing w:val="-1"/>
        </w:rPr>
        <w:t xml:space="preserve"> publicznych, jako niezgodna z SIWZ.</w:t>
      </w:r>
    </w:p>
    <w:p w:rsidR="00600184" w:rsidRPr="003C7177" w:rsidRDefault="00600184" w:rsidP="00600184">
      <w:pPr>
        <w:widowControl w:val="0"/>
        <w:shd w:val="clear" w:color="auto" w:fill="FFFFFF"/>
        <w:autoSpaceDE w:val="0"/>
        <w:autoSpaceDN w:val="0"/>
        <w:adjustRightInd w:val="0"/>
        <w:ind w:left="379"/>
        <w:jc w:val="both"/>
        <w:rPr>
          <w:rFonts w:cs="Arial"/>
          <w:spacing w:val="-2"/>
        </w:rPr>
      </w:pPr>
      <w:r w:rsidRPr="003C7177">
        <w:rPr>
          <w:rFonts w:cs="Arial"/>
          <w:b/>
          <w:bCs/>
          <w:spacing w:val="-1"/>
        </w:rPr>
        <w:t>Maksymalny   okres   gwarancji   uwzgl</w:t>
      </w:r>
      <w:r w:rsidRPr="003C7177">
        <w:rPr>
          <w:b/>
          <w:bCs/>
          <w:spacing w:val="-1"/>
        </w:rPr>
        <w:t>ę</w:t>
      </w:r>
      <w:r w:rsidRPr="003C7177">
        <w:rPr>
          <w:rFonts w:cs="Arial"/>
          <w:b/>
          <w:bCs/>
          <w:spacing w:val="-1"/>
        </w:rPr>
        <w:t xml:space="preserve">dniony   do   oceny   ofert  wynosi   72  m-ce.   </w:t>
      </w:r>
      <w:r w:rsidRPr="003C7177">
        <w:rPr>
          <w:rFonts w:cs="Arial"/>
          <w:spacing w:val="-1"/>
        </w:rPr>
        <w:t>Je</w:t>
      </w:r>
      <w:r w:rsidRPr="003C7177">
        <w:rPr>
          <w:spacing w:val="-1"/>
        </w:rPr>
        <w:t>ż</w:t>
      </w:r>
      <w:r w:rsidRPr="003C7177">
        <w:rPr>
          <w:rFonts w:cs="Arial"/>
          <w:spacing w:val="-1"/>
        </w:rPr>
        <w:t>eli</w:t>
      </w:r>
      <w:r w:rsidRPr="003C7177">
        <w:rPr>
          <w:rFonts w:cs="Arial"/>
        </w:rPr>
        <w:t xml:space="preserve"> Wykonawca zaoferuje okres gwarancji d</w:t>
      </w:r>
      <w:r w:rsidRPr="003C7177">
        <w:t>ł</w:t>
      </w:r>
      <w:r w:rsidRPr="003C7177">
        <w:rPr>
          <w:rFonts w:cs="Arial"/>
        </w:rPr>
        <w:t>u</w:t>
      </w:r>
      <w:r w:rsidRPr="003C7177">
        <w:t>ż</w:t>
      </w:r>
      <w:r w:rsidRPr="003C7177">
        <w:rPr>
          <w:rFonts w:cs="Arial"/>
        </w:rPr>
        <w:t>szy ni</w:t>
      </w:r>
      <w:r w:rsidRPr="003C7177">
        <w:t>ż</w:t>
      </w:r>
      <w:r w:rsidRPr="003C7177">
        <w:rPr>
          <w:rFonts w:cs="Arial"/>
        </w:rPr>
        <w:t xml:space="preserve"> 72 m-ce do oceny ofert zostanie przyj</w:t>
      </w:r>
      <w:r w:rsidRPr="003C7177">
        <w:t>ę</w:t>
      </w:r>
      <w:r w:rsidRPr="003C7177">
        <w:rPr>
          <w:rFonts w:cs="Arial"/>
        </w:rPr>
        <w:t>ty okres 72   m-ce   i   taki   zostanie   uwzgl</w:t>
      </w:r>
      <w:r w:rsidRPr="003C7177">
        <w:t>ę</w:t>
      </w:r>
      <w:r w:rsidRPr="003C7177">
        <w:rPr>
          <w:rFonts w:cs="Arial"/>
        </w:rPr>
        <w:t>dniony   tak</w:t>
      </w:r>
      <w:r w:rsidRPr="003C7177">
        <w:t>ż</w:t>
      </w:r>
      <w:r w:rsidRPr="003C7177">
        <w:rPr>
          <w:rFonts w:cs="Arial"/>
        </w:rPr>
        <w:t xml:space="preserve">e   w   Umowie.   </w:t>
      </w:r>
      <w:r w:rsidRPr="00965159">
        <w:rPr>
          <w:rFonts w:cs="Arial"/>
          <w:b/>
        </w:rPr>
        <w:t>Wykonawca,</w:t>
      </w:r>
      <w:r w:rsidRPr="003C7177">
        <w:rPr>
          <w:rFonts w:cs="Arial"/>
        </w:rPr>
        <w:t xml:space="preserve">   kt</w:t>
      </w:r>
      <w:r w:rsidRPr="003C7177">
        <w:t>ó</w:t>
      </w:r>
      <w:r w:rsidRPr="003C7177">
        <w:rPr>
          <w:rFonts w:cs="Arial"/>
        </w:rPr>
        <w:t xml:space="preserve">ry   zaoferuje </w:t>
      </w:r>
      <w:r w:rsidRPr="003C7177">
        <w:rPr>
          <w:rFonts w:cs="Arial"/>
          <w:spacing w:val="-2"/>
        </w:rPr>
        <w:t>najkorzystniejszy  okres   ( 72   miesi</w:t>
      </w:r>
      <w:r w:rsidRPr="003C7177">
        <w:rPr>
          <w:spacing w:val="-2"/>
        </w:rPr>
        <w:t>ę</w:t>
      </w:r>
      <w:r w:rsidRPr="003C7177">
        <w:rPr>
          <w:rFonts w:cs="Arial"/>
          <w:spacing w:val="-2"/>
        </w:rPr>
        <w:t>czny)   otrzymuje   maksymaln</w:t>
      </w:r>
      <w:r w:rsidRPr="003C7177">
        <w:rPr>
          <w:spacing w:val="-2"/>
        </w:rPr>
        <w:t>ą</w:t>
      </w:r>
      <w:r w:rsidRPr="003C7177">
        <w:rPr>
          <w:rFonts w:cs="Arial"/>
          <w:spacing w:val="-2"/>
        </w:rPr>
        <w:t xml:space="preserve">   liczb</w:t>
      </w:r>
      <w:r w:rsidRPr="003C7177">
        <w:rPr>
          <w:spacing w:val="-2"/>
        </w:rPr>
        <w:t>ę</w:t>
      </w:r>
      <w:r w:rsidRPr="003C7177">
        <w:rPr>
          <w:rFonts w:cs="Arial"/>
          <w:spacing w:val="-2"/>
        </w:rPr>
        <w:t xml:space="preserve">   punkt</w:t>
      </w:r>
      <w:r w:rsidRPr="003C7177">
        <w:rPr>
          <w:spacing w:val="-2"/>
        </w:rPr>
        <w:t>ó</w:t>
      </w:r>
      <w:r w:rsidRPr="003C7177">
        <w:rPr>
          <w:rFonts w:cs="Arial"/>
          <w:spacing w:val="-2"/>
        </w:rPr>
        <w:t>w  w   ramach</w:t>
      </w:r>
      <w:r w:rsidRPr="003C7177">
        <w:rPr>
          <w:rFonts w:cs="Arial"/>
        </w:rPr>
        <w:t xml:space="preserve"> </w:t>
      </w:r>
      <w:r w:rsidRPr="003C7177">
        <w:rPr>
          <w:rFonts w:cs="Arial"/>
          <w:spacing w:val="-2"/>
        </w:rPr>
        <w:t>kryterium gwarancja  tzn.</w:t>
      </w:r>
      <w:r w:rsidR="00D7512B">
        <w:rPr>
          <w:rFonts w:cs="Arial"/>
          <w:spacing w:val="-2"/>
        </w:rPr>
        <w:t>4</w:t>
      </w:r>
      <w:r w:rsidRPr="003C7177">
        <w:rPr>
          <w:rFonts w:cs="Arial"/>
          <w:spacing w:val="-2"/>
        </w:rPr>
        <w:t xml:space="preserve">0 pkt. </w:t>
      </w:r>
    </w:p>
    <w:p w:rsidR="00600184" w:rsidRPr="003C7177" w:rsidRDefault="00600184" w:rsidP="00600184">
      <w:pPr>
        <w:autoSpaceDE w:val="0"/>
        <w:ind w:left="360"/>
        <w:rPr>
          <w:rFonts w:eastAsia="Verdana"/>
        </w:rPr>
      </w:pPr>
      <w:r w:rsidRPr="003C7177">
        <w:rPr>
          <w:rFonts w:eastAsia="Verdana"/>
        </w:rPr>
        <w:t>3) Ostateczny ranking ofert przeprowadzony będzie według wzoru:</w:t>
      </w:r>
    </w:p>
    <w:p w:rsidR="00600184" w:rsidRPr="003C7177" w:rsidRDefault="00600184" w:rsidP="00600184">
      <w:pPr>
        <w:autoSpaceDE w:val="0"/>
        <w:ind w:left="1440"/>
        <w:rPr>
          <w:rFonts w:eastAsia="Verdana"/>
        </w:rPr>
      </w:pPr>
      <w:r w:rsidRPr="003C7177">
        <w:rPr>
          <w:rFonts w:eastAsia="Verdana"/>
        </w:rPr>
        <w:t xml:space="preserve"> C + B</w:t>
      </w:r>
    </w:p>
    <w:p w:rsidR="00600184" w:rsidRPr="003C7177" w:rsidRDefault="00600184" w:rsidP="00600184">
      <w:pPr>
        <w:autoSpaceDE w:val="0"/>
        <w:rPr>
          <w:rFonts w:eastAsia="Verdana"/>
        </w:rPr>
      </w:pPr>
      <w:r w:rsidRPr="003C7177">
        <w:rPr>
          <w:rFonts w:eastAsia="Verdana"/>
        </w:rPr>
        <w:t xml:space="preserve">           gdzie: </w:t>
      </w:r>
    </w:p>
    <w:p w:rsidR="00600184" w:rsidRPr="003C7177" w:rsidRDefault="00600184" w:rsidP="00600184">
      <w:pPr>
        <w:autoSpaceDE w:val="0"/>
        <w:rPr>
          <w:rFonts w:eastAsia="Verdana"/>
        </w:rPr>
      </w:pPr>
      <w:r w:rsidRPr="003C7177">
        <w:rPr>
          <w:rFonts w:eastAsia="Verdana"/>
        </w:rPr>
        <w:t xml:space="preserve">                 C- ilość punktów za cenę badanej oferty,</w:t>
      </w:r>
    </w:p>
    <w:p w:rsidR="00175390" w:rsidRPr="00D7512B" w:rsidRDefault="00600184" w:rsidP="00D7512B">
      <w:pPr>
        <w:autoSpaceDE w:val="0"/>
        <w:spacing w:after="0"/>
        <w:ind w:firstLine="708"/>
        <w:rPr>
          <w:rFonts w:eastAsia="Verdana"/>
        </w:rPr>
      </w:pPr>
      <w:r w:rsidRPr="003C7177">
        <w:rPr>
          <w:rFonts w:eastAsia="Verdana"/>
        </w:rPr>
        <w:lastRenderedPageBreak/>
        <w:t xml:space="preserve">   B – ilość punktów za</w:t>
      </w:r>
      <w:r w:rsidR="00D7512B">
        <w:rPr>
          <w:rFonts w:eastAsia="Verdana"/>
        </w:rPr>
        <w:t xml:space="preserve"> przedłużenie okresu gwarancji.</w:t>
      </w:r>
    </w:p>
    <w:p w:rsidR="00175390" w:rsidRPr="00124459" w:rsidRDefault="00175390" w:rsidP="00D7512B">
      <w:pPr>
        <w:spacing w:after="0" w:line="1" w:lineRule="exact"/>
      </w:pPr>
    </w:p>
    <w:p w:rsidR="00175390" w:rsidRPr="00124459" w:rsidRDefault="00175390" w:rsidP="00D7512B">
      <w:pPr>
        <w:widowControl w:val="0"/>
        <w:shd w:val="clear" w:color="auto" w:fill="FFFFFF"/>
        <w:tabs>
          <w:tab w:val="left" w:pos="235"/>
        </w:tabs>
        <w:autoSpaceDE w:val="0"/>
        <w:autoSpaceDN w:val="0"/>
        <w:adjustRightInd w:val="0"/>
        <w:spacing w:before="158" w:after="0" w:line="336" w:lineRule="exact"/>
        <w:ind w:right="91"/>
        <w:jc w:val="both"/>
        <w:rPr>
          <w:spacing w:val="-10"/>
        </w:rPr>
      </w:pPr>
      <w:r>
        <w:rPr>
          <w:spacing w:val="-9"/>
        </w:rPr>
        <w:t>14.</w:t>
      </w:r>
      <w:r w:rsidR="00D7512B">
        <w:rPr>
          <w:spacing w:val="-9"/>
        </w:rPr>
        <w:t>3</w:t>
      </w:r>
      <w:r>
        <w:rPr>
          <w:spacing w:val="-9"/>
        </w:rPr>
        <w:t>.</w:t>
      </w:r>
      <w:r w:rsidR="00D7512B">
        <w:rPr>
          <w:spacing w:val="-9"/>
        </w:rPr>
        <w:t>Ocen</w:t>
      </w:r>
      <w:r w:rsidRPr="00124459">
        <w:rPr>
          <w:spacing w:val="-9"/>
        </w:rPr>
        <w:t xml:space="preserve">a punktowa w kryterium „Cena ofertowa brutto” dokonana zostanie na podstawie ceny </w:t>
      </w:r>
      <w:r w:rsidRPr="00124459">
        <w:rPr>
          <w:spacing w:val="-10"/>
        </w:rPr>
        <w:t xml:space="preserve">ofertowej brutto wskazanej przez </w:t>
      </w:r>
      <w:r w:rsidRPr="00E8781D">
        <w:rPr>
          <w:b/>
          <w:spacing w:val="-10"/>
        </w:rPr>
        <w:t>Wykonawcę</w:t>
      </w:r>
      <w:r w:rsidRPr="00124459">
        <w:rPr>
          <w:spacing w:val="-10"/>
        </w:rPr>
        <w:t xml:space="preserve"> w ofercie i przeliczona według wzoru opisanego </w:t>
      </w:r>
      <w:r w:rsidRPr="00124459">
        <w:t xml:space="preserve">w </w:t>
      </w:r>
      <w:r>
        <w:t>pkt. 14.</w:t>
      </w:r>
      <w:r w:rsidR="00D7512B">
        <w:t>2.</w:t>
      </w:r>
    </w:p>
    <w:p w:rsidR="00175390" w:rsidRPr="00124459" w:rsidRDefault="00175390" w:rsidP="00175390">
      <w:pPr>
        <w:widowControl w:val="0"/>
        <w:shd w:val="clear" w:color="auto" w:fill="FFFFFF"/>
        <w:tabs>
          <w:tab w:val="left" w:pos="235"/>
        </w:tabs>
        <w:autoSpaceDE w:val="0"/>
        <w:autoSpaceDN w:val="0"/>
        <w:adjustRightInd w:val="0"/>
        <w:spacing w:before="5" w:after="0" w:line="336" w:lineRule="exact"/>
        <w:rPr>
          <w:spacing w:val="-10"/>
        </w:rPr>
      </w:pPr>
      <w:r>
        <w:rPr>
          <w:spacing w:val="-11"/>
        </w:rPr>
        <w:t>14.</w:t>
      </w:r>
      <w:r w:rsidR="00D7512B">
        <w:rPr>
          <w:spacing w:val="-11"/>
        </w:rPr>
        <w:t>4</w:t>
      </w:r>
      <w:r>
        <w:rPr>
          <w:spacing w:val="-11"/>
        </w:rPr>
        <w:t>.</w:t>
      </w:r>
      <w:r w:rsidRPr="00124459">
        <w:rPr>
          <w:spacing w:val="-11"/>
        </w:rPr>
        <w:t xml:space="preserve">Punktacja przyznawana ofertom w poszczególnych kryteriach będzie liczona z dokładnością do dwóch miejsc po przecinku (zasada zaokrąglenia: końcówkę poniżej 5 należy pominąć, końcówkę równą i powyżej 5 należy zaokrąglić w górę). Najwyższa liczba punktów wyznaczy </w:t>
      </w:r>
      <w:r w:rsidRPr="00124459">
        <w:t>najkorzystniejszą ofertę.</w:t>
      </w:r>
    </w:p>
    <w:p w:rsidR="00175390" w:rsidRPr="00124459" w:rsidRDefault="00175390" w:rsidP="00175390">
      <w:pPr>
        <w:widowControl w:val="0"/>
        <w:shd w:val="clear" w:color="auto" w:fill="FFFFFF"/>
        <w:tabs>
          <w:tab w:val="left" w:pos="235"/>
        </w:tabs>
        <w:autoSpaceDE w:val="0"/>
        <w:autoSpaceDN w:val="0"/>
        <w:adjustRightInd w:val="0"/>
        <w:spacing w:after="0" w:line="336" w:lineRule="exact"/>
        <w:rPr>
          <w:spacing w:val="-10"/>
        </w:rPr>
      </w:pPr>
      <w:r>
        <w:rPr>
          <w:spacing w:val="-11"/>
        </w:rPr>
        <w:t>14.</w:t>
      </w:r>
      <w:r w:rsidR="00D7512B">
        <w:rPr>
          <w:spacing w:val="-11"/>
        </w:rPr>
        <w:t>5</w:t>
      </w:r>
      <w:r>
        <w:rPr>
          <w:spacing w:val="-11"/>
        </w:rPr>
        <w:t>.</w:t>
      </w:r>
      <w:r w:rsidRPr="00E8781D">
        <w:rPr>
          <w:b/>
          <w:spacing w:val="-11"/>
        </w:rPr>
        <w:t xml:space="preserve">Zamawiający </w:t>
      </w:r>
      <w:r w:rsidRPr="00124459">
        <w:rPr>
          <w:spacing w:val="-11"/>
        </w:rPr>
        <w:t xml:space="preserve">udzieli zamówienia </w:t>
      </w:r>
      <w:r w:rsidRPr="00E8781D">
        <w:rPr>
          <w:b/>
          <w:spacing w:val="-11"/>
        </w:rPr>
        <w:t>Wykonawcy</w:t>
      </w:r>
      <w:r w:rsidRPr="00124459">
        <w:rPr>
          <w:spacing w:val="-11"/>
        </w:rPr>
        <w:t xml:space="preserve">, którego oferta odpowiadać będzie wszystkim wymaganiom określonym w ustawie Pzp oraz w niniejszej SIWZ i zostanie oceniona jako </w:t>
      </w:r>
      <w:r w:rsidRPr="00124459">
        <w:t>najkorzystniejsza w oparciu o podane kryteria wyboru.</w:t>
      </w:r>
    </w:p>
    <w:p w:rsidR="00175390" w:rsidRPr="00164E70" w:rsidRDefault="00175390" w:rsidP="00175390">
      <w:pPr>
        <w:autoSpaceDE w:val="0"/>
        <w:autoSpaceDN w:val="0"/>
        <w:adjustRightInd w:val="0"/>
        <w:spacing w:after="0" w:line="240" w:lineRule="auto"/>
        <w:jc w:val="both"/>
        <w:rPr>
          <w:color w:val="0000FF"/>
        </w:rPr>
      </w:pPr>
    </w:p>
    <w:p w:rsidR="00175390" w:rsidRPr="00164E70" w:rsidRDefault="00175390" w:rsidP="00175390">
      <w:pPr>
        <w:pStyle w:val="Nagwek1"/>
        <w:numPr>
          <w:ilvl w:val="0"/>
          <w:numId w:val="38"/>
        </w:numPr>
        <w:shd w:val="clear" w:color="auto" w:fill="E6E6E6"/>
        <w:tabs>
          <w:tab w:val="left" w:pos="1560"/>
        </w:tabs>
        <w:ind w:left="1560" w:hanging="1560"/>
        <w:jc w:val="both"/>
        <w:rPr>
          <w:rFonts w:cs="Times New Roman"/>
          <w:bCs/>
          <w:i/>
          <w:iCs/>
          <w:sz w:val="22"/>
          <w:szCs w:val="22"/>
        </w:rPr>
      </w:pPr>
      <w:r w:rsidRPr="00164E70">
        <w:rPr>
          <w:rFonts w:cs="Times New Roman"/>
          <w:bCs/>
          <w:i/>
          <w:iCs/>
          <w:sz w:val="22"/>
          <w:szCs w:val="22"/>
        </w:rPr>
        <w:t>Informacje o formalnościach, jakie zostaną dopełnione po wyborze oferty w celu zawarcia umowy w sprawie zamówienia publicznego</w:t>
      </w:r>
    </w:p>
    <w:p w:rsidR="00175390" w:rsidRPr="00164E70" w:rsidRDefault="00175390" w:rsidP="00175390">
      <w:pPr>
        <w:pStyle w:val="pkt"/>
        <w:spacing w:before="0" w:after="0" w:line="240" w:lineRule="auto"/>
        <w:ind w:left="0" w:firstLine="0"/>
        <w:rPr>
          <w:rFonts w:ascii="Calibri" w:hAnsi="Calibri" w:cs="Times New Roman"/>
          <w:sz w:val="22"/>
          <w:szCs w:val="22"/>
        </w:rPr>
      </w:pPr>
    </w:p>
    <w:p w:rsidR="00175390" w:rsidRPr="00164E70" w:rsidRDefault="00175390" w:rsidP="00175390">
      <w:pPr>
        <w:pStyle w:val="Tekstpodstawowy"/>
        <w:numPr>
          <w:ilvl w:val="1"/>
          <w:numId w:val="57"/>
        </w:numPr>
        <w:jc w:val="both"/>
        <w:rPr>
          <w:rFonts w:ascii="Calibri" w:hAnsi="Calibri" w:cs="Times New Roman"/>
          <w:b w:val="0"/>
          <w:color w:val="000000"/>
          <w:sz w:val="22"/>
          <w:szCs w:val="22"/>
        </w:rPr>
      </w:pPr>
      <w:r w:rsidRPr="00164E70">
        <w:rPr>
          <w:rFonts w:ascii="Calibri" w:hAnsi="Calibri" w:cs="Times New Roman"/>
          <w:color w:val="000000"/>
          <w:sz w:val="22"/>
          <w:szCs w:val="22"/>
        </w:rPr>
        <w:t>Zamawiający</w:t>
      </w:r>
      <w:r w:rsidRPr="00164E70">
        <w:rPr>
          <w:rFonts w:ascii="Calibri" w:hAnsi="Calibri" w:cs="Times New Roman"/>
          <w:b w:val="0"/>
          <w:color w:val="000000"/>
          <w:sz w:val="22"/>
          <w:szCs w:val="22"/>
        </w:rPr>
        <w:t xml:space="preserve"> zawrze umowę w sprawie zamówienia publicznego w terminie i sposób określony w art. 94 ustawy Pzp.</w:t>
      </w:r>
    </w:p>
    <w:p w:rsidR="00175390" w:rsidRPr="00164E70" w:rsidRDefault="00175390" w:rsidP="00175390">
      <w:pPr>
        <w:pStyle w:val="Tekstpodstawowy"/>
        <w:numPr>
          <w:ilvl w:val="1"/>
          <w:numId w:val="57"/>
        </w:numPr>
        <w:jc w:val="both"/>
        <w:rPr>
          <w:rFonts w:ascii="Calibri" w:hAnsi="Calibri" w:cs="Times New Roman"/>
          <w:b w:val="0"/>
          <w:sz w:val="22"/>
          <w:szCs w:val="22"/>
        </w:rPr>
      </w:pPr>
      <w:r w:rsidRPr="00164E70">
        <w:rPr>
          <w:rFonts w:ascii="Calibri" w:hAnsi="Calibri" w:cs="Times New Roman"/>
          <w:b w:val="0"/>
          <w:sz w:val="22"/>
          <w:szCs w:val="22"/>
        </w:rPr>
        <w:t xml:space="preserve">Przed podpisaniem umowy </w:t>
      </w:r>
      <w:r w:rsidRPr="00164E70">
        <w:rPr>
          <w:rFonts w:ascii="Calibri" w:hAnsi="Calibri" w:cs="Times New Roman"/>
          <w:sz w:val="22"/>
          <w:szCs w:val="22"/>
        </w:rPr>
        <w:t>Wykonawca</w:t>
      </w:r>
      <w:r w:rsidRPr="00164E70">
        <w:rPr>
          <w:rFonts w:ascii="Calibri" w:hAnsi="Calibri" w:cs="Times New Roman"/>
          <w:b w:val="0"/>
          <w:sz w:val="22"/>
          <w:szCs w:val="22"/>
        </w:rPr>
        <w:t xml:space="preserve"> będzie zobowiązany do:</w:t>
      </w:r>
    </w:p>
    <w:p w:rsidR="00175390" w:rsidRPr="006A309B" w:rsidRDefault="00175390" w:rsidP="00175390">
      <w:pPr>
        <w:pStyle w:val="Tekstpodstawowy"/>
        <w:numPr>
          <w:ilvl w:val="2"/>
          <w:numId w:val="57"/>
        </w:numPr>
        <w:spacing w:line="280" w:lineRule="exact"/>
        <w:jc w:val="both"/>
        <w:rPr>
          <w:rFonts w:ascii="Calibri" w:hAnsi="Calibri" w:cs="Times New Roman"/>
          <w:b w:val="0"/>
          <w:sz w:val="22"/>
          <w:szCs w:val="22"/>
        </w:rPr>
      </w:pPr>
      <w:r w:rsidRPr="006A309B">
        <w:rPr>
          <w:rFonts w:ascii="Calibri" w:hAnsi="Calibri" w:cs="Times New Roman"/>
          <w:b w:val="0"/>
          <w:sz w:val="22"/>
          <w:szCs w:val="22"/>
        </w:rPr>
        <w:t>wniesienia zabezpieczenia należytego wykonania umowy;</w:t>
      </w:r>
    </w:p>
    <w:p w:rsidR="00175390" w:rsidRPr="00164E70" w:rsidRDefault="00175390" w:rsidP="00175390">
      <w:pPr>
        <w:pStyle w:val="Tekstpodstawowy"/>
        <w:numPr>
          <w:ilvl w:val="2"/>
          <w:numId w:val="57"/>
        </w:numPr>
        <w:jc w:val="both"/>
        <w:rPr>
          <w:rFonts w:ascii="Calibri" w:hAnsi="Calibri" w:cs="Times New Roman"/>
          <w:b w:val="0"/>
          <w:sz w:val="22"/>
          <w:szCs w:val="22"/>
        </w:rPr>
      </w:pPr>
      <w:r w:rsidRPr="008B402C">
        <w:rPr>
          <w:rFonts w:ascii="Calibri" w:hAnsi="Calibri" w:cs="Times New Roman"/>
          <w:sz w:val="22"/>
          <w:szCs w:val="22"/>
        </w:rPr>
        <w:t>Wykonawca</w:t>
      </w:r>
      <w:r w:rsidRPr="008B402C">
        <w:rPr>
          <w:rFonts w:ascii="Calibri" w:hAnsi="Calibri" w:cs="Times New Roman"/>
          <w:b w:val="0"/>
          <w:sz w:val="22"/>
          <w:szCs w:val="22"/>
        </w:rPr>
        <w:t xml:space="preserve"> przekaże </w:t>
      </w:r>
      <w:r w:rsidRPr="008B402C">
        <w:rPr>
          <w:rFonts w:ascii="Calibri" w:hAnsi="Calibri" w:cs="Times New Roman"/>
          <w:sz w:val="22"/>
          <w:szCs w:val="22"/>
        </w:rPr>
        <w:t>Zamawiającemu</w:t>
      </w:r>
      <w:r w:rsidRPr="008B402C">
        <w:rPr>
          <w:rFonts w:ascii="Calibri" w:hAnsi="Calibri" w:cs="Times New Roman"/>
          <w:b w:val="0"/>
          <w:sz w:val="22"/>
          <w:szCs w:val="22"/>
        </w:rPr>
        <w:t xml:space="preserve"> w przypadku udzielenia zamówienia </w:t>
      </w:r>
      <w:r w:rsidRPr="008B402C">
        <w:rPr>
          <w:rFonts w:ascii="Calibri" w:hAnsi="Calibri" w:cs="Times New Roman"/>
          <w:sz w:val="22"/>
          <w:szCs w:val="22"/>
        </w:rPr>
        <w:t>Wykonawcom</w:t>
      </w:r>
      <w:r w:rsidRPr="008B402C">
        <w:rPr>
          <w:rFonts w:ascii="Calibri" w:hAnsi="Calibri" w:cs="Times New Roman"/>
          <w:b w:val="0"/>
          <w:sz w:val="22"/>
          <w:szCs w:val="22"/>
        </w:rPr>
        <w:t xml:space="preserve"> wspólnie ubiegającym się o zamówienie, o których mowa w art. 23 ust. 1 ustawy PZP (np. konsorcjum) – umowy regulującej współpracę tych </w:t>
      </w:r>
      <w:r w:rsidRPr="008B402C">
        <w:rPr>
          <w:rFonts w:ascii="Calibri" w:hAnsi="Calibri" w:cs="Times New Roman"/>
          <w:sz w:val="22"/>
          <w:szCs w:val="22"/>
        </w:rPr>
        <w:t>Wykonawców.</w:t>
      </w:r>
    </w:p>
    <w:p w:rsidR="00175390" w:rsidRDefault="00175390" w:rsidP="00175390">
      <w:pPr>
        <w:pStyle w:val="Tekstpodstawowywcity"/>
        <w:tabs>
          <w:tab w:val="left" w:pos="1276"/>
        </w:tabs>
        <w:snapToGrid/>
        <w:spacing w:line="240" w:lineRule="auto"/>
        <w:ind w:left="1248" w:firstLine="0"/>
        <w:jc w:val="both"/>
        <w:rPr>
          <w:rFonts w:ascii="Calibri" w:hAnsi="Calibri" w:cs="Times New Roman"/>
          <w:sz w:val="22"/>
          <w:szCs w:val="22"/>
        </w:rPr>
      </w:pPr>
    </w:p>
    <w:p w:rsidR="00875417" w:rsidRPr="00164E70" w:rsidRDefault="00875417" w:rsidP="00175390">
      <w:pPr>
        <w:pStyle w:val="Tekstpodstawowywcity"/>
        <w:tabs>
          <w:tab w:val="left" w:pos="1276"/>
        </w:tabs>
        <w:snapToGrid/>
        <w:spacing w:line="240" w:lineRule="auto"/>
        <w:ind w:left="1248" w:firstLine="0"/>
        <w:jc w:val="both"/>
        <w:rPr>
          <w:rFonts w:ascii="Calibri" w:hAnsi="Calibri" w:cs="Times New Roman"/>
          <w:sz w:val="22"/>
          <w:szCs w:val="22"/>
        </w:rPr>
      </w:pPr>
    </w:p>
    <w:p w:rsidR="00175390" w:rsidRPr="00164E70" w:rsidRDefault="00175390" w:rsidP="00175390">
      <w:pPr>
        <w:pStyle w:val="Nagwek1"/>
        <w:numPr>
          <w:ilvl w:val="0"/>
          <w:numId w:val="38"/>
        </w:numPr>
        <w:shd w:val="clear" w:color="auto" w:fill="E6E6E6"/>
        <w:tabs>
          <w:tab w:val="left" w:pos="1560"/>
        </w:tabs>
        <w:ind w:left="1560" w:hanging="1560"/>
        <w:jc w:val="both"/>
        <w:rPr>
          <w:rFonts w:cs="Times New Roman"/>
          <w:bCs/>
          <w:i/>
          <w:iCs/>
          <w:sz w:val="22"/>
          <w:szCs w:val="22"/>
        </w:rPr>
      </w:pPr>
      <w:r w:rsidRPr="00164E70">
        <w:rPr>
          <w:rFonts w:cs="Times New Roman"/>
          <w:bCs/>
          <w:i/>
          <w:iCs/>
          <w:sz w:val="22"/>
          <w:szCs w:val="22"/>
        </w:rPr>
        <w:t>Wymagania dotyczące zabezpieczenia należytego wykonania umowy</w:t>
      </w:r>
    </w:p>
    <w:p w:rsidR="00175390" w:rsidRDefault="00175390" w:rsidP="00175390">
      <w:pPr>
        <w:pStyle w:val="pkt"/>
        <w:spacing w:before="0" w:after="0" w:line="240" w:lineRule="auto"/>
        <w:ind w:left="0" w:firstLine="0"/>
        <w:rPr>
          <w:rFonts w:ascii="Calibri" w:hAnsi="Calibri" w:cs="Times New Roman"/>
          <w:sz w:val="22"/>
          <w:szCs w:val="22"/>
        </w:rPr>
      </w:pPr>
    </w:p>
    <w:p w:rsidR="00175390" w:rsidRPr="008B402C" w:rsidRDefault="00175390" w:rsidP="00175390">
      <w:pPr>
        <w:pStyle w:val="Akapitzlist"/>
        <w:numPr>
          <w:ilvl w:val="1"/>
          <w:numId w:val="58"/>
        </w:numPr>
        <w:tabs>
          <w:tab w:val="left" w:pos="0"/>
        </w:tabs>
        <w:spacing w:after="0" w:line="240" w:lineRule="auto"/>
        <w:jc w:val="both"/>
        <w:rPr>
          <w:rFonts w:cs="Times New Roman"/>
        </w:rPr>
      </w:pPr>
      <w:r w:rsidRPr="008B402C">
        <w:rPr>
          <w:rFonts w:cs="Times New Roman"/>
          <w:b/>
        </w:rPr>
        <w:t>Zamawiający</w:t>
      </w:r>
      <w:r w:rsidRPr="008B402C">
        <w:rPr>
          <w:rFonts w:cs="Times New Roman"/>
        </w:rPr>
        <w:t xml:space="preserve"> wymaga wniesienia przez </w:t>
      </w:r>
      <w:r w:rsidRPr="008B402C">
        <w:rPr>
          <w:rFonts w:cs="Times New Roman"/>
          <w:b/>
        </w:rPr>
        <w:t xml:space="preserve">Wykonawcę </w:t>
      </w:r>
      <w:r w:rsidRPr="008B402C">
        <w:rPr>
          <w:rFonts w:cs="Times New Roman"/>
        </w:rPr>
        <w:t>zabezpieczenia należytego wykonania umowy.</w:t>
      </w:r>
    </w:p>
    <w:p w:rsidR="00175390" w:rsidRDefault="00175390" w:rsidP="00175390">
      <w:pPr>
        <w:pStyle w:val="Akapitzlist"/>
        <w:numPr>
          <w:ilvl w:val="1"/>
          <w:numId w:val="58"/>
        </w:numPr>
        <w:tabs>
          <w:tab w:val="left" w:pos="426"/>
        </w:tabs>
        <w:spacing w:after="0" w:line="240" w:lineRule="auto"/>
        <w:jc w:val="both"/>
        <w:rPr>
          <w:rFonts w:cs="Times New Roman"/>
        </w:rPr>
      </w:pPr>
      <w:r w:rsidRPr="008B402C">
        <w:rPr>
          <w:rFonts w:cs="Times New Roman"/>
          <w:b/>
        </w:rPr>
        <w:t>Wykonawca</w:t>
      </w:r>
      <w:r w:rsidRPr="008B402C">
        <w:rPr>
          <w:rFonts w:cs="Times New Roman"/>
        </w:rPr>
        <w:t xml:space="preserve">, którego oferta zostanie wybrana zobowiązany będzie wnieść zabezpieczenie należytego wykonania umowy w wysokości </w:t>
      </w:r>
      <w:r>
        <w:rPr>
          <w:rFonts w:cs="Times New Roman"/>
        </w:rPr>
        <w:t>10</w:t>
      </w:r>
      <w:r w:rsidRPr="008B402C">
        <w:rPr>
          <w:rFonts w:cs="Times New Roman"/>
        </w:rPr>
        <w:t xml:space="preserve"> % ce</w:t>
      </w:r>
      <w:r>
        <w:rPr>
          <w:rFonts w:cs="Times New Roman"/>
        </w:rPr>
        <w:t xml:space="preserve">ny całkowitej podanej w ofercie zgodnie z zapisami wzoru Umowy. </w:t>
      </w:r>
    </w:p>
    <w:p w:rsidR="00175390" w:rsidRPr="008B402C" w:rsidRDefault="00175390" w:rsidP="00175390">
      <w:pPr>
        <w:pStyle w:val="Akapitzlist"/>
        <w:numPr>
          <w:ilvl w:val="1"/>
          <w:numId w:val="58"/>
        </w:numPr>
        <w:tabs>
          <w:tab w:val="left" w:pos="426"/>
        </w:tabs>
        <w:spacing w:after="0" w:line="240" w:lineRule="auto"/>
        <w:jc w:val="both"/>
        <w:rPr>
          <w:rFonts w:cs="Times New Roman"/>
        </w:rPr>
      </w:pPr>
      <w:r w:rsidRPr="008B402C">
        <w:rPr>
          <w:rFonts w:cs="Times New Roman"/>
          <w:b/>
        </w:rPr>
        <w:t>Zamawiający</w:t>
      </w:r>
      <w:r w:rsidRPr="008B402C">
        <w:rPr>
          <w:rFonts w:cs="Times New Roman"/>
        </w:rPr>
        <w:t xml:space="preserve"> nie wyraża zgody na wniesienie zabezpieczenia w formach wymienionych w art. 148 ust. 2 ustawy Pzp.</w:t>
      </w:r>
    </w:p>
    <w:p w:rsidR="00175390" w:rsidRPr="003E4DE2" w:rsidRDefault="00175390" w:rsidP="00175390">
      <w:pPr>
        <w:pStyle w:val="Akapitzlist"/>
        <w:numPr>
          <w:ilvl w:val="1"/>
          <w:numId w:val="58"/>
        </w:numPr>
        <w:tabs>
          <w:tab w:val="left" w:pos="426"/>
        </w:tabs>
        <w:spacing w:after="0" w:line="240" w:lineRule="auto"/>
        <w:jc w:val="both"/>
        <w:rPr>
          <w:rFonts w:cs="Times New Roman"/>
        </w:rPr>
      </w:pPr>
      <w:r w:rsidRPr="008B402C">
        <w:rPr>
          <w:rFonts w:cs="Times New Roman"/>
        </w:rPr>
        <w:t xml:space="preserve">Oryginał dokumentu potwierdzającego wniesienie zabezpieczenia musi być dostarczony do </w:t>
      </w:r>
      <w:r w:rsidRPr="008B402C">
        <w:rPr>
          <w:rFonts w:cs="Times New Roman"/>
          <w:b/>
        </w:rPr>
        <w:t>Zamawiającego</w:t>
      </w:r>
      <w:r w:rsidRPr="008B402C">
        <w:rPr>
          <w:rFonts w:cs="Times New Roman"/>
        </w:rPr>
        <w:t xml:space="preserve"> najpóźniej w dniu podpisania umowy przed jej podpisaniem.  Zabezpieczenie wnoszone w pieniądzu </w:t>
      </w:r>
      <w:r w:rsidRPr="008B402C">
        <w:rPr>
          <w:rFonts w:cs="Times New Roman"/>
          <w:b/>
        </w:rPr>
        <w:t>Wykonawca</w:t>
      </w:r>
      <w:r w:rsidRPr="008B402C">
        <w:rPr>
          <w:rFonts w:cs="Times New Roman"/>
        </w:rPr>
        <w:t xml:space="preserve"> zobowiązany będzie wnieść     przelewem na rachunek bankowy </w:t>
      </w:r>
      <w:r w:rsidRPr="008B402C">
        <w:rPr>
          <w:rFonts w:cs="Times New Roman"/>
          <w:b/>
        </w:rPr>
        <w:t>Zamawiającego</w:t>
      </w:r>
      <w:r w:rsidRPr="008B402C">
        <w:rPr>
          <w:rFonts w:cs="Times New Roman"/>
        </w:rPr>
        <w:t xml:space="preserve">: </w:t>
      </w:r>
      <w:r w:rsidRPr="008B402C">
        <w:rPr>
          <w:rFonts w:cs="Times New Roman"/>
          <w:b/>
        </w:rPr>
        <w:t xml:space="preserve">89 9226 0005 0035 0583 2000 0030 </w:t>
      </w:r>
      <w:r w:rsidRPr="008B402C">
        <w:rPr>
          <w:rFonts w:cs="Times New Roman"/>
        </w:rPr>
        <w:t>z dopiskiem zabezpieczenie na</w:t>
      </w:r>
      <w:r>
        <w:rPr>
          <w:rFonts w:cs="Times New Roman"/>
        </w:rPr>
        <w:t xml:space="preserve">leżytego wykonania umowy na </w:t>
      </w:r>
      <w:r w:rsidRPr="003E4DE2">
        <w:t>„</w:t>
      </w:r>
      <w:r w:rsidR="00A65733" w:rsidRPr="00A65733">
        <w:rPr>
          <w:b/>
        </w:rPr>
        <w:t>Wykonanie Systemu sygnalizacji pożaru oraz oświetlenia awaryjnego i ewakuacyjnego w budynku GOK w Stanisławowie</w:t>
      </w:r>
      <w:r w:rsidR="002B4404" w:rsidRPr="00F84E5F">
        <w:rPr>
          <w:b/>
        </w:rPr>
        <w:t xml:space="preserve">” </w:t>
      </w:r>
      <w:r w:rsidR="002B4404" w:rsidRPr="002B4404">
        <w:t xml:space="preserve"> </w:t>
      </w:r>
      <w:r w:rsidRPr="003E4DE2">
        <w:rPr>
          <w:bCs/>
        </w:rPr>
        <w:t>Sprawa RIiOŚ.271.</w:t>
      </w:r>
      <w:r w:rsidR="00A65733">
        <w:rPr>
          <w:bCs/>
        </w:rPr>
        <w:t>14</w:t>
      </w:r>
      <w:r w:rsidRPr="003E4DE2">
        <w:rPr>
          <w:bCs/>
        </w:rPr>
        <w:t>.201</w:t>
      </w:r>
      <w:r>
        <w:rPr>
          <w:bCs/>
        </w:rPr>
        <w:t>7</w:t>
      </w:r>
      <w:r w:rsidRPr="003E4DE2">
        <w:rPr>
          <w:bCs/>
        </w:rPr>
        <w:t xml:space="preserve">” </w:t>
      </w:r>
    </w:p>
    <w:p w:rsidR="00175390" w:rsidRPr="008B402C" w:rsidRDefault="00175390" w:rsidP="00175390">
      <w:pPr>
        <w:pStyle w:val="Akapitzlist"/>
        <w:numPr>
          <w:ilvl w:val="1"/>
          <w:numId w:val="58"/>
        </w:numPr>
        <w:tabs>
          <w:tab w:val="left" w:pos="426"/>
        </w:tabs>
        <w:spacing w:after="0" w:line="240" w:lineRule="auto"/>
        <w:jc w:val="both"/>
        <w:rPr>
          <w:rFonts w:cs="Times New Roman"/>
        </w:rPr>
      </w:pPr>
      <w:r w:rsidRPr="008B402C">
        <w:rPr>
          <w:rFonts w:cs="Times New Roman"/>
        </w:rPr>
        <w:t xml:space="preserve">W przypadku wniesienia wadium w pieniądzu, za zgodą </w:t>
      </w:r>
      <w:r w:rsidRPr="008B402C">
        <w:rPr>
          <w:rFonts w:cs="Times New Roman"/>
          <w:b/>
        </w:rPr>
        <w:t>Wykonawcy</w:t>
      </w:r>
      <w:r w:rsidRPr="008B402C">
        <w:rPr>
          <w:rFonts w:cs="Times New Roman"/>
        </w:rPr>
        <w:t>, kwota wadium może zostać zaliczona na poczet zabezpieczenia należytego wykonania umowy.</w:t>
      </w:r>
    </w:p>
    <w:p w:rsidR="00175390" w:rsidRPr="008B402C" w:rsidRDefault="00175390" w:rsidP="00175390">
      <w:pPr>
        <w:pStyle w:val="Akapitzlist"/>
        <w:numPr>
          <w:ilvl w:val="1"/>
          <w:numId w:val="58"/>
        </w:numPr>
        <w:tabs>
          <w:tab w:val="left" w:pos="426"/>
        </w:tabs>
        <w:spacing w:after="0" w:line="240" w:lineRule="auto"/>
        <w:jc w:val="both"/>
        <w:rPr>
          <w:rFonts w:cs="Times New Roman"/>
        </w:rPr>
      </w:pPr>
      <w:r w:rsidRPr="008B402C">
        <w:rPr>
          <w:rFonts w:cs="Times New Roman"/>
        </w:rPr>
        <w:t xml:space="preserve">Zabezpieczenie należytego wykonania umowy w innej formie niż pieniądz (oryginał  dokumentu) należy zdeponować w siedzibie </w:t>
      </w:r>
      <w:r w:rsidRPr="008B402C">
        <w:rPr>
          <w:rFonts w:cs="Times New Roman"/>
          <w:b/>
        </w:rPr>
        <w:t>Zamawiającego</w:t>
      </w:r>
      <w:r w:rsidRPr="008B402C">
        <w:rPr>
          <w:rFonts w:cs="Times New Roman"/>
        </w:rPr>
        <w:t>.</w:t>
      </w:r>
    </w:p>
    <w:p w:rsidR="00175390" w:rsidRPr="008B402C" w:rsidRDefault="00175390" w:rsidP="00175390">
      <w:pPr>
        <w:pStyle w:val="Akapitzlist"/>
        <w:numPr>
          <w:ilvl w:val="1"/>
          <w:numId w:val="58"/>
        </w:numPr>
        <w:tabs>
          <w:tab w:val="left" w:pos="426"/>
        </w:tabs>
        <w:spacing w:after="0" w:line="240" w:lineRule="auto"/>
        <w:jc w:val="both"/>
        <w:rPr>
          <w:rFonts w:cs="Times New Roman"/>
        </w:rPr>
      </w:pPr>
      <w:r w:rsidRPr="008B402C">
        <w:rPr>
          <w:rFonts w:cs="Times New Roman"/>
        </w:rPr>
        <w:t>Zabezpieczenie należytego wykonania umowy należy wnieść przed zawarciem umowy w sprawie zamówienia publicznego.</w:t>
      </w:r>
    </w:p>
    <w:p w:rsidR="00175390" w:rsidRPr="008B402C" w:rsidRDefault="00175390" w:rsidP="00175390">
      <w:pPr>
        <w:pStyle w:val="Akapitzlist"/>
        <w:numPr>
          <w:ilvl w:val="1"/>
          <w:numId w:val="58"/>
        </w:numPr>
        <w:tabs>
          <w:tab w:val="left" w:pos="426"/>
        </w:tabs>
        <w:spacing w:after="0" w:line="240" w:lineRule="auto"/>
        <w:jc w:val="both"/>
        <w:rPr>
          <w:rFonts w:cs="Times New Roman"/>
        </w:rPr>
      </w:pPr>
      <w:r w:rsidRPr="008B402C">
        <w:rPr>
          <w:rFonts w:cs="Times New Roman"/>
        </w:rPr>
        <w:t xml:space="preserve">Korzystanie z zabezpieczenia należytego wykonania Umowy następuje do kwot odpowiadających szacunkowej wysokości uzasadnionych roszczeń </w:t>
      </w:r>
      <w:r w:rsidRPr="008B402C">
        <w:rPr>
          <w:rFonts w:cs="Times New Roman"/>
          <w:b/>
        </w:rPr>
        <w:t>Zamawiającego</w:t>
      </w:r>
      <w:r w:rsidRPr="008B402C">
        <w:rPr>
          <w:rFonts w:cs="Times New Roman"/>
        </w:rPr>
        <w:t>.</w:t>
      </w:r>
    </w:p>
    <w:p w:rsidR="00175390" w:rsidRPr="008B402C" w:rsidRDefault="00175390" w:rsidP="00175390">
      <w:pPr>
        <w:pStyle w:val="Akapitzlist"/>
        <w:numPr>
          <w:ilvl w:val="1"/>
          <w:numId w:val="58"/>
        </w:numPr>
        <w:tabs>
          <w:tab w:val="left" w:pos="426"/>
        </w:tabs>
        <w:spacing w:after="0" w:line="240" w:lineRule="auto"/>
        <w:jc w:val="both"/>
        <w:rPr>
          <w:rFonts w:cs="Times New Roman"/>
        </w:rPr>
      </w:pPr>
      <w:r w:rsidRPr="008B402C">
        <w:rPr>
          <w:rFonts w:cs="Times New Roman"/>
          <w:b/>
        </w:rPr>
        <w:t>Zamawiający</w:t>
      </w:r>
      <w:r w:rsidRPr="008B402C">
        <w:rPr>
          <w:rFonts w:cs="Times New Roman"/>
        </w:rPr>
        <w:t xml:space="preserve"> zwróci zabezpieczenie należytego wykonania Umowy </w:t>
      </w:r>
      <w:r w:rsidRPr="008B402C">
        <w:rPr>
          <w:rFonts w:cs="Times New Roman"/>
          <w:b/>
        </w:rPr>
        <w:t>Wykonawcy</w:t>
      </w:r>
      <w:r w:rsidRPr="008B402C">
        <w:rPr>
          <w:rFonts w:cs="Times New Roman"/>
        </w:rPr>
        <w:t xml:space="preserve"> na zasadach przewidzianych przepisami prawa, przy czym za dzień uznania Umowy za należycie wykonaną Strony </w:t>
      </w:r>
      <w:r w:rsidRPr="008B402C">
        <w:rPr>
          <w:rFonts w:cs="Times New Roman"/>
          <w:spacing w:val="-1"/>
        </w:rPr>
        <w:t xml:space="preserve">uznają dzień podpisania przez </w:t>
      </w:r>
      <w:r w:rsidRPr="008B402C">
        <w:rPr>
          <w:rFonts w:cs="Times New Roman"/>
          <w:b/>
          <w:spacing w:val="-1"/>
        </w:rPr>
        <w:t xml:space="preserve">Zamawiającego </w:t>
      </w:r>
      <w:r w:rsidRPr="008B402C">
        <w:rPr>
          <w:rFonts w:cs="Times New Roman"/>
          <w:spacing w:val="-1"/>
        </w:rPr>
        <w:t xml:space="preserve">miesięcznego protokołu odbioru Usług za ostatni miesiąc </w:t>
      </w:r>
      <w:r w:rsidRPr="008B402C">
        <w:rPr>
          <w:rFonts w:cs="Times New Roman"/>
        </w:rPr>
        <w:t>rozliczeniowy Umowy.</w:t>
      </w:r>
    </w:p>
    <w:p w:rsidR="00175390" w:rsidRPr="00164E70" w:rsidRDefault="00175390" w:rsidP="00175390">
      <w:pPr>
        <w:overflowPunct w:val="0"/>
        <w:autoSpaceDE w:val="0"/>
        <w:spacing w:after="0" w:line="240" w:lineRule="auto"/>
        <w:jc w:val="both"/>
      </w:pPr>
    </w:p>
    <w:p w:rsidR="00175390" w:rsidRPr="00164E70" w:rsidRDefault="00175390" w:rsidP="00175390">
      <w:pPr>
        <w:pStyle w:val="Nagwek1"/>
        <w:numPr>
          <w:ilvl w:val="0"/>
          <w:numId w:val="38"/>
        </w:numPr>
        <w:shd w:val="clear" w:color="auto" w:fill="E6E6E6"/>
        <w:tabs>
          <w:tab w:val="left" w:pos="1560"/>
        </w:tabs>
        <w:ind w:left="1560" w:hanging="1560"/>
        <w:jc w:val="both"/>
        <w:rPr>
          <w:rFonts w:cs="Times New Roman"/>
          <w:bCs/>
          <w:i/>
          <w:iCs/>
          <w:sz w:val="22"/>
          <w:szCs w:val="22"/>
        </w:rPr>
      </w:pPr>
      <w:r w:rsidRPr="00164E70">
        <w:rPr>
          <w:rFonts w:cs="Times New Roman"/>
          <w:bCs/>
          <w:i/>
          <w:iCs/>
          <w:sz w:val="22"/>
          <w:szCs w:val="22"/>
        </w:rPr>
        <w:t>Istotne postanowienia umowy w sprawie zamówienia publicznego</w:t>
      </w:r>
    </w:p>
    <w:p w:rsidR="00175390" w:rsidRPr="00164E70" w:rsidRDefault="00175390" w:rsidP="00175390">
      <w:pPr>
        <w:spacing w:after="0" w:line="240" w:lineRule="auto"/>
        <w:ind w:left="600"/>
        <w:jc w:val="both"/>
      </w:pPr>
    </w:p>
    <w:p w:rsidR="00175390" w:rsidRPr="00164E70" w:rsidRDefault="00175390" w:rsidP="00A65733">
      <w:pPr>
        <w:numPr>
          <w:ilvl w:val="0"/>
          <w:numId w:val="63"/>
        </w:numPr>
        <w:tabs>
          <w:tab w:val="clear" w:pos="600"/>
          <w:tab w:val="num" w:pos="567"/>
        </w:tabs>
        <w:suppressAutoHyphens/>
        <w:spacing w:after="0" w:line="240" w:lineRule="auto"/>
        <w:ind w:left="360"/>
        <w:jc w:val="both"/>
      </w:pPr>
      <w:r w:rsidRPr="00164E70">
        <w:t>Istotne postano</w:t>
      </w:r>
      <w:r>
        <w:t xml:space="preserve">wienia umowy zawarte zostały w </w:t>
      </w:r>
      <w:r w:rsidRPr="000E479C">
        <w:rPr>
          <w:b/>
        </w:rPr>
        <w:t>załączniku</w:t>
      </w:r>
      <w:r w:rsidRPr="00164E70">
        <w:t xml:space="preserve"> </w:t>
      </w:r>
      <w:r w:rsidRPr="00164E70">
        <w:rPr>
          <w:b/>
        </w:rPr>
        <w:t xml:space="preserve">Nr </w:t>
      </w:r>
      <w:r>
        <w:rPr>
          <w:b/>
        </w:rPr>
        <w:t>8</w:t>
      </w:r>
      <w:r w:rsidRPr="00164E70">
        <w:rPr>
          <w:b/>
        </w:rPr>
        <w:t xml:space="preserve"> (wzór umowy)</w:t>
      </w:r>
      <w:r>
        <w:rPr>
          <w:b/>
        </w:rPr>
        <w:t xml:space="preserve"> </w:t>
      </w:r>
      <w:r w:rsidRPr="00A65733">
        <w:rPr>
          <w:b/>
        </w:rPr>
        <w:t>do SIWZ</w:t>
      </w:r>
      <w:r w:rsidRPr="00164E70">
        <w:t xml:space="preserve">. </w:t>
      </w:r>
      <w:r w:rsidRPr="00164E70">
        <w:rPr>
          <w:b/>
        </w:rPr>
        <w:t>Wykonawca</w:t>
      </w:r>
      <w:r w:rsidRPr="00164E70">
        <w:t xml:space="preserve"> nie może dokonywać żadnych zmian w dołączonym załączniku i w chwili złożenia oferty zobowiązuje się do podpisania umowy zgodnej z zapisami określonymi we wzorze umowy.</w:t>
      </w:r>
    </w:p>
    <w:p w:rsidR="00175390" w:rsidRDefault="00175390" w:rsidP="00A65733">
      <w:pPr>
        <w:numPr>
          <w:ilvl w:val="0"/>
          <w:numId w:val="63"/>
        </w:numPr>
        <w:tabs>
          <w:tab w:val="clear" w:pos="600"/>
          <w:tab w:val="num" w:pos="567"/>
        </w:tabs>
        <w:suppressAutoHyphens/>
        <w:spacing w:after="0" w:line="240" w:lineRule="auto"/>
        <w:ind w:left="360"/>
        <w:jc w:val="both"/>
      </w:pPr>
      <w:r w:rsidRPr="00164E70">
        <w:t xml:space="preserve"> Zgodnie z treścią art. 144 ust. 1 Ustawy Zamawiający przewidział w SIWZ możliwość dokonania zmiany Umowy zgodnie z postanowieniami Wzoru Umowy (</w:t>
      </w:r>
      <w:r w:rsidRPr="007641A3">
        <w:rPr>
          <w:b/>
        </w:rPr>
        <w:t xml:space="preserve">Załącznik </w:t>
      </w:r>
      <w:r w:rsidRPr="00164E70">
        <w:rPr>
          <w:b/>
        </w:rPr>
        <w:t xml:space="preserve">nr </w:t>
      </w:r>
      <w:r>
        <w:rPr>
          <w:b/>
        </w:rPr>
        <w:t xml:space="preserve">8 dla </w:t>
      </w:r>
      <w:r w:rsidRPr="00164E70">
        <w:rPr>
          <w:b/>
        </w:rPr>
        <w:t>SIWZ</w:t>
      </w:r>
      <w:r w:rsidRPr="00164E70">
        <w:t>).</w:t>
      </w:r>
    </w:p>
    <w:p w:rsidR="00544A80" w:rsidRDefault="00544A80" w:rsidP="00175390">
      <w:pPr>
        <w:tabs>
          <w:tab w:val="left" w:pos="426"/>
        </w:tabs>
        <w:spacing w:after="0" w:line="240" w:lineRule="auto"/>
        <w:jc w:val="both"/>
        <w:rPr>
          <w:strike/>
        </w:rPr>
      </w:pPr>
    </w:p>
    <w:p w:rsidR="00544A80" w:rsidRPr="00164E70" w:rsidRDefault="00544A80" w:rsidP="00175390">
      <w:pPr>
        <w:tabs>
          <w:tab w:val="left" w:pos="426"/>
        </w:tabs>
        <w:spacing w:after="0" w:line="240" w:lineRule="auto"/>
        <w:jc w:val="both"/>
        <w:rPr>
          <w:strike/>
        </w:rPr>
      </w:pPr>
    </w:p>
    <w:p w:rsidR="00175390" w:rsidRPr="00164E70" w:rsidRDefault="00175390" w:rsidP="00175390">
      <w:pPr>
        <w:pStyle w:val="Nagwek1"/>
        <w:numPr>
          <w:ilvl w:val="0"/>
          <w:numId w:val="0"/>
        </w:numPr>
        <w:shd w:val="clear" w:color="auto" w:fill="E6E6E6"/>
        <w:tabs>
          <w:tab w:val="left" w:pos="1560"/>
        </w:tabs>
        <w:jc w:val="both"/>
        <w:rPr>
          <w:rFonts w:cs="Times New Roman"/>
          <w:bCs/>
          <w:i/>
          <w:iCs/>
          <w:sz w:val="22"/>
          <w:szCs w:val="22"/>
        </w:rPr>
      </w:pPr>
      <w:r w:rsidRPr="00164E70">
        <w:rPr>
          <w:rFonts w:cs="Times New Roman"/>
          <w:bCs/>
          <w:i/>
          <w:iCs/>
          <w:sz w:val="22"/>
          <w:szCs w:val="22"/>
        </w:rPr>
        <w:t>Rozdział 18  Podwykonawstwo</w:t>
      </w:r>
    </w:p>
    <w:p w:rsidR="00445D3E" w:rsidRPr="00445D3E" w:rsidRDefault="00445D3E" w:rsidP="00F71441">
      <w:pPr>
        <w:shd w:val="clear" w:color="auto" w:fill="FFFFFF"/>
        <w:ind w:right="19"/>
        <w:rPr>
          <w:rFonts w:asciiTheme="minorHAnsi" w:hAnsiTheme="minorHAnsi"/>
          <w:b/>
          <w:bCs/>
        </w:rPr>
      </w:pPr>
    </w:p>
    <w:p w:rsidR="00445D3E" w:rsidRPr="00445D3E" w:rsidRDefault="00445D3E" w:rsidP="003B6303">
      <w:pPr>
        <w:numPr>
          <w:ilvl w:val="2"/>
          <w:numId w:val="81"/>
        </w:numPr>
        <w:tabs>
          <w:tab w:val="clear" w:pos="2160"/>
          <w:tab w:val="num" w:pos="284"/>
        </w:tabs>
        <w:suppressAutoHyphens/>
        <w:spacing w:after="0" w:line="240" w:lineRule="auto"/>
        <w:ind w:left="284" w:hanging="284"/>
        <w:jc w:val="both"/>
        <w:rPr>
          <w:rFonts w:asciiTheme="minorHAnsi" w:hAnsiTheme="minorHAnsi"/>
        </w:rPr>
      </w:pPr>
      <w:r w:rsidRPr="00445D3E">
        <w:rPr>
          <w:rFonts w:asciiTheme="minorHAnsi" w:hAnsiTheme="minorHAnsi"/>
          <w:b/>
        </w:rPr>
        <w:t>Wykonawca</w:t>
      </w:r>
      <w:r w:rsidRPr="00445D3E">
        <w:rPr>
          <w:rFonts w:asciiTheme="minorHAnsi" w:hAnsiTheme="minorHAnsi"/>
        </w:rPr>
        <w:t xml:space="preserve"> może powierzyć, w zakresie wskazanym w ofercie, wykonanie części robót lub usług Podwykonawcom lub dalszym Podwykonawcom pod warunkiem, że posiadają oni kwalifikacje do ich wykonania.</w:t>
      </w:r>
    </w:p>
    <w:p w:rsidR="00445D3E" w:rsidRPr="00445D3E" w:rsidRDefault="00445D3E" w:rsidP="003B6303">
      <w:pPr>
        <w:numPr>
          <w:ilvl w:val="2"/>
          <w:numId w:val="81"/>
        </w:numPr>
        <w:tabs>
          <w:tab w:val="clear" w:pos="2160"/>
          <w:tab w:val="num" w:pos="284"/>
        </w:tabs>
        <w:suppressAutoHyphens/>
        <w:spacing w:after="0" w:line="240" w:lineRule="auto"/>
        <w:ind w:left="284" w:hanging="284"/>
        <w:jc w:val="both"/>
        <w:rPr>
          <w:rFonts w:asciiTheme="minorHAnsi" w:hAnsiTheme="minorHAnsi"/>
        </w:rPr>
      </w:pPr>
      <w:r w:rsidRPr="00445D3E">
        <w:rPr>
          <w:rFonts w:asciiTheme="minorHAnsi" w:hAnsiTheme="minorHAnsi"/>
          <w:lang w:eastAsia="ar-SA"/>
        </w:rPr>
        <w:t xml:space="preserve">Zgodnie ze wskazaniem w ofercie </w:t>
      </w:r>
      <w:r w:rsidRPr="00445D3E">
        <w:rPr>
          <w:rFonts w:asciiTheme="minorHAnsi" w:hAnsiTheme="minorHAnsi"/>
          <w:b/>
          <w:lang w:eastAsia="ar-SA"/>
        </w:rPr>
        <w:t>Wykonawca</w:t>
      </w:r>
      <w:r w:rsidRPr="00445D3E">
        <w:rPr>
          <w:rFonts w:asciiTheme="minorHAnsi" w:hAnsiTheme="minorHAnsi"/>
          <w:lang w:eastAsia="ar-SA"/>
        </w:rPr>
        <w:t xml:space="preserve"> zamierza wykonać Przedmiot umowy przy udziale Podwykonawcy w zakresie ……………………….</w:t>
      </w:r>
    </w:p>
    <w:p w:rsidR="00445D3E" w:rsidRPr="00445D3E" w:rsidRDefault="00445D3E" w:rsidP="003B6303">
      <w:pPr>
        <w:numPr>
          <w:ilvl w:val="2"/>
          <w:numId w:val="81"/>
        </w:numPr>
        <w:tabs>
          <w:tab w:val="clear" w:pos="2160"/>
          <w:tab w:val="num" w:pos="284"/>
        </w:tabs>
        <w:suppressAutoHyphens/>
        <w:spacing w:after="0" w:line="240" w:lineRule="auto"/>
        <w:ind w:left="284" w:hanging="284"/>
        <w:jc w:val="both"/>
        <w:rPr>
          <w:rFonts w:asciiTheme="minorHAnsi" w:hAnsiTheme="minorHAnsi"/>
        </w:rPr>
      </w:pPr>
      <w:r w:rsidRPr="00445D3E">
        <w:rPr>
          <w:rFonts w:asciiTheme="minorHAnsi" w:hAnsiTheme="minorHAnsi"/>
          <w:b/>
          <w:bCs/>
          <w:lang w:eastAsia="ar-SA"/>
        </w:rPr>
        <w:t>Wykonawca</w:t>
      </w:r>
      <w:r w:rsidRPr="00445D3E">
        <w:rPr>
          <w:rFonts w:asciiTheme="minorHAnsi" w:hAnsiTheme="minorHAnsi"/>
          <w:lang w:eastAsia="ar-SA"/>
        </w:rPr>
        <w:t xml:space="preserve"> ponosi pełną odpowiedzialności za właściwe i terminowe wykonanie całego Przedmiotu umowy, w tym także odpowiedzialność, za jakość, terminowość oraz bezpieczeństwo realizowanych zobowiązań wynikających z umów o podwykonawstwo.</w:t>
      </w:r>
    </w:p>
    <w:p w:rsidR="00445D3E" w:rsidRPr="00445D3E" w:rsidRDefault="00445D3E" w:rsidP="003B6303">
      <w:pPr>
        <w:numPr>
          <w:ilvl w:val="2"/>
          <w:numId w:val="81"/>
        </w:numPr>
        <w:tabs>
          <w:tab w:val="clear" w:pos="2160"/>
          <w:tab w:val="num" w:pos="284"/>
        </w:tabs>
        <w:suppressAutoHyphens/>
        <w:spacing w:after="0" w:line="240" w:lineRule="auto"/>
        <w:ind w:left="284" w:hanging="284"/>
        <w:jc w:val="both"/>
        <w:rPr>
          <w:rFonts w:asciiTheme="minorHAnsi" w:hAnsiTheme="minorHAnsi"/>
        </w:rPr>
      </w:pPr>
      <w:r w:rsidRPr="00445D3E">
        <w:rPr>
          <w:rFonts w:asciiTheme="minorHAnsi" w:hAnsiTheme="minorHAnsi"/>
        </w:rPr>
        <w:t xml:space="preserve">Zawarcie Umowy przez </w:t>
      </w:r>
      <w:r w:rsidRPr="00445D3E">
        <w:rPr>
          <w:rFonts w:asciiTheme="minorHAnsi" w:hAnsiTheme="minorHAnsi"/>
          <w:b/>
        </w:rPr>
        <w:t>Wykonawcę</w:t>
      </w:r>
      <w:r w:rsidRPr="00445D3E">
        <w:rPr>
          <w:rFonts w:asciiTheme="minorHAnsi" w:hAnsiTheme="minorHAnsi"/>
        </w:rPr>
        <w:t xml:space="preserve"> z Podwykonawcą lub dalszym Podwykonawcą nastąpić może i wyłącznie na zasadach i warunkach określonych w art. 143b ustawy Prawo Zamówień Publicznych wraz z art. 647</w:t>
      </w:r>
      <w:r w:rsidRPr="00445D3E">
        <w:rPr>
          <w:rFonts w:asciiTheme="minorHAnsi" w:hAnsiTheme="minorHAnsi"/>
          <w:vertAlign w:val="superscript"/>
        </w:rPr>
        <w:t>1</w:t>
      </w:r>
      <w:r w:rsidRPr="00445D3E">
        <w:rPr>
          <w:rFonts w:asciiTheme="minorHAnsi" w:hAnsiTheme="minorHAnsi"/>
        </w:rPr>
        <w:t xml:space="preserve"> KC w niżej opisanym trybie: </w:t>
      </w:r>
    </w:p>
    <w:p w:rsidR="00445D3E" w:rsidRPr="00445D3E" w:rsidRDefault="00445D3E" w:rsidP="003B6303">
      <w:pPr>
        <w:pStyle w:val="Akapitzlist4"/>
        <w:numPr>
          <w:ilvl w:val="0"/>
          <w:numId w:val="84"/>
        </w:numPr>
        <w:suppressAutoHyphens/>
        <w:spacing w:after="0" w:line="240" w:lineRule="auto"/>
        <w:ind w:left="709" w:hanging="283"/>
        <w:contextualSpacing w:val="0"/>
        <w:jc w:val="both"/>
        <w:rPr>
          <w:rFonts w:asciiTheme="minorHAnsi" w:hAnsiTheme="minorHAnsi"/>
        </w:rPr>
      </w:pPr>
      <w:r w:rsidRPr="00445D3E">
        <w:rPr>
          <w:rFonts w:asciiTheme="minorHAnsi" w:hAnsiTheme="minorHAnsi"/>
        </w:rPr>
        <w:t xml:space="preserve">jeżeli </w:t>
      </w:r>
      <w:r w:rsidRPr="00445D3E">
        <w:rPr>
          <w:rFonts w:asciiTheme="minorHAnsi" w:hAnsiTheme="minorHAnsi"/>
          <w:b/>
        </w:rPr>
        <w:t xml:space="preserve">Zamawiający </w:t>
      </w:r>
      <w:r w:rsidRPr="00445D3E">
        <w:rPr>
          <w:rFonts w:asciiTheme="minorHAnsi" w:hAnsiTheme="minorHAnsi"/>
        </w:rPr>
        <w:t>w terminie 14 dni od doręczenia projektu Umowy z Podwykonawcą lub dalszym Podwykonawcą nie zgłosi na piśmie zastrzeżeń uważa się, że wyraził zgodę na zawarcie Umowy;</w:t>
      </w:r>
    </w:p>
    <w:p w:rsidR="00445D3E" w:rsidRPr="00445D3E" w:rsidRDefault="00445D3E" w:rsidP="003B6303">
      <w:pPr>
        <w:pStyle w:val="Akapitzlist4"/>
        <w:numPr>
          <w:ilvl w:val="0"/>
          <w:numId w:val="84"/>
        </w:numPr>
        <w:suppressAutoHyphens/>
        <w:spacing w:after="0" w:line="240" w:lineRule="auto"/>
        <w:ind w:left="709" w:hanging="283"/>
        <w:contextualSpacing w:val="0"/>
        <w:jc w:val="both"/>
        <w:rPr>
          <w:rFonts w:asciiTheme="minorHAnsi" w:hAnsiTheme="minorHAnsi"/>
        </w:rPr>
      </w:pPr>
      <w:r w:rsidRPr="00445D3E">
        <w:rPr>
          <w:rFonts w:asciiTheme="minorHAnsi" w:hAnsiTheme="minorHAnsi"/>
        </w:rPr>
        <w:t xml:space="preserve">jeżeli </w:t>
      </w:r>
      <w:r w:rsidRPr="00445D3E">
        <w:rPr>
          <w:rFonts w:asciiTheme="minorHAnsi" w:hAnsiTheme="minorHAnsi"/>
          <w:b/>
        </w:rPr>
        <w:t>Zamawiający</w:t>
      </w:r>
      <w:r w:rsidRPr="00445D3E">
        <w:rPr>
          <w:rFonts w:asciiTheme="minorHAnsi" w:hAnsiTheme="minorHAnsi"/>
        </w:rPr>
        <w:t xml:space="preserve"> w terminie 14 dni od dostarczenia kopii Umowy zawartej z Podwykonawcą lub dalszym Podwykonawcą nie zgłosi na piśmie sprzeciwu uważa się za akceptację Umowy przez </w:t>
      </w:r>
      <w:r w:rsidRPr="00445D3E">
        <w:rPr>
          <w:rFonts w:asciiTheme="minorHAnsi" w:hAnsiTheme="minorHAnsi"/>
          <w:b/>
        </w:rPr>
        <w:t>Zamawiającego</w:t>
      </w:r>
      <w:r w:rsidRPr="00445D3E">
        <w:rPr>
          <w:rFonts w:asciiTheme="minorHAnsi" w:hAnsiTheme="minorHAnsi"/>
        </w:rPr>
        <w:t>;</w:t>
      </w:r>
    </w:p>
    <w:p w:rsidR="00445D3E" w:rsidRPr="00445D3E" w:rsidRDefault="00445D3E" w:rsidP="003B6303">
      <w:pPr>
        <w:pStyle w:val="Akapitzlist4"/>
        <w:numPr>
          <w:ilvl w:val="0"/>
          <w:numId w:val="84"/>
        </w:numPr>
        <w:suppressAutoHyphens/>
        <w:spacing w:after="0" w:line="240" w:lineRule="auto"/>
        <w:ind w:left="709" w:hanging="283"/>
        <w:contextualSpacing w:val="0"/>
        <w:jc w:val="both"/>
        <w:rPr>
          <w:rFonts w:asciiTheme="minorHAnsi" w:hAnsiTheme="minorHAnsi"/>
        </w:rPr>
      </w:pPr>
      <w:r w:rsidRPr="00445D3E">
        <w:rPr>
          <w:rFonts w:asciiTheme="minorHAnsi" w:hAnsiTheme="minorHAnsi"/>
        </w:rPr>
        <w:t>w przypadku zmiany Umowy o podwykonawstwo należy zastosować zapisy określone odpowiednio w pkt. 1÷2.</w:t>
      </w:r>
    </w:p>
    <w:p w:rsidR="00445D3E" w:rsidRPr="00445D3E" w:rsidRDefault="00445D3E" w:rsidP="00A65733">
      <w:pPr>
        <w:numPr>
          <w:ilvl w:val="0"/>
          <w:numId w:val="94"/>
        </w:numPr>
        <w:suppressAutoHyphens/>
        <w:spacing w:after="0" w:line="240" w:lineRule="auto"/>
        <w:ind w:left="567" w:hanging="567"/>
        <w:jc w:val="both"/>
        <w:rPr>
          <w:rFonts w:asciiTheme="minorHAnsi" w:hAnsiTheme="minorHAnsi"/>
        </w:rPr>
      </w:pPr>
      <w:r w:rsidRPr="00445D3E">
        <w:rPr>
          <w:rFonts w:asciiTheme="minorHAnsi" w:hAnsiTheme="minorHAnsi"/>
        </w:rPr>
        <w:t xml:space="preserve">Za działania lub zaniechania Podwykonawców, </w:t>
      </w:r>
      <w:r w:rsidRPr="00445D3E">
        <w:rPr>
          <w:rFonts w:asciiTheme="minorHAnsi" w:hAnsiTheme="minorHAnsi"/>
          <w:b/>
        </w:rPr>
        <w:t>Wykonawca</w:t>
      </w:r>
      <w:r w:rsidRPr="00445D3E">
        <w:rPr>
          <w:rFonts w:asciiTheme="minorHAnsi" w:hAnsiTheme="minorHAnsi"/>
        </w:rPr>
        <w:t xml:space="preserve"> odpowiada jak za własne czyny. </w:t>
      </w:r>
    </w:p>
    <w:p w:rsidR="00445D3E" w:rsidRPr="00445D3E" w:rsidRDefault="00445D3E" w:rsidP="00A01614">
      <w:pPr>
        <w:numPr>
          <w:ilvl w:val="0"/>
          <w:numId w:val="94"/>
        </w:numPr>
        <w:suppressAutoHyphens/>
        <w:spacing w:after="0" w:line="240" w:lineRule="auto"/>
        <w:ind w:left="284" w:hanging="284"/>
        <w:jc w:val="both"/>
        <w:rPr>
          <w:rFonts w:asciiTheme="minorHAnsi" w:hAnsiTheme="minorHAnsi"/>
          <w:lang w:eastAsia="ar-SA"/>
        </w:rPr>
      </w:pPr>
      <w:r w:rsidRPr="00445D3E">
        <w:rPr>
          <w:rFonts w:asciiTheme="minorHAnsi" w:hAnsiTheme="minorHAnsi"/>
          <w:lang w:eastAsia="ar-SA"/>
        </w:rPr>
        <w:t>Projekt Umowy o podwykonawstwo musi spełniać poniższe uwarunkowania:</w:t>
      </w:r>
    </w:p>
    <w:p w:rsidR="00445D3E" w:rsidRPr="00445D3E" w:rsidRDefault="00445D3E" w:rsidP="00A01614">
      <w:pPr>
        <w:tabs>
          <w:tab w:val="center" w:pos="-567"/>
        </w:tabs>
        <w:spacing w:after="0"/>
        <w:ind w:left="426"/>
        <w:jc w:val="both"/>
        <w:rPr>
          <w:rFonts w:asciiTheme="minorHAnsi" w:hAnsiTheme="minorHAnsi"/>
          <w:lang w:eastAsia="ar-SA"/>
        </w:rPr>
      </w:pPr>
      <w:r w:rsidRPr="00445D3E">
        <w:rPr>
          <w:rFonts w:asciiTheme="minorHAnsi" w:hAnsiTheme="minorHAnsi"/>
          <w:lang w:eastAsia="ar-SA"/>
        </w:rPr>
        <w:t xml:space="preserve">umowa pomiędzy </w:t>
      </w:r>
      <w:r w:rsidRPr="00445D3E">
        <w:rPr>
          <w:rFonts w:asciiTheme="minorHAnsi" w:hAnsiTheme="minorHAnsi"/>
          <w:b/>
          <w:lang w:eastAsia="ar-SA"/>
        </w:rPr>
        <w:t>Wykonawcą</w:t>
      </w:r>
      <w:r w:rsidRPr="00445D3E">
        <w:rPr>
          <w:rFonts w:asciiTheme="minorHAnsi" w:hAnsiTheme="minorHAnsi"/>
          <w:lang w:eastAsia="ar-SA"/>
        </w:rPr>
        <w:t>, a Podwykonawcą lub dalszym Podwykonawcą wymaga formy pisemnej;</w:t>
      </w:r>
    </w:p>
    <w:p w:rsidR="00445D3E" w:rsidRPr="00445D3E" w:rsidRDefault="00445D3E" w:rsidP="00A01614">
      <w:pPr>
        <w:numPr>
          <w:ilvl w:val="0"/>
          <w:numId w:val="85"/>
        </w:numPr>
        <w:tabs>
          <w:tab w:val="center" w:pos="-567"/>
          <w:tab w:val="num" w:pos="633"/>
        </w:tabs>
        <w:spacing w:after="0" w:line="240" w:lineRule="auto"/>
        <w:ind w:left="709" w:hanging="283"/>
        <w:jc w:val="both"/>
        <w:rPr>
          <w:rFonts w:asciiTheme="minorHAnsi" w:hAnsiTheme="minorHAnsi"/>
          <w:lang w:eastAsia="ar-SA"/>
        </w:rPr>
      </w:pPr>
      <w:r w:rsidRPr="00445D3E">
        <w:rPr>
          <w:rFonts w:asciiTheme="minorHAnsi" w:hAnsiTheme="minorHAnsi"/>
          <w:lang w:eastAsia="ar-SA"/>
        </w:rPr>
        <w:t xml:space="preserve">integralną częścią Umowy pomiędzy </w:t>
      </w:r>
      <w:r w:rsidRPr="00445D3E">
        <w:rPr>
          <w:rFonts w:asciiTheme="minorHAnsi" w:hAnsiTheme="minorHAnsi"/>
          <w:b/>
          <w:lang w:eastAsia="ar-SA"/>
        </w:rPr>
        <w:t>Wykonawcą</w:t>
      </w:r>
      <w:r w:rsidRPr="00445D3E">
        <w:rPr>
          <w:rFonts w:asciiTheme="minorHAnsi" w:hAnsiTheme="minorHAnsi"/>
          <w:lang w:eastAsia="ar-SA"/>
        </w:rPr>
        <w:t>, a Podwykonawcą lub dalszym Podwykonawcą jest część dokumentacji projektowej określającej zakres robót zlecanych Podwykonawcy lub dalszemu Podwykonawcy;</w:t>
      </w:r>
    </w:p>
    <w:p w:rsidR="00445D3E" w:rsidRPr="00445D3E" w:rsidRDefault="00445D3E" w:rsidP="003B6303">
      <w:pPr>
        <w:numPr>
          <w:ilvl w:val="0"/>
          <w:numId w:val="85"/>
        </w:numPr>
        <w:tabs>
          <w:tab w:val="center" w:pos="-567"/>
          <w:tab w:val="num" w:pos="633"/>
        </w:tabs>
        <w:spacing w:after="0" w:line="240" w:lineRule="auto"/>
        <w:ind w:left="709" w:hanging="283"/>
        <w:jc w:val="both"/>
        <w:rPr>
          <w:rFonts w:asciiTheme="minorHAnsi" w:hAnsiTheme="minorHAnsi"/>
          <w:lang w:eastAsia="ar-SA"/>
        </w:rPr>
      </w:pPr>
      <w:r w:rsidRPr="00445D3E">
        <w:rPr>
          <w:rFonts w:asciiTheme="minorHAnsi" w:hAnsiTheme="minorHAnsi"/>
          <w:lang w:eastAsia="ar-SA"/>
        </w:rPr>
        <w:t>terminy zapłaty należności dla Podwykonawcy lub kolejnego Podwykonawcy nie mogą być dłuższe niż 30 dni od daty dostarczenia faktury wykonawcy, Podwykonawcy lub dalszego Podwykonawcy;</w:t>
      </w:r>
    </w:p>
    <w:p w:rsidR="00445D3E" w:rsidRPr="00445D3E" w:rsidRDefault="00445D3E" w:rsidP="003B6303">
      <w:pPr>
        <w:numPr>
          <w:ilvl w:val="0"/>
          <w:numId w:val="85"/>
        </w:numPr>
        <w:tabs>
          <w:tab w:val="center" w:pos="-567"/>
          <w:tab w:val="num" w:pos="633"/>
        </w:tabs>
        <w:spacing w:after="0" w:line="240" w:lineRule="auto"/>
        <w:ind w:left="709" w:hanging="283"/>
        <w:jc w:val="both"/>
        <w:rPr>
          <w:rFonts w:asciiTheme="minorHAnsi" w:hAnsiTheme="minorHAnsi"/>
          <w:lang w:eastAsia="ar-SA"/>
        </w:rPr>
      </w:pPr>
      <w:r w:rsidRPr="00445D3E">
        <w:rPr>
          <w:rFonts w:asciiTheme="minorHAnsi" w:hAnsiTheme="minorHAnsi"/>
          <w:lang w:eastAsia="ar-SA"/>
        </w:rPr>
        <w:t xml:space="preserve">umowa zawarta pomiędzy </w:t>
      </w:r>
      <w:r w:rsidRPr="00445D3E">
        <w:rPr>
          <w:rFonts w:asciiTheme="minorHAnsi" w:hAnsiTheme="minorHAnsi"/>
          <w:b/>
          <w:lang w:eastAsia="ar-SA"/>
        </w:rPr>
        <w:t>Wykonawcą</w:t>
      </w:r>
      <w:r w:rsidRPr="00445D3E">
        <w:rPr>
          <w:rFonts w:asciiTheme="minorHAnsi" w:hAnsiTheme="minorHAnsi"/>
          <w:lang w:eastAsia="ar-SA"/>
        </w:rPr>
        <w:t>, a Podwykonawcą lub dalszym Podwykonawcą musi określać szczegółowe zasady odbioru końcowego wykonanych robót;</w:t>
      </w:r>
    </w:p>
    <w:p w:rsidR="00445D3E" w:rsidRPr="00445D3E" w:rsidRDefault="00445D3E" w:rsidP="003B6303">
      <w:pPr>
        <w:numPr>
          <w:ilvl w:val="0"/>
          <w:numId w:val="85"/>
        </w:numPr>
        <w:tabs>
          <w:tab w:val="center" w:pos="-567"/>
          <w:tab w:val="num" w:pos="633"/>
        </w:tabs>
        <w:spacing w:after="0" w:line="240" w:lineRule="auto"/>
        <w:ind w:left="709" w:hanging="283"/>
        <w:jc w:val="both"/>
        <w:rPr>
          <w:rFonts w:asciiTheme="minorHAnsi" w:hAnsiTheme="minorHAnsi"/>
          <w:lang w:eastAsia="ar-SA"/>
        </w:rPr>
      </w:pPr>
      <w:r w:rsidRPr="00445D3E">
        <w:rPr>
          <w:rFonts w:asciiTheme="minorHAnsi" w:hAnsiTheme="minorHAnsi"/>
          <w:lang w:eastAsia="ar-SA"/>
        </w:rPr>
        <w:t xml:space="preserve">umowa zawarta pomiędzy </w:t>
      </w:r>
      <w:r w:rsidRPr="00445D3E">
        <w:rPr>
          <w:rFonts w:asciiTheme="minorHAnsi" w:hAnsiTheme="minorHAnsi"/>
          <w:b/>
          <w:lang w:eastAsia="ar-SA"/>
        </w:rPr>
        <w:t>Wykonawcą</w:t>
      </w:r>
      <w:r w:rsidRPr="00445D3E">
        <w:rPr>
          <w:rFonts w:asciiTheme="minorHAnsi" w:hAnsiTheme="minorHAnsi"/>
          <w:lang w:eastAsia="ar-SA"/>
        </w:rPr>
        <w:t>, a Podwykonawcą lub dalszym Podwykonawcą musi określać szczegółowe zasady odpowiedzialności z tytułu wymaganej gwarancji i rękojmi za wady wykonanych robót;</w:t>
      </w:r>
    </w:p>
    <w:p w:rsidR="00445D3E" w:rsidRPr="00445D3E" w:rsidRDefault="00445D3E" w:rsidP="003B6303">
      <w:pPr>
        <w:numPr>
          <w:ilvl w:val="0"/>
          <w:numId w:val="85"/>
        </w:numPr>
        <w:tabs>
          <w:tab w:val="center" w:pos="-567"/>
          <w:tab w:val="num" w:pos="633"/>
        </w:tabs>
        <w:spacing w:after="0" w:line="240" w:lineRule="auto"/>
        <w:ind w:left="709" w:hanging="283"/>
        <w:jc w:val="both"/>
        <w:rPr>
          <w:rFonts w:asciiTheme="minorHAnsi" w:hAnsiTheme="minorHAnsi"/>
          <w:lang w:eastAsia="ar-SA"/>
        </w:rPr>
      </w:pPr>
      <w:r w:rsidRPr="00445D3E">
        <w:rPr>
          <w:rFonts w:asciiTheme="minorHAnsi" w:hAnsiTheme="minorHAnsi"/>
          <w:lang w:eastAsia="ar-SA"/>
        </w:rPr>
        <w:t xml:space="preserve">umowa zawarta pomiędzy </w:t>
      </w:r>
      <w:r w:rsidRPr="00445D3E">
        <w:rPr>
          <w:rFonts w:asciiTheme="minorHAnsi" w:hAnsiTheme="minorHAnsi"/>
          <w:b/>
          <w:lang w:eastAsia="ar-SA"/>
        </w:rPr>
        <w:t>Wykonawcą</w:t>
      </w:r>
      <w:r w:rsidRPr="00445D3E">
        <w:rPr>
          <w:rFonts w:asciiTheme="minorHAnsi" w:hAnsiTheme="minorHAnsi"/>
          <w:lang w:eastAsia="ar-SA"/>
        </w:rPr>
        <w:t>, a Podwykonawcą lub dalszym Podwykonawcą musi określać okoliczności i warunki przewidywanych zmian do treści zawartej Umowy;</w:t>
      </w:r>
    </w:p>
    <w:p w:rsidR="00445D3E" w:rsidRPr="00445D3E" w:rsidRDefault="00445D3E" w:rsidP="003B6303">
      <w:pPr>
        <w:numPr>
          <w:ilvl w:val="0"/>
          <w:numId w:val="85"/>
        </w:numPr>
        <w:tabs>
          <w:tab w:val="center" w:pos="-567"/>
          <w:tab w:val="num" w:pos="633"/>
        </w:tabs>
        <w:spacing w:after="0" w:line="240" w:lineRule="auto"/>
        <w:ind w:left="709" w:hanging="283"/>
        <w:jc w:val="both"/>
        <w:rPr>
          <w:rFonts w:asciiTheme="minorHAnsi" w:hAnsiTheme="minorHAnsi"/>
          <w:lang w:eastAsia="ar-SA"/>
        </w:rPr>
      </w:pPr>
      <w:r w:rsidRPr="00445D3E">
        <w:rPr>
          <w:rFonts w:asciiTheme="minorHAnsi" w:hAnsiTheme="minorHAnsi"/>
          <w:lang w:eastAsia="ar-SA"/>
        </w:rPr>
        <w:t xml:space="preserve">wysokości kar umownych w umowie zawartej pomiędzy </w:t>
      </w:r>
      <w:r w:rsidRPr="00445D3E">
        <w:rPr>
          <w:rFonts w:asciiTheme="minorHAnsi" w:hAnsiTheme="minorHAnsi"/>
          <w:b/>
          <w:lang w:eastAsia="ar-SA"/>
        </w:rPr>
        <w:t>Wykonawcą</w:t>
      </w:r>
      <w:r w:rsidRPr="00445D3E">
        <w:rPr>
          <w:rFonts w:asciiTheme="minorHAnsi" w:hAnsiTheme="minorHAnsi"/>
          <w:lang w:eastAsia="ar-SA"/>
        </w:rPr>
        <w:t xml:space="preserve">, a Podwykonawcą lub dalszym Podwykonawcą nie mogą być wyższe niż kary umowne zastosowane w umowie zawartej pomiędzy </w:t>
      </w:r>
      <w:r w:rsidRPr="00445D3E">
        <w:rPr>
          <w:rFonts w:asciiTheme="minorHAnsi" w:hAnsiTheme="minorHAnsi"/>
          <w:b/>
          <w:lang w:eastAsia="ar-SA"/>
        </w:rPr>
        <w:t>Wykonawcą</w:t>
      </w:r>
      <w:r w:rsidRPr="00445D3E">
        <w:rPr>
          <w:rFonts w:asciiTheme="minorHAnsi" w:hAnsiTheme="minorHAnsi"/>
          <w:lang w:eastAsia="ar-SA"/>
        </w:rPr>
        <w:t xml:space="preserve">, a </w:t>
      </w:r>
      <w:r w:rsidRPr="00445D3E">
        <w:rPr>
          <w:rFonts w:asciiTheme="minorHAnsi" w:hAnsiTheme="minorHAnsi"/>
          <w:b/>
          <w:lang w:eastAsia="ar-SA"/>
        </w:rPr>
        <w:t>Zamawiającym</w:t>
      </w:r>
      <w:r w:rsidRPr="00445D3E">
        <w:rPr>
          <w:rFonts w:asciiTheme="minorHAnsi" w:hAnsiTheme="minorHAnsi"/>
          <w:lang w:eastAsia="ar-SA"/>
        </w:rPr>
        <w:t>;</w:t>
      </w:r>
    </w:p>
    <w:p w:rsidR="00445D3E" w:rsidRPr="00445D3E" w:rsidRDefault="00445D3E" w:rsidP="003B6303">
      <w:pPr>
        <w:numPr>
          <w:ilvl w:val="0"/>
          <w:numId w:val="85"/>
        </w:numPr>
        <w:tabs>
          <w:tab w:val="center" w:pos="-567"/>
          <w:tab w:val="num" w:pos="633"/>
        </w:tabs>
        <w:spacing w:after="0" w:line="240" w:lineRule="auto"/>
        <w:ind w:left="709" w:hanging="283"/>
        <w:jc w:val="both"/>
        <w:rPr>
          <w:rFonts w:asciiTheme="minorHAnsi" w:hAnsiTheme="minorHAnsi"/>
          <w:lang w:eastAsia="ar-SA"/>
        </w:rPr>
      </w:pPr>
      <w:r w:rsidRPr="00445D3E">
        <w:rPr>
          <w:rFonts w:asciiTheme="minorHAnsi" w:hAnsiTheme="minorHAnsi"/>
          <w:b/>
          <w:lang w:eastAsia="ar-SA"/>
        </w:rPr>
        <w:lastRenderedPageBreak/>
        <w:t>Wykonawca</w:t>
      </w:r>
      <w:r w:rsidRPr="00445D3E">
        <w:rPr>
          <w:rFonts w:asciiTheme="minorHAnsi" w:hAnsiTheme="minorHAnsi"/>
          <w:lang w:eastAsia="ar-SA"/>
        </w:rPr>
        <w:t xml:space="preserve"> nie może się uchylić od odpowiedzialności za roboty zlecone do wykonania Podwykonawcy lub dalszemu Podwykonawcy.</w:t>
      </w:r>
    </w:p>
    <w:p w:rsidR="00445D3E" w:rsidRPr="00445D3E" w:rsidRDefault="00445D3E" w:rsidP="00A01614">
      <w:pPr>
        <w:pStyle w:val="Akapitzlist1"/>
        <w:numPr>
          <w:ilvl w:val="0"/>
          <w:numId w:val="94"/>
        </w:numPr>
        <w:suppressAutoHyphens w:val="0"/>
        <w:spacing w:before="0" w:line="240" w:lineRule="auto"/>
        <w:ind w:left="426" w:hanging="426"/>
        <w:contextualSpacing/>
        <w:rPr>
          <w:rFonts w:asciiTheme="minorHAnsi" w:hAnsiTheme="minorHAnsi"/>
          <w:sz w:val="22"/>
          <w:szCs w:val="22"/>
        </w:rPr>
      </w:pPr>
      <w:r w:rsidRPr="00445D3E">
        <w:rPr>
          <w:rFonts w:asciiTheme="minorHAnsi" w:hAnsiTheme="minorHAnsi"/>
          <w:b/>
          <w:sz w:val="22"/>
          <w:szCs w:val="22"/>
        </w:rPr>
        <w:t>Zamawiający</w:t>
      </w:r>
      <w:r w:rsidRPr="00445D3E">
        <w:rPr>
          <w:rFonts w:asciiTheme="minorHAnsi" w:hAnsiTheme="minorHAnsi"/>
          <w:sz w:val="22"/>
          <w:szCs w:val="22"/>
        </w:rPr>
        <w:t xml:space="preserve"> nie wymaga przedkładania umów o podwykonawstwo: </w:t>
      </w:r>
    </w:p>
    <w:p w:rsidR="00445D3E" w:rsidRPr="00445D3E" w:rsidRDefault="00445D3E" w:rsidP="00A01614">
      <w:pPr>
        <w:pStyle w:val="Akapitzlist1"/>
        <w:numPr>
          <w:ilvl w:val="0"/>
          <w:numId w:val="82"/>
        </w:numPr>
        <w:suppressAutoHyphens w:val="0"/>
        <w:spacing w:before="0" w:line="240" w:lineRule="auto"/>
        <w:ind w:left="993"/>
        <w:contextualSpacing/>
        <w:rPr>
          <w:rFonts w:asciiTheme="minorHAnsi" w:hAnsiTheme="minorHAnsi"/>
          <w:sz w:val="22"/>
          <w:szCs w:val="22"/>
        </w:rPr>
      </w:pPr>
      <w:r w:rsidRPr="00445D3E">
        <w:rPr>
          <w:rFonts w:asciiTheme="minorHAnsi" w:hAnsiTheme="minorHAnsi"/>
          <w:sz w:val="22"/>
          <w:szCs w:val="22"/>
        </w:rPr>
        <w:t>w których wartość dostaw lub usług nie przekracza 3 % wartości umowy brutto  w sprawie zamówienia publicznego,</w:t>
      </w:r>
    </w:p>
    <w:p w:rsidR="00445D3E" w:rsidRPr="00445D3E" w:rsidRDefault="00445D3E" w:rsidP="00A01614">
      <w:pPr>
        <w:pStyle w:val="Akapitzlist1"/>
        <w:numPr>
          <w:ilvl w:val="0"/>
          <w:numId w:val="82"/>
        </w:numPr>
        <w:suppressAutoHyphens w:val="0"/>
        <w:spacing w:before="0" w:line="240" w:lineRule="auto"/>
        <w:ind w:left="993"/>
        <w:contextualSpacing/>
        <w:rPr>
          <w:rFonts w:asciiTheme="minorHAnsi" w:hAnsiTheme="minorHAnsi"/>
          <w:sz w:val="22"/>
          <w:szCs w:val="22"/>
        </w:rPr>
      </w:pPr>
      <w:r w:rsidRPr="00445D3E">
        <w:rPr>
          <w:rFonts w:asciiTheme="minorHAnsi" w:hAnsiTheme="minorHAnsi"/>
          <w:sz w:val="22"/>
          <w:szCs w:val="22"/>
        </w:rPr>
        <w:t>których wartość   robót budowlanych nie przekracza 20 .000,00 zł. brutto.</w:t>
      </w:r>
    </w:p>
    <w:p w:rsidR="00445D3E" w:rsidRPr="00445D3E" w:rsidRDefault="00445D3E" w:rsidP="00A01614">
      <w:pPr>
        <w:numPr>
          <w:ilvl w:val="0"/>
          <w:numId w:val="94"/>
        </w:numPr>
        <w:spacing w:after="0" w:line="240" w:lineRule="auto"/>
        <w:ind w:left="567" w:hanging="567"/>
        <w:jc w:val="both"/>
        <w:rPr>
          <w:rFonts w:asciiTheme="minorHAnsi" w:hAnsiTheme="minorHAnsi"/>
          <w:lang w:eastAsia="ar-SA"/>
        </w:rPr>
      </w:pPr>
      <w:r w:rsidRPr="00445D3E">
        <w:rPr>
          <w:rFonts w:asciiTheme="minorHAnsi" w:hAnsiTheme="minorHAnsi"/>
          <w:b/>
          <w:lang w:eastAsia="ar-SA"/>
        </w:rPr>
        <w:t>Wykonawca</w:t>
      </w:r>
      <w:r w:rsidRPr="00445D3E">
        <w:rPr>
          <w:rFonts w:asciiTheme="minorHAnsi" w:hAnsiTheme="minorHAnsi"/>
          <w:lang w:eastAsia="ar-SA"/>
        </w:rPr>
        <w:t xml:space="preserve">, Podwykonawca lub dalszy Podwykonawca będzie zobowiązany do przedłożenia każdorazowo </w:t>
      </w:r>
      <w:r w:rsidRPr="00445D3E">
        <w:rPr>
          <w:rFonts w:asciiTheme="minorHAnsi" w:hAnsiTheme="minorHAnsi"/>
          <w:b/>
          <w:lang w:eastAsia="ar-SA"/>
        </w:rPr>
        <w:t>Zamawiającemu</w:t>
      </w:r>
      <w:r w:rsidRPr="00445D3E">
        <w:rPr>
          <w:rFonts w:asciiTheme="minorHAnsi" w:hAnsiTheme="minorHAnsi"/>
          <w:lang w:eastAsia="ar-SA"/>
        </w:rPr>
        <w:t xml:space="preserve"> potwierdzonej za zgodność z oryginałem kopii zawartej Umowy o podwykonawstwo oraz każdej zmiany do Umowy w terminie 14 dni od jej zawarcia. Poświadczenia za zgodność z oryginałem może dokonać przedkładający.</w:t>
      </w:r>
    </w:p>
    <w:p w:rsidR="00445D3E" w:rsidRPr="00445D3E" w:rsidRDefault="00445D3E" w:rsidP="00A01614">
      <w:pPr>
        <w:numPr>
          <w:ilvl w:val="0"/>
          <w:numId w:val="94"/>
        </w:numPr>
        <w:spacing w:after="0" w:line="240" w:lineRule="auto"/>
        <w:ind w:left="567" w:hanging="567"/>
        <w:jc w:val="both"/>
        <w:rPr>
          <w:rFonts w:asciiTheme="minorHAnsi" w:hAnsiTheme="minorHAnsi"/>
          <w:lang w:eastAsia="ar-SA"/>
        </w:rPr>
      </w:pPr>
      <w:r w:rsidRPr="00445D3E">
        <w:rPr>
          <w:rFonts w:asciiTheme="minorHAnsi" w:hAnsiTheme="minorHAnsi"/>
          <w:lang w:eastAsia="ar-SA"/>
        </w:rPr>
        <w:t xml:space="preserve">Zapłata należnego wynagrodzenia </w:t>
      </w:r>
      <w:r w:rsidRPr="00445D3E">
        <w:rPr>
          <w:rFonts w:asciiTheme="minorHAnsi" w:hAnsiTheme="minorHAnsi"/>
          <w:b/>
          <w:lang w:eastAsia="ar-SA"/>
        </w:rPr>
        <w:t>Wykonawcy</w:t>
      </w:r>
      <w:r w:rsidRPr="00445D3E">
        <w:rPr>
          <w:rFonts w:asciiTheme="minorHAnsi" w:hAnsiTheme="minorHAnsi"/>
          <w:lang w:eastAsia="ar-SA"/>
        </w:rPr>
        <w:t xml:space="preserve"> za wykonane i odebrane usługi nastąpi po przedłożeniu dowodów zapłaty wymagalnego wynagrodzenia Podwykonawcom i dalszym Podwykonawcom, z którymi zawarto Umowy zaakceptowane przez </w:t>
      </w:r>
      <w:r w:rsidRPr="00445D3E">
        <w:rPr>
          <w:rFonts w:asciiTheme="minorHAnsi" w:hAnsiTheme="minorHAnsi"/>
          <w:b/>
          <w:lang w:eastAsia="ar-SA"/>
        </w:rPr>
        <w:t>Zamawiającego</w:t>
      </w:r>
      <w:r w:rsidRPr="00445D3E">
        <w:rPr>
          <w:rFonts w:asciiTheme="minorHAnsi" w:hAnsiTheme="minorHAnsi"/>
          <w:lang w:eastAsia="ar-SA"/>
        </w:rPr>
        <w:t>.</w:t>
      </w:r>
    </w:p>
    <w:p w:rsidR="00445D3E" w:rsidRPr="00445D3E" w:rsidRDefault="00445D3E" w:rsidP="00A01614">
      <w:pPr>
        <w:numPr>
          <w:ilvl w:val="0"/>
          <w:numId w:val="94"/>
        </w:numPr>
        <w:spacing w:after="0" w:line="240" w:lineRule="auto"/>
        <w:ind w:left="567" w:hanging="567"/>
        <w:jc w:val="both"/>
        <w:rPr>
          <w:rFonts w:asciiTheme="minorHAnsi" w:hAnsiTheme="minorHAnsi"/>
          <w:lang w:eastAsia="ar-SA"/>
        </w:rPr>
      </w:pPr>
      <w:r w:rsidRPr="00445D3E">
        <w:rPr>
          <w:rFonts w:asciiTheme="minorHAnsi" w:hAnsiTheme="minorHAnsi"/>
          <w:lang w:eastAsia="ar-SA"/>
        </w:rPr>
        <w:t xml:space="preserve">Faktura za wykonanie usług może być wystawiana po zakończeniu i odbiorze przedmiotu Umowy. </w:t>
      </w:r>
    </w:p>
    <w:p w:rsidR="00445D3E" w:rsidRPr="00445D3E" w:rsidRDefault="00445D3E" w:rsidP="00A01614">
      <w:pPr>
        <w:numPr>
          <w:ilvl w:val="0"/>
          <w:numId w:val="94"/>
        </w:numPr>
        <w:spacing w:after="0" w:line="240" w:lineRule="auto"/>
        <w:ind w:left="567" w:hanging="567"/>
        <w:jc w:val="both"/>
        <w:rPr>
          <w:rFonts w:asciiTheme="minorHAnsi" w:hAnsiTheme="minorHAnsi"/>
          <w:lang w:eastAsia="ar-SA"/>
        </w:rPr>
      </w:pPr>
      <w:r w:rsidRPr="00445D3E">
        <w:rPr>
          <w:rFonts w:asciiTheme="minorHAnsi" w:hAnsiTheme="minorHAnsi"/>
          <w:lang w:eastAsia="ar-SA"/>
        </w:rPr>
        <w:t xml:space="preserve">W przypadku bezzasadnego uchylenia się od obowiązku zapłaty przez </w:t>
      </w:r>
      <w:r w:rsidRPr="00445D3E">
        <w:rPr>
          <w:rFonts w:asciiTheme="minorHAnsi" w:hAnsiTheme="minorHAnsi"/>
          <w:b/>
          <w:lang w:eastAsia="ar-SA"/>
        </w:rPr>
        <w:t>Wykonawcę</w:t>
      </w:r>
      <w:r w:rsidRPr="00445D3E">
        <w:rPr>
          <w:rFonts w:asciiTheme="minorHAnsi" w:hAnsiTheme="minorHAnsi"/>
          <w:lang w:eastAsia="ar-SA"/>
        </w:rPr>
        <w:t xml:space="preserve">, Podwykonawcę lub dalszego Podwykonawcę, </w:t>
      </w:r>
      <w:r w:rsidRPr="00445D3E">
        <w:rPr>
          <w:rFonts w:asciiTheme="minorHAnsi" w:hAnsiTheme="minorHAnsi"/>
          <w:b/>
          <w:lang w:eastAsia="ar-SA"/>
        </w:rPr>
        <w:t>Zamawiający</w:t>
      </w:r>
      <w:r w:rsidRPr="00445D3E">
        <w:rPr>
          <w:rFonts w:asciiTheme="minorHAnsi" w:hAnsiTheme="minorHAnsi"/>
          <w:lang w:eastAsia="ar-SA"/>
        </w:rPr>
        <w:t xml:space="preserve"> dokona zapłaty bezpośrednio na rachunek Podwykonawcy lub dalszego Podwykonawcy, który zawarł zaakceptowaną przez </w:t>
      </w:r>
      <w:r w:rsidRPr="00445D3E">
        <w:rPr>
          <w:rFonts w:asciiTheme="minorHAnsi" w:hAnsiTheme="minorHAnsi"/>
          <w:b/>
          <w:lang w:eastAsia="ar-SA"/>
        </w:rPr>
        <w:t>Zamawiającego</w:t>
      </w:r>
      <w:r w:rsidRPr="00445D3E">
        <w:rPr>
          <w:rFonts w:asciiTheme="minorHAnsi" w:hAnsiTheme="minorHAnsi"/>
          <w:lang w:eastAsia="ar-SA"/>
        </w:rPr>
        <w:t xml:space="preserve"> umowę o podwykonawstwo.</w:t>
      </w:r>
    </w:p>
    <w:p w:rsidR="00445D3E" w:rsidRPr="00445D3E" w:rsidRDefault="00445D3E" w:rsidP="00A01614">
      <w:pPr>
        <w:numPr>
          <w:ilvl w:val="0"/>
          <w:numId w:val="94"/>
        </w:numPr>
        <w:spacing w:after="0" w:line="240" w:lineRule="auto"/>
        <w:ind w:left="567" w:hanging="567"/>
        <w:jc w:val="both"/>
        <w:rPr>
          <w:rFonts w:asciiTheme="minorHAnsi" w:hAnsiTheme="minorHAnsi"/>
          <w:lang w:eastAsia="ar-SA"/>
        </w:rPr>
      </w:pPr>
      <w:r w:rsidRPr="00445D3E">
        <w:rPr>
          <w:rFonts w:asciiTheme="minorHAnsi" w:hAnsiTheme="minorHAnsi"/>
          <w:lang w:eastAsia="ar-SA"/>
        </w:rPr>
        <w:t xml:space="preserve">Przed dokonaniem bezpośredniej zapłaty bezpośrednio na rachunek Podwykonawcy lub dalszego Podwykonawcy, </w:t>
      </w:r>
      <w:r w:rsidRPr="00445D3E">
        <w:rPr>
          <w:rFonts w:asciiTheme="minorHAnsi" w:hAnsiTheme="minorHAnsi"/>
          <w:b/>
          <w:lang w:eastAsia="ar-SA"/>
        </w:rPr>
        <w:t xml:space="preserve">Zamawiający </w:t>
      </w:r>
      <w:r w:rsidRPr="00445D3E">
        <w:rPr>
          <w:rFonts w:asciiTheme="minorHAnsi" w:hAnsiTheme="minorHAnsi"/>
          <w:lang w:eastAsia="ar-SA"/>
        </w:rPr>
        <w:t xml:space="preserve">poinformuje </w:t>
      </w:r>
      <w:r w:rsidRPr="00445D3E">
        <w:rPr>
          <w:rFonts w:asciiTheme="minorHAnsi" w:hAnsiTheme="minorHAnsi"/>
          <w:b/>
          <w:lang w:eastAsia="ar-SA"/>
        </w:rPr>
        <w:t xml:space="preserve">Wykonawcę </w:t>
      </w:r>
      <w:r w:rsidRPr="00445D3E">
        <w:rPr>
          <w:rFonts w:asciiTheme="minorHAnsi" w:hAnsiTheme="minorHAnsi"/>
          <w:lang w:eastAsia="ar-SA"/>
        </w:rPr>
        <w:t>o powodach będących podstawą bezpośredniej zapłaty.</w:t>
      </w:r>
    </w:p>
    <w:p w:rsidR="00445D3E" w:rsidRPr="00445D3E" w:rsidRDefault="00445D3E" w:rsidP="00A01614">
      <w:pPr>
        <w:numPr>
          <w:ilvl w:val="0"/>
          <w:numId w:val="94"/>
        </w:numPr>
        <w:spacing w:after="0" w:line="240" w:lineRule="auto"/>
        <w:ind w:left="567" w:hanging="567"/>
        <w:jc w:val="both"/>
        <w:rPr>
          <w:rFonts w:asciiTheme="minorHAnsi" w:hAnsiTheme="minorHAnsi"/>
          <w:lang w:eastAsia="ar-SA"/>
        </w:rPr>
      </w:pPr>
      <w:r w:rsidRPr="00445D3E">
        <w:rPr>
          <w:rFonts w:asciiTheme="minorHAnsi" w:hAnsiTheme="minorHAnsi"/>
          <w:lang w:eastAsia="ar-SA"/>
        </w:rPr>
        <w:t xml:space="preserve">Czynność, o której mowa w pkt. </w:t>
      </w:r>
      <w:r w:rsidR="00A01614">
        <w:rPr>
          <w:rFonts w:asciiTheme="minorHAnsi" w:hAnsiTheme="minorHAnsi"/>
          <w:lang w:eastAsia="ar-SA"/>
        </w:rPr>
        <w:t>18.</w:t>
      </w:r>
      <w:r w:rsidRPr="00445D3E">
        <w:rPr>
          <w:rFonts w:asciiTheme="minorHAnsi" w:hAnsiTheme="minorHAnsi"/>
          <w:lang w:eastAsia="ar-SA"/>
        </w:rPr>
        <w:t xml:space="preserve">11 nie będzie miała miejsca, jeżeli </w:t>
      </w:r>
      <w:r w:rsidRPr="00445D3E">
        <w:rPr>
          <w:rFonts w:asciiTheme="minorHAnsi" w:hAnsiTheme="minorHAnsi"/>
          <w:b/>
          <w:lang w:eastAsia="ar-SA"/>
        </w:rPr>
        <w:t>Wykonawca</w:t>
      </w:r>
      <w:r w:rsidRPr="00445D3E">
        <w:rPr>
          <w:rFonts w:asciiTheme="minorHAnsi" w:hAnsiTheme="minorHAnsi"/>
          <w:lang w:eastAsia="ar-SA"/>
        </w:rPr>
        <w:t xml:space="preserve"> w formie pisemnej w terminie 7 dni od daty otrzymania informacji o wstrzymaniu zapłaty, wniesie umotywowane uwagi dotyczące zasadności niedokonania zapłaty dla Podwykonawcy lub dalszego Podwykonawcy.</w:t>
      </w:r>
    </w:p>
    <w:p w:rsidR="00445D3E" w:rsidRPr="00445D3E" w:rsidRDefault="00445D3E" w:rsidP="00A01614">
      <w:pPr>
        <w:numPr>
          <w:ilvl w:val="0"/>
          <w:numId w:val="94"/>
        </w:numPr>
        <w:spacing w:after="0" w:line="240" w:lineRule="auto"/>
        <w:ind w:left="567" w:hanging="567"/>
        <w:jc w:val="both"/>
        <w:rPr>
          <w:rFonts w:asciiTheme="minorHAnsi" w:hAnsiTheme="minorHAnsi"/>
          <w:lang w:eastAsia="ar-SA"/>
        </w:rPr>
      </w:pPr>
      <w:r w:rsidRPr="00445D3E">
        <w:rPr>
          <w:rFonts w:asciiTheme="minorHAnsi" w:hAnsiTheme="minorHAnsi"/>
          <w:lang w:eastAsia="ar-SA"/>
        </w:rPr>
        <w:t xml:space="preserve">W przypadku zgłoszenia przez </w:t>
      </w:r>
      <w:r w:rsidRPr="00445D3E">
        <w:rPr>
          <w:rFonts w:asciiTheme="minorHAnsi" w:hAnsiTheme="minorHAnsi"/>
          <w:b/>
          <w:lang w:eastAsia="ar-SA"/>
        </w:rPr>
        <w:t>Wykonawcę</w:t>
      </w:r>
      <w:r w:rsidRPr="00445D3E">
        <w:rPr>
          <w:rFonts w:asciiTheme="minorHAnsi" w:hAnsiTheme="minorHAnsi"/>
          <w:lang w:eastAsia="ar-SA"/>
        </w:rPr>
        <w:t xml:space="preserve"> uwag dotyczących zasadności niedokonania zapłaty dla Podwykonawcy lub dalszego Podwykonawcy, </w:t>
      </w:r>
      <w:r w:rsidRPr="00445D3E">
        <w:rPr>
          <w:rFonts w:asciiTheme="minorHAnsi" w:hAnsiTheme="minorHAnsi"/>
          <w:b/>
          <w:lang w:eastAsia="ar-SA"/>
        </w:rPr>
        <w:t xml:space="preserve">Zamawiający </w:t>
      </w:r>
      <w:r w:rsidRPr="00445D3E">
        <w:rPr>
          <w:rFonts w:asciiTheme="minorHAnsi" w:hAnsiTheme="minorHAnsi"/>
          <w:lang w:eastAsia="ar-SA"/>
        </w:rPr>
        <w:t>może:</w:t>
      </w:r>
    </w:p>
    <w:p w:rsidR="00445D3E" w:rsidRPr="00445D3E" w:rsidRDefault="00445D3E" w:rsidP="00A01614">
      <w:pPr>
        <w:numPr>
          <w:ilvl w:val="2"/>
          <w:numId w:val="83"/>
        </w:numPr>
        <w:spacing w:after="0" w:line="240" w:lineRule="auto"/>
        <w:ind w:left="993" w:hanging="425"/>
        <w:jc w:val="both"/>
        <w:rPr>
          <w:rFonts w:asciiTheme="minorHAnsi" w:hAnsiTheme="minorHAnsi"/>
          <w:lang w:eastAsia="ar-SA"/>
        </w:rPr>
      </w:pPr>
      <w:r w:rsidRPr="00445D3E">
        <w:rPr>
          <w:rFonts w:asciiTheme="minorHAnsi" w:hAnsiTheme="minorHAnsi"/>
          <w:lang w:eastAsia="ar-SA"/>
        </w:rPr>
        <w:t xml:space="preserve">nie dokonać bezpośredniej zapłaty wynagrodzenia Podwykonawcy lub dalszemu Podwykonawcy, jeżeli </w:t>
      </w:r>
      <w:r w:rsidRPr="00445D3E">
        <w:rPr>
          <w:rFonts w:asciiTheme="minorHAnsi" w:hAnsiTheme="minorHAnsi"/>
          <w:b/>
          <w:lang w:eastAsia="ar-SA"/>
        </w:rPr>
        <w:t>Wykonawca</w:t>
      </w:r>
      <w:r w:rsidRPr="00445D3E">
        <w:rPr>
          <w:rFonts w:asciiTheme="minorHAnsi" w:hAnsiTheme="minorHAnsi"/>
          <w:lang w:eastAsia="ar-SA"/>
        </w:rPr>
        <w:t xml:space="preserve"> wykaże niezasadność takiej zapłaty, albo</w:t>
      </w:r>
    </w:p>
    <w:p w:rsidR="00445D3E" w:rsidRPr="00445D3E" w:rsidRDefault="00445D3E" w:rsidP="00A01614">
      <w:pPr>
        <w:numPr>
          <w:ilvl w:val="2"/>
          <w:numId w:val="83"/>
        </w:numPr>
        <w:spacing w:after="0" w:line="240" w:lineRule="auto"/>
        <w:ind w:left="993" w:hanging="425"/>
        <w:jc w:val="both"/>
        <w:rPr>
          <w:rFonts w:asciiTheme="minorHAnsi" w:hAnsiTheme="minorHAnsi"/>
          <w:lang w:eastAsia="ar-SA"/>
        </w:rPr>
      </w:pPr>
      <w:r w:rsidRPr="00445D3E">
        <w:rPr>
          <w:rFonts w:asciiTheme="minorHAnsi" w:hAnsiTheme="minorHAnsi"/>
          <w:lang w:eastAsia="ar-SA"/>
        </w:rPr>
        <w:t xml:space="preserve">złożyć do depozytu sądowego kwotę na pokrycie wynagrodzenia Podwykonawcy lub dalszemu Podwykonawcy w przypadku zaistnienia wątpliwości </w:t>
      </w:r>
      <w:r w:rsidRPr="00445D3E">
        <w:rPr>
          <w:rFonts w:asciiTheme="minorHAnsi" w:hAnsiTheme="minorHAnsi"/>
          <w:b/>
          <w:lang w:eastAsia="ar-SA"/>
        </w:rPr>
        <w:t>Zamawiającego</w:t>
      </w:r>
      <w:r w:rsidRPr="00445D3E">
        <w:rPr>
          <w:rFonts w:asciiTheme="minorHAnsi" w:hAnsiTheme="minorHAnsi"/>
          <w:lang w:eastAsia="ar-SA"/>
        </w:rPr>
        <w:t>, co do wysokości należnej zapłaty lub podmiotu, któremu płatność się należy, albo</w:t>
      </w:r>
    </w:p>
    <w:p w:rsidR="00445D3E" w:rsidRPr="00445D3E" w:rsidRDefault="00445D3E" w:rsidP="00A01614">
      <w:pPr>
        <w:numPr>
          <w:ilvl w:val="2"/>
          <w:numId w:val="83"/>
        </w:numPr>
        <w:spacing w:after="0" w:line="240" w:lineRule="auto"/>
        <w:ind w:left="993" w:hanging="425"/>
        <w:jc w:val="both"/>
        <w:rPr>
          <w:rFonts w:asciiTheme="minorHAnsi" w:hAnsiTheme="minorHAnsi"/>
          <w:lang w:eastAsia="ar-SA"/>
        </w:rPr>
      </w:pPr>
      <w:r w:rsidRPr="00445D3E">
        <w:rPr>
          <w:rFonts w:asciiTheme="minorHAnsi" w:hAnsiTheme="minorHAnsi"/>
          <w:lang w:eastAsia="ar-SA"/>
        </w:rPr>
        <w:t xml:space="preserve">dokonać zapłaty bezpośrednio na rachunek Podwykonawcy lub dalszego Podwykonawcy, który zawarł zaakceptowaną przez </w:t>
      </w:r>
      <w:r w:rsidRPr="00445D3E">
        <w:rPr>
          <w:rFonts w:asciiTheme="minorHAnsi" w:hAnsiTheme="minorHAnsi"/>
          <w:b/>
          <w:lang w:eastAsia="ar-SA"/>
        </w:rPr>
        <w:t>Zamawiającego</w:t>
      </w:r>
      <w:r w:rsidRPr="00445D3E">
        <w:rPr>
          <w:rFonts w:asciiTheme="minorHAnsi" w:hAnsiTheme="minorHAnsi"/>
          <w:lang w:eastAsia="ar-SA"/>
        </w:rPr>
        <w:t xml:space="preserve"> umowę o podwykonawstwo, jeżeli Podwykonawca lub dalszy Podwykonawca wykaże zasadność takiej zapłaty.</w:t>
      </w:r>
    </w:p>
    <w:p w:rsidR="00445D3E" w:rsidRPr="00445D3E" w:rsidRDefault="00445D3E" w:rsidP="00A01614">
      <w:pPr>
        <w:numPr>
          <w:ilvl w:val="0"/>
          <w:numId w:val="94"/>
        </w:numPr>
        <w:spacing w:after="0" w:line="240" w:lineRule="auto"/>
        <w:ind w:left="567" w:hanging="567"/>
        <w:jc w:val="both"/>
        <w:rPr>
          <w:rFonts w:asciiTheme="minorHAnsi" w:hAnsiTheme="minorHAnsi"/>
          <w:lang w:eastAsia="ar-SA"/>
        </w:rPr>
      </w:pPr>
      <w:r w:rsidRPr="00445D3E">
        <w:rPr>
          <w:rFonts w:asciiTheme="minorHAnsi" w:hAnsiTheme="minorHAnsi"/>
          <w:lang w:eastAsia="ar-SA"/>
        </w:rPr>
        <w:t xml:space="preserve">W przypadku dokonania bezpośredniej zapłaty dla Podwykonawcy lub dalszego Podwykonawcy, który zawarł zaakceptowaną przez </w:t>
      </w:r>
      <w:r w:rsidRPr="00445D3E">
        <w:rPr>
          <w:rFonts w:asciiTheme="minorHAnsi" w:hAnsiTheme="minorHAnsi"/>
          <w:b/>
          <w:lang w:eastAsia="ar-SA"/>
        </w:rPr>
        <w:t>Zamawiającego</w:t>
      </w:r>
      <w:r w:rsidRPr="00445D3E">
        <w:rPr>
          <w:rFonts w:asciiTheme="minorHAnsi" w:hAnsiTheme="minorHAnsi"/>
          <w:lang w:eastAsia="ar-SA"/>
        </w:rPr>
        <w:t xml:space="preserve"> umowę o podwykonawstwo, </w:t>
      </w:r>
      <w:r w:rsidRPr="00445D3E">
        <w:rPr>
          <w:rFonts w:asciiTheme="minorHAnsi" w:hAnsiTheme="minorHAnsi"/>
          <w:b/>
          <w:lang w:eastAsia="ar-SA"/>
        </w:rPr>
        <w:t>Zamawiający</w:t>
      </w:r>
      <w:r w:rsidRPr="00445D3E">
        <w:rPr>
          <w:rFonts w:asciiTheme="minorHAnsi" w:hAnsiTheme="minorHAnsi"/>
          <w:lang w:eastAsia="ar-SA"/>
        </w:rPr>
        <w:t xml:space="preserve"> potrąca kwotę wypłaconego wynagrodzenia z wynagrodzenia należnego </w:t>
      </w:r>
      <w:r w:rsidRPr="00445D3E">
        <w:rPr>
          <w:rFonts w:asciiTheme="minorHAnsi" w:hAnsiTheme="minorHAnsi"/>
          <w:b/>
          <w:lang w:eastAsia="ar-SA"/>
        </w:rPr>
        <w:t>Wykonawcy</w:t>
      </w:r>
      <w:r w:rsidRPr="00445D3E">
        <w:rPr>
          <w:rFonts w:asciiTheme="minorHAnsi" w:hAnsiTheme="minorHAnsi"/>
          <w:lang w:eastAsia="ar-SA"/>
        </w:rPr>
        <w:t>.</w:t>
      </w:r>
    </w:p>
    <w:p w:rsidR="00445D3E" w:rsidRPr="00445D3E" w:rsidRDefault="00445D3E" w:rsidP="00A01614">
      <w:pPr>
        <w:numPr>
          <w:ilvl w:val="0"/>
          <w:numId w:val="94"/>
        </w:numPr>
        <w:spacing w:after="0" w:line="240" w:lineRule="auto"/>
        <w:ind w:left="567" w:hanging="567"/>
        <w:jc w:val="both"/>
        <w:rPr>
          <w:rFonts w:asciiTheme="minorHAnsi" w:hAnsiTheme="minorHAnsi"/>
          <w:b/>
          <w:lang w:eastAsia="ar-SA"/>
        </w:rPr>
      </w:pPr>
      <w:r w:rsidRPr="00445D3E">
        <w:rPr>
          <w:rFonts w:asciiTheme="minorHAnsi" w:hAnsiTheme="minorHAnsi"/>
          <w:lang w:eastAsia="ar-SA"/>
        </w:rPr>
        <w:t xml:space="preserve">Jeżeli wystąpi uzasadniona konieczność trzykrotnego dokonania bezpośredniej zapłaty Podwykonawcy lub dalszemu Podwykonawcy, z którymi zawarto Umowy zaakceptowane przez </w:t>
      </w:r>
      <w:r w:rsidRPr="00445D3E">
        <w:rPr>
          <w:rFonts w:asciiTheme="minorHAnsi" w:hAnsiTheme="minorHAnsi"/>
          <w:b/>
          <w:lang w:eastAsia="ar-SA"/>
        </w:rPr>
        <w:t>Zamawiającego</w:t>
      </w:r>
      <w:r w:rsidRPr="00445D3E">
        <w:rPr>
          <w:rFonts w:asciiTheme="minorHAnsi" w:hAnsiTheme="minorHAnsi"/>
          <w:lang w:eastAsia="ar-SA"/>
        </w:rPr>
        <w:t xml:space="preserve">, </w:t>
      </w:r>
      <w:r w:rsidRPr="00445D3E">
        <w:rPr>
          <w:rFonts w:asciiTheme="minorHAnsi" w:hAnsiTheme="minorHAnsi"/>
          <w:b/>
          <w:lang w:eastAsia="ar-SA"/>
        </w:rPr>
        <w:t xml:space="preserve">Zamawiający </w:t>
      </w:r>
      <w:r w:rsidRPr="00445D3E">
        <w:rPr>
          <w:rFonts w:asciiTheme="minorHAnsi" w:hAnsiTheme="minorHAnsi"/>
          <w:lang w:eastAsia="ar-SA"/>
        </w:rPr>
        <w:t xml:space="preserve">będzie miał prawo odstąpić od Umowy zawartej z </w:t>
      </w:r>
      <w:r w:rsidRPr="00445D3E">
        <w:rPr>
          <w:rFonts w:asciiTheme="minorHAnsi" w:hAnsiTheme="minorHAnsi"/>
          <w:b/>
          <w:lang w:eastAsia="ar-SA"/>
        </w:rPr>
        <w:t>Wykonawcą.</w:t>
      </w:r>
    </w:p>
    <w:p w:rsidR="00445D3E" w:rsidRPr="00445D3E" w:rsidRDefault="00445D3E" w:rsidP="00A01614">
      <w:pPr>
        <w:pStyle w:val="Akapitzlist1"/>
        <w:numPr>
          <w:ilvl w:val="0"/>
          <w:numId w:val="94"/>
        </w:numPr>
        <w:suppressAutoHyphens w:val="0"/>
        <w:spacing w:before="0" w:line="240" w:lineRule="auto"/>
        <w:ind w:left="567" w:hanging="567"/>
        <w:contextualSpacing/>
        <w:rPr>
          <w:rFonts w:asciiTheme="minorHAnsi" w:hAnsiTheme="minorHAnsi"/>
          <w:sz w:val="22"/>
          <w:szCs w:val="22"/>
        </w:rPr>
      </w:pPr>
      <w:r w:rsidRPr="00445D3E">
        <w:rPr>
          <w:rFonts w:asciiTheme="minorHAnsi" w:hAnsiTheme="minorHAnsi"/>
          <w:sz w:val="22"/>
          <w:szCs w:val="22"/>
        </w:rPr>
        <w:t>Zmiana Podwykonawcy</w:t>
      </w:r>
      <w:r w:rsidRPr="00445D3E">
        <w:rPr>
          <w:rFonts w:asciiTheme="minorHAnsi" w:hAnsiTheme="minorHAnsi"/>
          <w:b/>
          <w:sz w:val="22"/>
          <w:szCs w:val="22"/>
        </w:rPr>
        <w:t xml:space="preserve"> </w:t>
      </w:r>
      <w:r w:rsidRPr="00445D3E">
        <w:rPr>
          <w:rFonts w:asciiTheme="minorHAnsi" w:hAnsiTheme="minorHAnsi"/>
          <w:sz w:val="22"/>
          <w:szCs w:val="22"/>
        </w:rPr>
        <w:t xml:space="preserve">- na pisemny wniosek </w:t>
      </w:r>
      <w:r w:rsidRPr="00445D3E">
        <w:rPr>
          <w:rFonts w:asciiTheme="minorHAnsi" w:hAnsiTheme="minorHAnsi"/>
          <w:b/>
          <w:sz w:val="22"/>
          <w:szCs w:val="22"/>
        </w:rPr>
        <w:t>Wykonawcy</w:t>
      </w:r>
      <w:r w:rsidRPr="00445D3E">
        <w:rPr>
          <w:rFonts w:asciiTheme="minorHAnsi" w:hAnsiTheme="minorHAnsi"/>
          <w:sz w:val="22"/>
          <w:szCs w:val="22"/>
        </w:rPr>
        <w:t xml:space="preserve"> dopuszcza się zmianę Podwykonawcy lub rezygnację z udziału Podwykonawcy przy realizacji Przedmiotu umowy . Zamiana może nastąpić wyłącznie po przedstawieniu przez </w:t>
      </w:r>
      <w:r w:rsidRPr="00445D3E">
        <w:rPr>
          <w:rFonts w:asciiTheme="minorHAnsi" w:hAnsiTheme="minorHAnsi"/>
          <w:b/>
          <w:sz w:val="22"/>
          <w:szCs w:val="22"/>
        </w:rPr>
        <w:t>Wykonawcę</w:t>
      </w:r>
      <w:r w:rsidRPr="00445D3E">
        <w:rPr>
          <w:rFonts w:asciiTheme="minorHAnsi" w:hAnsiTheme="minorHAnsi"/>
          <w:sz w:val="22"/>
          <w:szCs w:val="22"/>
        </w:rPr>
        <w:t xml:space="preserve"> oświadczenia Podwykonawcy o jego rezygnacji z udziału w realizacji Przedmiotu umowy oraz o braku roszczeń wobec </w:t>
      </w:r>
      <w:r w:rsidRPr="00445D3E">
        <w:rPr>
          <w:rFonts w:asciiTheme="minorHAnsi" w:hAnsiTheme="minorHAnsi"/>
          <w:b/>
          <w:sz w:val="22"/>
          <w:szCs w:val="22"/>
        </w:rPr>
        <w:t>Wykonawcy</w:t>
      </w:r>
      <w:r w:rsidRPr="00445D3E">
        <w:rPr>
          <w:rFonts w:asciiTheme="minorHAnsi" w:hAnsiTheme="minorHAnsi"/>
          <w:sz w:val="22"/>
          <w:szCs w:val="22"/>
        </w:rPr>
        <w:t xml:space="preserve"> z tytułu realizacji robót. Jeżeli zmiana dotyczy podmiotu trzeciego, na zasobach którego Wykonawca opierał się wykazując spełnianie warunków udziału w postępowaniu, </w:t>
      </w:r>
      <w:r w:rsidRPr="00445D3E">
        <w:rPr>
          <w:rFonts w:asciiTheme="minorHAnsi" w:hAnsiTheme="minorHAnsi"/>
          <w:b/>
          <w:sz w:val="22"/>
          <w:szCs w:val="22"/>
        </w:rPr>
        <w:t>Zamawiający</w:t>
      </w:r>
      <w:r w:rsidRPr="00445D3E">
        <w:rPr>
          <w:rFonts w:asciiTheme="minorHAnsi" w:hAnsiTheme="minorHAnsi"/>
          <w:sz w:val="22"/>
          <w:szCs w:val="22"/>
        </w:rPr>
        <w:t xml:space="preserve"> dopuści zmianę pod warunkiem, że nowy Podwykonawca wykaże spełnianie warunków w zakresie nie mniejszym niż wskazane na etapie postępowania o udzielenie zamówienia przez dotychczasowego Podwykonawcę.</w:t>
      </w:r>
    </w:p>
    <w:p w:rsidR="00445D3E" w:rsidRPr="00445D3E" w:rsidRDefault="00445D3E" w:rsidP="00A01614">
      <w:pPr>
        <w:numPr>
          <w:ilvl w:val="0"/>
          <w:numId w:val="94"/>
        </w:numPr>
        <w:spacing w:after="0" w:line="240" w:lineRule="auto"/>
        <w:ind w:left="567" w:hanging="567"/>
        <w:jc w:val="both"/>
        <w:rPr>
          <w:rFonts w:asciiTheme="minorHAnsi" w:hAnsiTheme="minorHAnsi"/>
          <w:lang w:eastAsia="ar-SA"/>
        </w:rPr>
      </w:pPr>
      <w:r w:rsidRPr="00445D3E">
        <w:rPr>
          <w:rFonts w:asciiTheme="minorHAnsi" w:hAnsiTheme="minorHAnsi"/>
          <w:lang w:eastAsia="ar-SA"/>
        </w:rPr>
        <w:lastRenderedPageBreak/>
        <w:t xml:space="preserve">Zasady dotyczące Podwykonawców mają odpowiednie zastosowanie do dalszych Podwykonawców. </w:t>
      </w:r>
    </w:p>
    <w:p w:rsidR="00175390" w:rsidRPr="00164E70" w:rsidRDefault="00175390" w:rsidP="00175390">
      <w:pPr>
        <w:tabs>
          <w:tab w:val="left" w:pos="426"/>
        </w:tabs>
        <w:spacing w:after="0" w:line="240" w:lineRule="auto"/>
        <w:jc w:val="both"/>
        <w:rPr>
          <w:strike/>
        </w:rPr>
      </w:pPr>
    </w:p>
    <w:p w:rsidR="00175390" w:rsidRPr="00164E70" w:rsidRDefault="00175390" w:rsidP="00175390">
      <w:pPr>
        <w:pStyle w:val="Nagwek1"/>
        <w:numPr>
          <w:ilvl w:val="0"/>
          <w:numId w:val="0"/>
        </w:numPr>
        <w:shd w:val="clear" w:color="auto" w:fill="E6E6E6"/>
        <w:tabs>
          <w:tab w:val="left" w:pos="1560"/>
        </w:tabs>
        <w:jc w:val="both"/>
        <w:rPr>
          <w:rFonts w:cs="Times New Roman"/>
          <w:bCs/>
          <w:i/>
          <w:iCs/>
          <w:sz w:val="22"/>
          <w:szCs w:val="22"/>
        </w:rPr>
      </w:pPr>
      <w:r w:rsidRPr="00164E70">
        <w:rPr>
          <w:rFonts w:cs="Times New Roman"/>
          <w:bCs/>
          <w:i/>
          <w:iCs/>
          <w:sz w:val="22"/>
          <w:szCs w:val="22"/>
        </w:rPr>
        <w:t>Rozdział 19  Inne informacje</w:t>
      </w:r>
    </w:p>
    <w:p w:rsidR="00175390" w:rsidRPr="00164E70" w:rsidRDefault="00175390" w:rsidP="00175390">
      <w:pPr>
        <w:spacing w:after="0" w:line="240" w:lineRule="auto"/>
        <w:ind w:left="426"/>
        <w:jc w:val="both"/>
      </w:pPr>
    </w:p>
    <w:p w:rsidR="00175390" w:rsidRPr="00164E70" w:rsidRDefault="00175390" w:rsidP="003B6303">
      <w:pPr>
        <w:pStyle w:val="Akapitzlist"/>
        <w:numPr>
          <w:ilvl w:val="1"/>
          <w:numId w:val="60"/>
        </w:numPr>
        <w:spacing w:after="0" w:line="240" w:lineRule="auto"/>
        <w:jc w:val="both"/>
        <w:rPr>
          <w:rFonts w:cs="Times New Roman"/>
          <w:b/>
        </w:rPr>
      </w:pPr>
      <w:r w:rsidRPr="00164E70">
        <w:rPr>
          <w:rFonts w:cs="Times New Roman"/>
          <w:b/>
        </w:rPr>
        <w:t xml:space="preserve">Zamawiający przewiduje: </w:t>
      </w:r>
    </w:p>
    <w:p w:rsidR="00175390" w:rsidRPr="00F37D73" w:rsidRDefault="00175390" w:rsidP="003B6303">
      <w:pPr>
        <w:pStyle w:val="Akapitzlist"/>
        <w:numPr>
          <w:ilvl w:val="2"/>
          <w:numId w:val="60"/>
        </w:numPr>
        <w:spacing w:after="0" w:line="240" w:lineRule="auto"/>
        <w:jc w:val="both"/>
        <w:rPr>
          <w:rFonts w:cs="Times New Roman"/>
        </w:rPr>
      </w:pPr>
      <w:r w:rsidRPr="00312B1D">
        <w:rPr>
          <w:rFonts w:cs="Times New Roman"/>
          <w:b/>
        </w:rPr>
        <w:t xml:space="preserve">Zastosowanie procedury, o której mowa w art. 24aa </w:t>
      </w:r>
      <w:r>
        <w:rPr>
          <w:rFonts w:cs="Times New Roman"/>
          <w:b/>
        </w:rPr>
        <w:t xml:space="preserve">(procedura odwrócona) </w:t>
      </w:r>
      <w:r w:rsidRPr="00312B1D">
        <w:rPr>
          <w:rFonts w:cs="Times New Roman"/>
          <w:b/>
        </w:rPr>
        <w:t>ust. 1 ustawy Pzp. tj. Zamawiający najpierw dokonuje oceny ofert</w:t>
      </w:r>
      <w:r>
        <w:rPr>
          <w:rFonts w:cs="Times New Roman"/>
          <w:b/>
        </w:rPr>
        <w:t>, a następnie będzie badał czy W</w:t>
      </w:r>
      <w:r w:rsidRPr="00312B1D">
        <w:rPr>
          <w:rFonts w:cs="Times New Roman"/>
          <w:b/>
        </w:rPr>
        <w:t>ykonawca którego oferta została oceniona jako najkorzystniejsza nie podlega wykluczeniu oraz spełnia warunki udziału w postępowaniu zgodnie z w</w:t>
      </w:r>
      <w:r w:rsidR="00EE56AE">
        <w:rPr>
          <w:rFonts w:cs="Times New Roman"/>
          <w:b/>
        </w:rPr>
        <w:t>/</w:t>
      </w:r>
      <w:r w:rsidRPr="00312B1D">
        <w:rPr>
          <w:rFonts w:cs="Times New Roman"/>
          <w:b/>
        </w:rPr>
        <w:t xml:space="preserve">w art.  </w:t>
      </w:r>
    </w:p>
    <w:p w:rsidR="00175390" w:rsidRPr="00164E70" w:rsidRDefault="00175390" w:rsidP="003B6303">
      <w:pPr>
        <w:pStyle w:val="Akapitzlist"/>
        <w:numPr>
          <w:ilvl w:val="1"/>
          <w:numId w:val="66"/>
        </w:numPr>
        <w:spacing w:after="0" w:line="240" w:lineRule="auto"/>
        <w:jc w:val="both"/>
        <w:rPr>
          <w:rFonts w:cs="Times New Roman"/>
          <w:b/>
        </w:rPr>
      </w:pPr>
      <w:r w:rsidRPr="00164E70">
        <w:rPr>
          <w:rFonts w:cs="Times New Roman"/>
          <w:b/>
        </w:rPr>
        <w:t xml:space="preserve">    Zamawiający nie przewiduje:</w:t>
      </w:r>
    </w:p>
    <w:p w:rsidR="009F7C2F" w:rsidRPr="009F7C2F" w:rsidRDefault="009F7C2F" w:rsidP="003B6303">
      <w:pPr>
        <w:pStyle w:val="Akapitzlist"/>
        <w:numPr>
          <w:ilvl w:val="2"/>
          <w:numId w:val="66"/>
        </w:numPr>
        <w:spacing w:after="0" w:line="240" w:lineRule="auto"/>
        <w:jc w:val="both"/>
        <w:rPr>
          <w:rFonts w:cs="Times New Roman"/>
        </w:rPr>
      </w:pPr>
      <w:r w:rsidRPr="009F7C2F">
        <w:rPr>
          <w:rFonts w:cs="Times New Roman"/>
        </w:rPr>
        <w:t xml:space="preserve">Zastosowania zamówień o których mowa w art. 67 ust.1 pkt. 6 i 7  lub w art. 134 ust. 6 pkt. 3 ustawy Pzp. </w:t>
      </w:r>
    </w:p>
    <w:p w:rsidR="00175390" w:rsidRDefault="00175390" w:rsidP="003B6303">
      <w:pPr>
        <w:pStyle w:val="Akapitzlist"/>
        <w:numPr>
          <w:ilvl w:val="2"/>
          <w:numId w:val="66"/>
        </w:numPr>
        <w:spacing w:after="0" w:line="240" w:lineRule="auto"/>
        <w:jc w:val="both"/>
        <w:rPr>
          <w:rFonts w:cs="Times New Roman"/>
        </w:rPr>
      </w:pPr>
      <w:r w:rsidRPr="00164E70">
        <w:rPr>
          <w:rFonts w:cs="Times New Roman"/>
        </w:rPr>
        <w:t>Składania ofert wariantowych,</w:t>
      </w:r>
    </w:p>
    <w:p w:rsidR="00175390" w:rsidRPr="00FB46F0" w:rsidRDefault="00175390" w:rsidP="003B6303">
      <w:pPr>
        <w:pStyle w:val="Akapitzlist"/>
        <w:numPr>
          <w:ilvl w:val="2"/>
          <w:numId w:val="66"/>
        </w:numPr>
        <w:spacing w:after="0" w:line="240" w:lineRule="auto"/>
        <w:jc w:val="both"/>
        <w:rPr>
          <w:rFonts w:cs="Times New Roman"/>
        </w:rPr>
      </w:pPr>
      <w:r w:rsidRPr="00BF642F">
        <w:rPr>
          <w:rFonts w:cs="Times New Roman"/>
        </w:rPr>
        <w:t>Składania ofert częściowych</w:t>
      </w:r>
      <w:r>
        <w:rPr>
          <w:rFonts w:cs="Times New Roman"/>
        </w:rPr>
        <w:t xml:space="preserve">. </w:t>
      </w:r>
    </w:p>
    <w:p w:rsidR="00175390" w:rsidRPr="00164E70" w:rsidRDefault="00175390" w:rsidP="003B6303">
      <w:pPr>
        <w:pStyle w:val="Akapitzlist"/>
        <w:numPr>
          <w:ilvl w:val="2"/>
          <w:numId w:val="66"/>
        </w:numPr>
        <w:spacing w:after="0" w:line="240" w:lineRule="auto"/>
        <w:jc w:val="both"/>
        <w:rPr>
          <w:rFonts w:cs="Times New Roman"/>
        </w:rPr>
      </w:pPr>
      <w:r w:rsidRPr="00164E70">
        <w:rPr>
          <w:rFonts w:cs="Times New Roman"/>
        </w:rPr>
        <w:t>Zawarcia umowy ramowej,</w:t>
      </w:r>
    </w:p>
    <w:p w:rsidR="00175390" w:rsidRPr="00164E70" w:rsidRDefault="00175390" w:rsidP="003B6303">
      <w:pPr>
        <w:pStyle w:val="Akapitzlist"/>
        <w:numPr>
          <w:ilvl w:val="2"/>
          <w:numId w:val="66"/>
        </w:numPr>
        <w:spacing w:after="0" w:line="240" w:lineRule="auto"/>
        <w:jc w:val="both"/>
        <w:rPr>
          <w:rFonts w:cs="Times New Roman"/>
        </w:rPr>
      </w:pPr>
      <w:r w:rsidRPr="00164E70">
        <w:rPr>
          <w:rFonts w:cs="Times New Roman"/>
        </w:rPr>
        <w:t>Rozliczenia w walucie innej niż złoty polski.</w:t>
      </w:r>
    </w:p>
    <w:p w:rsidR="00175390" w:rsidRDefault="00175390" w:rsidP="003B6303">
      <w:pPr>
        <w:pStyle w:val="Akapitzlist"/>
        <w:numPr>
          <w:ilvl w:val="2"/>
          <w:numId w:val="66"/>
        </w:numPr>
        <w:spacing w:after="0" w:line="240" w:lineRule="auto"/>
        <w:jc w:val="both"/>
        <w:rPr>
          <w:rFonts w:cs="Times New Roman"/>
        </w:rPr>
      </w:pPr>
      <w:r w:rsidRPr="00164E70">
        <w:rPr>
          <w:rFonts w:cs="Times New Roman"/>
        </w:rPr>
        <w:t xml:space="preserve"> Zastosowania aukcji elektronicznej.</w:t>
      </w:r>
    </w:p>
    <w:p w:rsidR="00175390" w:rsidRDefault="00175390" w:rsidP="003B6303">
      <w:pPr>
        <w:pStyle w:val="Akapitzlist"/>
        <w:numPr>
          <w:ilvl w:val="2"/>
          <w:numId w:val="66"/>
        </w:numPr>
        <w:spacing w:after="0" w:line="240" w:lineRule="auto"/>
        <w:jc w:val="both"/>
        <w:rPr>
          <w:rFonts w:cs="Times New Roman"/>
        </w:rPr>
      </w:pPr>
      <w:r w:rsidRPr="00EF322F">
        <w:rPr>
          <w:rFonts w:cs="Times New Roman"/>
          <w:b/>
        </w:rPr>
        <w:t xml:space="preserve">Zamawiający </w:t>
      </w:r>
      <w:r w:rsidRPr="004217C3">
        <w:rPr>
          <w:rFonts w:cs="Times New Roman"/>
        </w:rPr>
        <w:t>nie przewiduje zwrotu kosztów udziału w postępowaniu.</w:t>
      </w:r>
    </w:p>
    <w:p w:rsidR="00175390" w:rsidRDefault="00175390" w:rsidP="003B6303">
      <w:pPr>
        <w:pStyle w:val="Akapitzlist"/>
        <w:numPr>
          <w:ilvl w:val="2"/>
          <w:numId w:val="66"/>
        </w:numPr>
        <w:spacing w:after="0" w:line="240" w:lineRule="auto"/>
        <w:jc w:val="both"/>
        <w:rPr>
          <w:rFonts w:cs="Times New Roman"/>
        </w:rPr>
      </w:pPr>
      <w:r>
        <w:rPr>
          <w:rFonts w:cs="Times New Roman"/>
        </w:rPr>
        <w:t xml:space="preserve"> </w:t>
      </w:r>
      <w:r w:rsidRPr="00EF322F">
        <w:rPr>
          <w:rFonts w:cs="Times New Roman"/>
          <w:b/>
        </w:rPr>
        <w:t>Zamawiający</w:t>
      </w:r>
      <w:r w:rsidRPr="004217C3">
        <w:rPr>
          <w:rFonts w:cs="Times New Roman"/>
        </w:rPr>
        <w:t xml:space="preserve"> nie przewiduje zaliczek na poczet wykonania zamówienia.</w:t>
      </w:r>
    </w:p>
    <w:p w:rsidR="00175390" w:rsidRPr="004217C3" w:rsidRDefault="00175390" w:rsidP="003B6303">
      <w:pPr>
        <w:pStyle w:val="Akapitzlist"/>
        <w:numPr>
          <w:ilvl w:val="2"/>
          <w:numId w:val="66"/>
        </w:numPr>
        <w:spacing w:after="0" w:line="240" w:lineRule="auto"/>
        <w:jc w:val="both"/>
        <w:rPr>
          <w:rFonts w:cs="Times New Roman"/>
        </w:rPr>
      </w:pPr>
      <w:r w:rsidRPr="004217C3">
        <w:rPr>
          <w:rFonts w:cs="Times New Roman"/>
        </w:rPr>
        <w:t xml:space="preserve"> </w:t>
      </w:r>
      <w:r w:rsidRPr="00EF322F">
        <w:rPr>
          <w:rFonts w:cs="Times New Roman"/>
          <w:b/>
        </w:rPr>
        <w:t>Zamawiający</w:t>
      </w:r>
      <w:r w:rsidRPr="004217C3">
        <w:rPr>
          <w:rFonts w:cs="Times New Roman"/>
        </w:rPr>
        <w:t xml:space="preserve"> zgodnie z art. 14 ust. 2 ustawy Pzp informuje, że jeżeli koniec terminu do wykonania czynności przypada na sobotę lub dzień ustawowo wolny od pracy, termin upływa dnia następnego po dniu lub dniach wolnych od pracy.  </w:t>
      </w:r>
    </w:p>
    <w:p w:rsidR="00175390" w:rsidRDefault="00175390" w:rsidP="003B6303">
      <w:pPr>
        <w:pStyle w:val="Akapitzlist"/>
        <w:numPr>
          <w:ilvl w:val="2"/>
          <w:numId w:val="66"/>
        </w:numPr>
        <w:spacing w:after="0" w:line="240" w:lineRule="auto"/>
        <w:jc w:val="both"/>
        <w:rPr>
          <w:rFonts w:cs="Times New Roman"/>
        </w:rPr>
      </w:pPr>
      <w:r w:rsidRPr="00EF322F">
        <w:rPr>
          <w:rFonts w:cs="Times New Roman"/>
          <w:b/>
        </w:rPr>
        <w:t xml:space="preserve">Wykonawca </w:t>
      </w:r>
      <w:r w:rsidRPr="004217C3">
        <w:rPr>
          <w:rFonts w:cs="Times New Roman"/>
        </w:rPr>
        <w:t>zobowiązany jest do zapoznania się dokładnie z treścią niniejszej SIWZ.</w:t>
      </w:r>
    </w:p>
    <w:p w:rsidR="00175390" w:rsidRPr="004217C3" w:rsidRDefault="00175390" w:rsidP="003B6303">
      <w:pPr>
        <w:pStyle w:val="Akapitzlist"/>
        <w:numPr>
          <w:ilvl w:val="2"/>
          <w:numId w:val="66"/>
        </w:numPr>
        <w:spacing w:after="0" w:line="240" w:lineRule="auto"/>
        <w:jc w:val="both"/>
        <w:rPr>
          <w:rFonts w:cs="Times New Roman"/>
        </w:rPr>
      </w:pPr>
      <w:r>
        <w:rPr>
          <w:rFonts w:cs="Times New Roman"/>
        </w:rPr>
        <w:t xml:space="preserve"> </w:t>
      </w:r>
      <w:r w:rsidRPr="00EF322F">
        <w:rPr>
          <w:rFonts w:cs="Times New Roman"/>
          <w:b/>
        </w:rPr>
        <w:t xml:space="preserve">Wykonawca </w:t>
      </w:r>
      <w:r w:rsidRPr="004217C3">
        <w:rPr>
          <w:rFonts w:cs="Times New Roman"/>
        </w:rPr>
        <w:t xml:space="preserve">ponosi ryzyko niedostarczenia wszystkich wymaganych informacji </w:t>
      </w:r>
      <w:r w:rsidR="00AD118A">
        <w:rPr>
          <w:rFonts w:cs="Times New Roman"/>
        </w:rPr>
        <w:t xml:space="preserve">                                                  </w:t>
      </w:r>
      <w:r w:rsidRPr="004217C3">
        <w:rPr>
          <w:rFonts w:cs="Times New Roman"/>
        </w:rPr>
        <w:t xml:space="preserve"> i dokumentów, oraz przedłożenia oferty nieodpowiadającej wymaganiom określonym przez Zamawiającego w niniejszej SIWZ.  </w:t>
      </w:r>
    </w:p>
    <w:p w:rsidR="00175390" w:rsidRPr="00164E70" w:rsidRDefault="00175390" w:rsidP="00175390">
      <w:pPr>
        <w:spacing w:after="0" w:line="240" w:lineRule="auto"/>
        <w:jc w:val="both"/>
        <w:rPr>
          <w:b/>
        </w:rPr>
      </w:pPr>
    </w:p>
    <w:p w:rsidR="00175390" w:rsidRPr="00164E70" w:rsidRDefault="00175390" w:rsidP="00175390">
      <w:pPr>
        <w:pStyle w:val="Nagwek1"/>
        <w:numPr>
          <w:ilvl w:val="0"/>
          <w:numId w:val="0"/>
        </w:numPr>
        <w:shd w:val="clear" w:color="auto" w:fill="E6E6E6"/>
        <w:tabs>
          <w:tab w:val="left" w:pos="0"/>
          <w:tab w:val="left" w:pos="567"/>
        </w:tabs>
        <w:jc w:val="both"/>
        <w:rPr>
          <w:rFonts w:cs="Times New Roman"/>
          <w:bCs/>
          <w:i/>
          <w:iCs/>
          <w:sz w:val="22"/>
          <w:szCs w:val="22"/>
        </w:rPr>
      </w:pPr>
      <w:r w:rsidRPr="00164E70">
        <w:rPr>
          <w:rFonts w:cs="Times New Roman"/>
          <w:bCs/>
          <w:i/>
          <w:iCs/>
          <w:sz w:val="22"/>
          <w:szCs w:val="22"/>
        </w:rPr>
        <w:t>Rozdział 20 Pouczenie o środkach ochrony prawnej przysługujących Wykonawcy w toku postępowania o udzielenie zamówienia.</w:t>
      </w:r>
    </w:p>
    <w:p w:rsidR="00175390" w:rsidRPr="00164E70" w:rsidRDefault="00175390" w:rsidP="00175390">
      <w:pPr>
        <w:spacing w:after="0" w:line="240" w:lineRule="auto"/>
        <w:jc w:val="both"/>
      </w:pPr>
    </w:p>
    <w:p w:rsidR="00175390" w:rsidRPr="00765BC2" w:rsidRDefault="00175390" w:rsidP="003B6303">
      <w:pPr>
        <w:pStyle w:val="Akapitzlist"/>
        <w:numPr>
          <w:ilvl w:val="1"/>
          <w:numId w:val="61"/>
        </w:numPr>
        <w:tabs>
          <w:tab w:val="left" w:pos="720"/>
        </w:tabs>
        <w:spacing w:after="0"/>
        <w:ind w:left="567" w:hanging="567"/>
        <w:jc w:val="both"/>
        <w:rPr>
          <w:rFonts w:cs="Arial"/>
        </w:rPr>
      </w:pPr>
      <w:r w:rsidRPr="00765BC2">
        <w:rPr>
          <w:rFonts w:cs="Arial"/>
        </w:rPr>
        <w:t>Odwołanie przysługuje wyłącznie wobec czynności:</w:t>
      </w:r>
    </w:p>
    <w:p w:rsidR="00175390" w:rsidRPr="00765BC2" w:rsidRDefault="00175390" w:rsidP="003B6303">
      <w:pPr>
        <w:numPr>
          <w:ilvl w:val="0"/>
          <w:numId w:val="75"/>
        </w:numPr>
        <w:spacing w:after="0" w:line="276" w:lineRule="auto"/>
        <w:ind w:left="993" w:hanging="426"/>
        <w:rPr>
          <w:rFonts w:cs="Arial"/>
        </w:rPr>
      </w:pPr>
      <w:r w:rsidRPr="00765BC2">
        <w:rPr>
          <w:rFonts w:cs="Arial"/>
        </w:rPr>
        <w:t>określenia warunków udziału w postępowaniu,</w:t>
      </w:r>
    </w:p>
    <w:p w:rsidR="00175390" w:rsidRPr="00765BC2" w:rsidRDefault="00175390" w:rsidP="003B6303">
      <w:pPr>
        <w:numPr>
          <w:ilvl w:val="0"/>
          <w:numId w:val="75"/>
        </w:numPr>
        <w:spacing w:after="0" w:line="276" w:lineRule="auto"/>
        <w:ind w:left="993" w:hanging="426"/>
        <w:rPr>
          <w:rFonts w:cs="Arial"/>
        </w:rPr>
      </w:pPr>
      <w:r w:rsidRPr="00765BC2">
        <w:rPr>
          <w:rFonts w:cs="Arial"/>
        </w:rPr>
        <w:t>wykluczenia odwołującego z postępowania o udzielenie zamówienia,</w:t>
      </w:r>
    </w:p>
    <w:p w:rsidR="00175390" w:rsidRPr="00765BC2" w:rsidRDefault="00175390" w:rsidP="003B6303">
      <w:pPr>
        <w:numPr>
          <w:ilvl w:val="0"/>
          <w:numId w:val="75"/>
        </w:numPr>
        <w:spacing w:after="0" w:line="276" w:lineRule="auto"/>
        <w:ind w:left="993" w:hanging="426"/>
        <w:rPr>
          <w:rFonts w:cs="Arial"/>
        </w:rPr>
      </w:pPr>
      <w:r w:rsidRPr="00765BC2">
        <w:rPr>
          <w:rFonts w:cs="Arial"/>
        </w:rPr>
        <w:t>odrzucenia oferty odwołującego,</w:t>
      </w:r>
    </w:p>
    <w:p w:rsidR="00175390" w:rsidRPr="00765BC2" w:rsidRDefault="00175390" w:rsidP="003B6303">
      <w:pPr>
        <w:numPr>
          <w:ilvl w:val="0"/>
          <w:numId w:val="75"/>
        </w:numPr>
        <w:spacing w:after="0" w:line="276" w:lineRule="auto"/>
        <w:ind w:left="993" w:hanging="426"/>
        <w:rPr>
          <w:rFonts w:cs="Arial"/>
        </w:rPr>
      </w:pPr>
      <w:r w:rsidRPr="00765BC2">
        <w:rPr>
          <w:rFonts w:cs="Arial"/>
        </w:rPr>
        <w:t>opisu przedmiotu zamówienia,</w:t>
      </w:r>
    </w:p>
    <w:p w:rsidR="00175390" w:rsidRPr="00765BC2" w:rsidRDefault="00175390" w:rsidP="003B6303">
      <w:pPr>
        <w:numPr>
          <w:ilvl w:val="0"/>
          <w:numId w:val="75"/>
        </w:numPr>
        <w:spacing w:after="0" w:line="276" w:lineRule="auto"/>
        <w:ind w:left="993" w:hanging="426"/>
        <w:rPr>
          <w:rFonts w:cs="Arial"/>
        </w:rPr>
      </w:pPr>
      <w:r w:rsidRPr="00765BC2">
        <w:rPr>
          <w:rFonts w:cs="Arial"/>
        </w:rPr>
        <w:t>wyboru najkorzystniejszej oferty.</w:t>
      </w:r>
    </w:p>
    <w:p w:rsidR="00175390" w:rsidRPr="00765BC2" w:rsidRDefault="00175390" w:rsidP="003B6303">
      <w:pPr>
        <w:pStyle w:val="Akapitzlist"/>
        <w:numPr>
          <w:ilvl w:val="1"/>
          <w:numId w:val="61"/>
        </w:numPr>
        <w:spacing w:before="100" w:beforeAutospacing="1" w:after="100" w:afterAutospacing="1"/>
        <w:ind w:left="567" w:hanging="567"/>
        <w:jc w:val="both"/>
        <w:rPr>
          <w:rFonts w:cs="Arial"/>
        </w:rPr>
      </w:pPr>
      <w:r w:rsidRPr="00765BC2">
        <w:rPr>
          <w:rFonts w:cs="Arial"/>
        </w:rPr>
        <w:t xml:space="preserve">Odwołanie powinno wskazywać czynność lub zaniechanie czynności </w:t>
      </w:r>
      <w:r w:rsidRPr="00ED6269">
        <w:rPr>
          <w:rFonts w:cs="Arial"/>
          <w:b/>
        </w:rPr>
        <w:t>Zamawiającego</w:t>
      </w:r>
      <w:r w:rsidRPr="00765BC2">
        <w:rPr>
          <w:rFonts w:cs="Arial"/>
        </w:rPr>
        <w:t>, której zarzuca się niezgodność z przepisami Pzp, zawierać zwięzłe przedstawienie zarzutów, określać żądanie oraz wskazywać okoliczności faktyczne i prawne uzasadniające wniesienie odwołania.</w:t>
      </w:r>
    </w:p>
    <w:p w:rsidR="00175390" w:rsidRPr="00765BC2" w:rsidRDefault="00175390" w:rsidP="003B6303">
      <w:pPr>
        <w:pStyle w:val="Akapitzlist"/>
        <w:numPr>
          <w:ilvl w:val="1"/>
          <w:numId w:val="61"/>
        </w:numPr>
        <w:spacing w:before="100" w:beforeAutospacing="1" w:after="100" w:afterAutospacing="1"/>
        <w:ind w:left="567" w:hanging="567"/>
        <w:jc w:val="both"/>
        <w:rPr>
          <w:rFonts w:cs="Arial"/>
        </w:rPr>
      </w:pPr>
      <w:r w:rsidRPr="00765BC2">
        <w:rPr>
          <w:rFonts w:cs="Arial"/>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175390" w:rsidRPr="00765BC2" w:rsidRDefault="00175390" w:rsidP="003B6303">
      <w:pPr>
        <w:pStyle w:val="Akapitzlist"/>
        <w:numPr>
          <w:ilvl w:val="1"/>
          <w:numId w:val="61"/>
        </w:numPr>
        <w:spacing w:before="100" w:beforeAutospacing="1" w:after="100" w:afterAutospacing="1"/>
        <w:ind w:left="567" w:hanging="567"/>
        <w:jc w:val="both"/>
        <w:rPr>
          <w:rFonts w:cs="Arial"/>
        </w:rPr>
      </w:pPr>
      <w:r w:rsidRPr="00765BC2">
        <w:rPr>
          <w:rFonts w:cs="Arial"/>
        </w:rPr>
        <w:t xml:space="preserve">Odwołujący przesyła kopię odwołania </w:t>
      </w:r>
      <w:r w:rsidRPr="00ED6269">
        <w:rPr>
          <w:rFonts w:cs="Arial"/>
          <w:b/>
        </w:rPr>
        <w:t>Zamawiającemu</w:t>
      </w:r>
      <w:r w:rsidRPr="00765BC2">
        <w:rPr>
          <w:rFonts w:cs="Arial"/>
        </w:rPr>
        <w:t xml:space="preserve"> przed upływem terminu do wniesienia odwołania w taki sposób, aby mógł on zapoznać się z jego treścią przed upływem tego terminu. Domniemywa się, iż </w:t>
      </w:r>
      <w:r w:rsidRPr="00ED6269">
        <w:rPr>
          <w:rFonts w:cs="Arial"/>
          <w:b/>
          <w:lang w:eastAsia="pl-PL"/>
        </w:rPr>
        <w:t>Zamawiający</w:t>
      </w:r>
      <w:r w:rsidRPr="00765BC2">
        <w:rPr>
          <w:rFonts w:cs="Arial"/>
        </w:rPr>
        <w:t xml:space="preserve"> mógł zapoznać się z treścią odwołania przed upływem terminu </w:t>
      </w:r>
      <w:r w:rsidRPr="00765BC2">
        <w:rPr>
          <w:rFonts w:cs="Arial"/>
        </w:rPr>
        <w:lastRenderedPageBreak/>
        <w:t>do jego wniesienia, jeżeli przesłanie jego kopii nastąpiło przed upływem terminu do jego wniesienia przy użyciu środków komunikacji elektronicznej.</w:t>
      </w:r>
    </w:p>
    <w:p w:rsidR="00175390" w:rsidRPr="00765BC2" w:rsidRDefault="00175390" w:rsidP="003B6303">
      <w:pPr>
        <w:pStyle w:val="Akapitzlist"/>
        <w:numPr>
          <w:ilvl w:val="1"/>
          <w:numId w:val="61"/>
        </w:numPr>
        <w:spacing w:before="100" w:beforeAutospacing="1" w:after="100" w:afterAutospacing="1"/>
        <w:ind w:left="567" w:hanging="567"/>
        <w:jc w:val="both"/>
        <w:rPr>
          <w:rFonts w:cs="Arial"/>
        </w:rPr>
      </w:pPr>
      <w:r w:rsidRPr="00765BC2">
        <w:rPr>
          <w:rFonts w:cs="Arial"/>
        </w:rPr>
        <w:t xml:space="preserve">Odwołanie wnosi się w terminie 5 dni od dnia przesłania informacji o czynności </w:t>
      </w:r>
      <w:r w:rsidRPr="00ED6269">
        <w:rPr>
          <w:rFonts w:cs="Arial"/>
          <w:b/>
        </w:rPr>
        <w:t>Zamawiającego</w:t>
      </w:r>
      <w:r w:rsidRPr="00765BC2">
        <w:rPr>
          <w:rFonts w:cs="Arial"/>
        </w:rPr>
        <w:t xml:space="preserve"> stanowiącej podstawę jego wniesienia - jeżeli zostały przesłane w sposób określony w art. 180 ust. 5 zdanie drugie Pzp albo w terminie 10 dni - jeżeli zostały przesłane w inny sposób - w przypadku gdy wartość zamówienia jest mniejsza niż kwoty określone w przepisach wydanych na podstawie art. 11 ust. 8 Pzp.</w:t>
      </w:r>
    </w:p>
    <w:p w:rsidR="00175390" w:rsidRPr="00765BC2" w:rsidRDefault="00175390" w:rsidP="003B6303">
      <w:pPr>
        <w:pStyle w:val="Akapitzlist"/>
        <w:numPr>
          <w:ilvl w:val="1"/>
          <w:numId w:val="61"/>
        </w:numPr>
        <w:spacing w:before="100" w:beforeAutospacing="1" w:after="100" w:afterAutospacing="1"/>
        <w:ind w:left="567" w:hanging="567"/>
        <w:jc w:val="both"/>
        <w:rPr>
          <w:rFonts w:cs="Arial"/>
        </w:rPr>
      </w:pPr>
      <w:r w:rsidRPr="00765BC2">
        <w:rPr>
          <w:rFonts w:cs="Arial"/>
        </w:rPr>
        <w:t>W przypadku wniesienia odwołania po upływie terminu składania ofert bieg terminu związania ofertą ulega zawieszeniu do czasu ogłoszenia przez Krajową Izbę Odwoławczą orzeczenia.</w:t>
      </w:r>
    </w:p>
    <w:p w:rsidR="00175390" w:rsidRPr="00765BC2" w:rsidRDefault="00175390" w:rsidP="003B6303">
      <w:pPr>
        <w:pStyle w:val="Akapitzlist"/>
        <w:numPr>
          <w:ilvl w:val="1"/>
          <w:numId w:val="61"/>
        </w:numPr>
        <w:spacing w:before="100" w:beforeAutospacing="1" w:after="100" w:afterAutospacing="1"/>
        <w:ind w:left="567" w:hanging="567"/>
        <w:jc w:val="both"/>
        <w:rPr>
          <w:rStyle w:val="alb"/>
          <w:rFonts w:cs="Arial"/>
        </w:rPr>
      </w:pPr>
      <w:r w:rsidRPr="00ED6269">
        <w:rPr>
          <w:rFonts w:cs="Arial"/>
          <w:b/>
        </w:rPr>
        <w:t>Wykonawca</w:t>
      </w:r>
      <w:r w:rsidRPr="00765BC2">
        <w:rPr>
          <w:rFonts w:cs="Arial"/>
        </w:rPr>
        <w:t xml:space="preserve">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w:t>
      </w:r>
      <w:r w:rsidRPr="00ED6269">
        <w:rPr>
          <w:rFonts w:cs="Arial"/>
          <w:b/>
        </w:rPr>
        <w:t>Zamawiającemu</w:t>
      </w:r>
      <w:r w:rsidRPr="00765BC2">
        <w:rPr>
          <w:rFonts w:cs="Arial"/>
        </w:rPr>
        <w:t xml:space="preserve"> oraz </w:t>
      </w:r>
      <w:r w:rsidRPr="00ED6269">
        <w:rPr>
          <w:rFonts w:cs="Arial"/>
          <w:b/>
        </w:rPr>
        <w:t xml:space="preserve">Wykonawcy </w:t>
      </w:r>
      <w:r w:rsidRPr="00765BC2">
        <w:rPr>
          <w:rFonts w:cs="Arial"/>
        </w:rPr>
        <w:t>wnoszącemu odwołanie.</w:t>
      </w:r>
      <w:r w:rsidRPr="00765BC2">
        <w:rPr>
          <w:rStyle w:val="alb"/>
          <w:rFonts w:cs="Arial"/>
        </w:rPr>
        <w:t xml:space="preserve"> </w:t>
      </w:r>
    </w:p>
    <w:p w:rsidR="00175390" w:rsidRPr="00765BC2" w:rsidRDefault="00175390" w:rsidP="003B6303">
      <w:pPr>
        <w:pStyle w:val="Akapitzlist"/>
        <w:numPr>
          <w:ilvl w:val="1"/>
          <w:numId w:val="61"/>
        </w:numPr>
        <w:spacing w:before="100" w:beforeAutospacing="1" w:after="100" w:afterAutospacing="1"/>
        <w:ind w:left="567" w:hanging="567"/>
        <w:jc w:val="both"/>
        <w:rPr>
          <w:rFonts w:cs="Arial"/>
        </w:rPr>
      </w:pPr>
      <w:r w:rsidRPr="00ED6269">
        <w:rPr>
          <w:rFonts w:cs="Arial"/>
          <w:b/>
        </w:rPr>
        <w:t>Wykonawcy</w:t>
      </w:r>
      <w:r w:rsidRPr="00765BC2">
        <w:rPr>
          <w:rFonts w:cs="Arial"/>
        </w:rPr>
        <w:t>, którzy przystąpili do postępowania odwoławczego, stają się uczestnikami postępowania odwoławczego, jeżeli mają interes w tym, aby odwołanie zostało rozstrzygnięte na korzyść jednej ze stron.</w:t>
      </w:r>
    </w:p>
    <w:p w:rsidR="00175390" w:rsidRPr="00765BC2" w:rsidRDefault="00175390" w:rsidP="003B6303">
      <w:pPr>
        <w:pStyle w:val="Akapitzlist"/>
        <w:numPr>
          <w:ilvl w:val="1"/>
          <w:numId w:val="61"/>
        </w:numPr>
        <w:spacing w:before="100" w:beforeAutospacing="1" w:after="100" w:afterAutospacing="1"/>
        <w:ind w:left="567" w:hanging="567"/>
        <w:jc w:val="both"/>
        <w:rPr>
          <w:rFonts w:cs="Arial"/>
        </w:rPr>
      </w:pPr>
      <w:r w:rsidRPr="00ED6269">
        <w:rPr>
          <w:rFonts w:cs="Arial"/>
          <w:b/>
        </w:rPr>
        <w:t>Zamawiający</w:t>
      </w:r>
      <w:r w:rsidRPr="00765BC2">
        <w:rPr>
          <w:rFonts w:cs="Arial"/>
        </w:rPr>
        <w:t xml:space="preserve"> lub odwołujący może zgłosić opozycję przeciw przystąpieniu innego wykonawcy nie później niż do czasu otwarcia rozprawy.</w:t>
      </w:r>
    </w:p>
    <w:p w:rsidR="00AA2265" w:rsidRPr="00AA2265" w:rsidRDefault="00AA2265" w:rsidP="00AA2265">
      <w:pPr>
        <w:pStyle w:val="Akapitzlist"/>
        <w:numPr>
          <w:ilvl w:val="1"/>
          <w:numId w:val="61"/>
        </w:numPr>
        <w:autoSpaceDE w:val="0"/>
        <w:autoSpaceDN w:val="0"/>
        <w:adjustRightInd w:val="0"/>
        <w:spacing w:before="100" w:beforeAutospacing="1" w:after="0" w:afterAutospacing="1"/>
        <w:ind w:left="567" w:hanging="567"/>
        <w:jc w:val="both"/>
        <w:rPr>
          <w:rFonts w:cs="Arial"/>
          <w:b/>
        </w:rPr>
      </w:pPr>
      <w:r>
        <w:rPr>
          <w:rFonts w:cs="Arial"/>
        </w:rPr>
        <w:t xml:space="preserve"> </w:t>
      </w:r>
      <w:r w:rsidR="00175390" w:rsidRPr="00AA2265">
        <w:rPr>
          <w:rFonts w:cs="Arial"/>
        </w:rPr>
        <w:t>Jeżeli koniec terminu do wykonania czynności przypada na sobotę lub dzień ustawowo wolny od pracy, termin upływa dnia następnego po dniu lub dniach wolnych od pracy.</w:t>
      </w:r>
    </w:p>
    <w:p w:rsidR="00175390" w:rsidRPr="00AA2265" w:rsidRDefault="00AA2265" w:rsidP="00AA2265">
      <w:pPr>
        <w:pStyle w:val="Akapitzlist"/>
        <w:numPr>
          <w:ilvl w:val="1"/>
          <w:numId w:val="61"/>
        </w:numPr>
        <w:autoSpaceDE w:val="0"/>
        <w:autoSpaceDN w:val="0"/>
        <w:adjustRightInd w:val="0"/>
        <w:spacing w:before="100" w:beforeAutospacing="1" w:after="0" w:afterAutospacing="1"/>
        <w:ind w:left="567" w:hanging="567"/>
        <w:jc w:val="both"/>
        <w:rPr>
          <w:rStyle w:val="alb"/>
          <w:rFonts w:cs="Arial"/>
          <w:b/>
        </w:rPr>
      </w:pPr>
      <w:r>
        <w:rPr>
          <w:rFonts w:cs="Arial"/>
          <w:b/>
        </w:rPr>
        <w:t xml:space="preserve"> </w:t>
      </w:r>
      <w:r w:rsidR="00175390" w:rsidRPr="00AA2265">
        <w:rPr>
          <w:rFonts w:cs="Arial"/>
          <w:b/>
        </w:rPr>
        <w:t xml:space="preserve">W sprawach nie uregulowanych w pkt.20 w zakresie wniesienia odwołania i skargi mają zastosowanie przepisy art. 179 - </w:t>
      </w:r>
      <w:r w:rsidR="00175390" w:rsidRPr="00AA2265">
        <w:rPr>
          <w:rStyle w:val="alb"/>
          <w:rFonts w:cs="Arial"/>
          <w:b/>
        </w:rPr>
        <w:t>198g Pzp.</w:t>
      </w:r>
    </w:p>
    <w:p w:rsidR="00175390" w:rsidRPr="00164E70" w:rsidRDefault="00175390" w:rsidP="00175390">
      <w:pPr>
        <w:pStyle w:val="Nagwek1"/>
        <w:numPr>
          <w:ilvl w:val="0"/>
          <w:numId w:val="0"/>
        </w:numPr>
        <w:shd w:val="clear" w:color="auto" w:fill="E6E6E6"/>
        <w:tabs>
          <w:tab w:val="left" w:pos="708"/>
        </w:tabs>
        <w:ind w:left="432" w:hanging="432"/>
        <w:jc w:val="both"/>
        <w:rPr>
          <w:rFonts w:cs="Times New Roman"/>
          <w:bCs/>
          <w:i/>
          <w:iCs/>
          <w:sz w:val="22"/>
          <w:szCs w:val="22"/>
        </w:rPr>
      </w:pPr>
      <w:r w:rsidRPr="00164E70">
        <w:rPr>
          <w:rFonts w:cs="Times New Roman"/>
          <w:bCs/>
          <w:i/>
          <w:iCs/>
          <w:sz w:val="22"/>
          <w:szCs w:val="22"/>
        </w:rPr>
        <w:t>Rozdział 21  Załączniki do SIWZ</w:t>
      </w:r>
    </w:p>
    <w:p w:rsidR="00175390" w:rsidRPr="002D3C84" w:rsidRDefault="00175390" w:rsidP="00175390">
      <w:pPr>
        <w:tabs>
          <w:tab w:val="left" w:pos="1980"/>
        </w:tabs>
        <w:spacing w:after="0" w:line="240" w:lineRule="auto"/>
        <w:jc w:val="both"/>
        <w:rPr>
          <w:b/>
          <w:i/>
          <w:u w:val="single"/>
        </w:rPr>
      </w:pPr>
    </w:p>
    <w:p w:rsidR="00175390" w:rsidRPr="00C56A86" w:rsidRDefault="00175390" w:rsidP="00175390">
      <w:pPr>
        <w:tabs>
          <w:tab w:val="left" w:pos="1843"/>
        </w:tabs>
        <w:spacing w:after="0" w:line="240" w:lineRule="auto"/>
        <w:ind w:left="1843" w:hanging="1843"/>
        <w:jc w:val="both"/>
        <w:rPr>
          <w:i/>
        </w:rPr>
      </w:pPr>
      <w:r w:rsidRPr="00C56A86">
        <w:rPr>
          <w:i/>
        </w:rPr>
        <w:t xml:space="preserve">Załącznik Nr 1            Wzór formularza ofertowego.  </w:t>
      </w:r>
    </w:p>
    <w:p w:rsidR="00175390" w:rsidRPr="00C56A86" w:rsidRDefault="00175390" w:rsidP="00175390">
      <w:pPr>
        <w:tabs>
          <w:tab w:val="left" w:pos="1843"/>
        </w:tabs>
        <w:spacing w:after="0" w:line="240" w:lineRule="auto"/>
        <w:ind w:left="1843" w:hanging="1843"/>
        <w:jc w:val="both"/>
        <w:rPr>
          <w:i/>
        </w:rPr>
      </w:pPr>
      <w:r w:rsidRPr="00C56A86">
        <w:rPr>
          <w:i/>
        </w:rPr>
        <w:t>Załącznik Nr 2            Wzór o</w:t>
      </w:r>
      <w:r w:rsidRPr="00C56A86">
        <w:rPr>
          <w:bCs/>
          <w:i/>
        </w:rPr>
        <w:t xml:space="preserve">świadczenia Wykonawcy </w:t>
      </w:r>
      <w:r w:rsidRPr="00C56A86">
        <w:rPr>
          <w:i/>
        </w:rPr>
        <w:t xml:space="preserve">o spełnianiu warunków udziału w </w:t>
      </w:r>
    </w:p>
    <w:p w:rsidR="00175390" w:rsidRPr="00C56A86" w:rsidRDefault="00175390" w:rsidP="00175390">
      <w:pPr>
        <w:tabs>
          <w:tab w:val="left" w:pos="1843"/>
        </w:tabs>
        <w:spacing w:after="0" w:line="240" w:lineRule="auto"/>
        <w:jc w:val="both"/>
        <w:rPr>
          <w:i/>
        </w:rPr>
      </w:pPr>
      <w:r w:rsidRPr="00C56A86">
        <w:rPr>
          <w:i/>
        </w:rPr>
        <w:tab/>
        <w:t>postępowaniu   określonych w art. 22 ust. 1 ustawy Pz</w:t>
      </w:r>
      <w:r w:rsidR="00662EDF">
        <w:rPr>
          <w:i/>
        </w:rPr>
        <w:t>p.</w:t>
      </w:r>
    </w:p>
    <w:p w:rsidR="00175390" w:rsidRPr="00C56A86" w:rsidRDefault="00175390" w:rsidP="00175390">
      <w:pPr>
        <w:tabs>
          <w:tab w:val="left" w:pos="1843"/>
        </w:tabs>
        <w:spacing w:after="0" w:line="240" w:lineRule="auto"/>
        <w:ind w:left="1843" w:hanging="1843"/>
        <w:jc w:val="both"/>
        <w:rPr>
          <w:i/>
        </w:rPr>
      </w:pPr>
      <w:r w:rsidRPr="00C56A86">
        <w:rPr>
          <w:i/>
        </w:rPr>
        <w:t>Załącznik Nr 3            Wzór oświadczenia o niepodleganiu z wykluczenia z postępowania.</w:t>
      </w:r>
    </w:p>
    <w:p w:rsidR="00175390" w:rsidRPr="00C56A86" w:rsidRDefault="00175390" w:rsidP="00175390">
      <w:pPr>
        <w:tabs>
          <w:tab w:val="left" w:pos="1985"/>
        </w:tabs>
        <w:spacing w:after="0" w:line="240" w:lineRule="auto"/>
        <w:ind w:left="1843" w:hanging="1843"/>
        <w:jc w:val="both"/>
        <w:rPr>
          <w:i/>
        </w:rPr>
      </w:pPr>
      <w:r w:rsidRPr="00C56A86">
        <w:rPr>
          <w:i/>
        </w:rPr>
        <w:t xml:space="preserve">Załącznik Nr 4            Wzór oświadczenia o przynależności lub braku przynależności  do tej </w:t>
      </w:r>
    </w:p>
    <w:p w:rsidR="00175390" w:rsidRPr="00C56A86" w:rsidRDefault="00175390" w:rsidP="00175390">
      <w:pPr>
        <w:tabs>
          <w:tab w:val="left" w:pos="1985"/>
        </w:tabs>
        <w:spacing w:after="0" w:line="240" w:lineRule="auto"/>
        <w:jc w:val="both"/>
        <w:rPr>
          <w:i/>
        </w:rPr>
      </w:pPr>
      <w:r w:rsidRPr="00C56A86">
        <w:rPr>
          <w:i/>
        </w:rPr>
        <w:t xml:space="preserve">                                     samej grupy kapitałowej, o której mowa w art. 24 ust. 1 pkt 23 Pzp.</w:t>
      </w:r>
    </w:p>
    <w:p w:rsidR="00175390" w:rsidRPr="00C56A86" w:rsidRDefault="00175390" w:rsidP="00175390">
      <w:pPr>
        <w:tabs>
          <w:tab w:val="left" w:pos="851"/>
          <w:tab w:val="left" w:pos="2552"/>
        </w:tabs>
        <w:spacing w:after="0" w:line="240" w:lineRule="auto"/>
        <w:jc w:val="both"/>
        <w:rPr>
          <w:i/>
        </w:rPr>
      </w:pPr>
      <w:r w:rsidRPr="00C56A86">
        <w:rPr>
          <w:i/>
        </w:rPr>
        <w:t>Załącznik Nr 5            Wykaz wykonanych robót budowlanych.</w:t>
      </w:r>
    </w:p>
    <w:p w:rsidR="00175390" w:rsidRPr="00C56A86" w:rsidRDefault="00175390" w:rsidP="00175390">
      <w:pPr>
        <w:tabs>
          <w:tab w:val="left" w:pos="851"/>
          <w:tab w:val="left" w:pos="2552"/>
        </w:tabs>
        <w:spacing w:after="0" w:line="240" w:lineRule="auto"/>
        <w:jc w:val="both"/>
        <w:rPr>
          <w:i/>
        </w:rPr>
      </w:pPr>
      <w:r w:rsidRPr="00C56A86">
        <w:rPr>
          <w:i/>
        </w:rPr>
        <w:t>Załącznik Nr 6            Wykaz osób skierowanych do realizacji zamówienia.</w:t>
      </w:r>
    </w:p>
    <w:p w:rsidR="00175390" w:rsidRPr="00C56A86" w:rsidRDefault="00175390" w:rsidP="00175390">
      <w:pPr>
        <w:tabs>
          <w:tab w:val="left" w:pos="851"/>
          <w:tab w:val="left" w:pos="2552"/>
        </w:tabs>
        <w:spacing w:after="0" w:line="240" w:lineRule="auto"/>
        <w:jc w:val="both"/>
        <w:rPr>
          <w:i/>
        </w:rPr>
      </w:pPr>
      <w:r w:rsidRPr="00C56A86">
        <w:rPr>
          <w:i/>
        </w:rPr>
        <w:t xml:space="preserve">Załącznik Nr 7            Wzór  oświadczenia dot. posiadania uprawnień.    </w:t>
      </w:r>
    </w:p>
    <w:p w:rsidR="00175390" w:rsidRPr="00C56A86" w:rsidRDefault="00941CE4" w:rsidP="00175390">
      <w:pPr>
        <w:tabs>
          <w:tab w:val="left" w:pos="1843"/>
        </w:tabs>
        <w:spacing w:after="0" w:line="240" w:lineRule="auto"/>
        <w:ind w:left="1843" w:hanging="1843"/>
        <w:jc w:val="both"/>
        <w:rPr>
          <w:i/>
        </w:rPr>
      </w:pPr>
      <w:r w:rsidRPr="00C56A86">
        <w:rPr>
          <w:i/>
        </w:rPr>
        <w:t xml:space="preserve">Załącznik Nr 8            </w:t>
      </w:r>
      <w:r w:rsidR="00175390" w:rsidRPr="00C56A86">
        <w:rPr>
          <w:i/>
        </w:rPr>
        <w:t>Wzór umowy.</w:t>
      </w:r>
    </w:p>
    <w:p w:rsidR="00893B4C" w:rsidRPr="00C56A86" w:rsidRDefault="00893B4C" w:rsidP="00893B4C">
      <w:pPr>
        <w:tabs>
          <w:tab w:val="left" w:pos="567"/>
        </w:tabs>
        <w:spacing w:after="0" w:line="240" w:lineRule="auto"/>
        <w:jc w:val="both"/>
        <w:rPr>
          <w:i/>
        </w:rPr>
      </w:pPr>
      <w:r w:rsidRPr="00C56A86">
        <w:rPr>
          <w:i/>
        </w:rPr>
        <w:t xml:space="preserve">Załącznik Nr </w:t>
      </w:r>
      <w:r w:rsidRPr="00C56A86">
        <w:t xml:space="preserve">9           </w:t>
      </w:r>
      <w:r w:rsidRPr="00C56A86">
        <w:rPr>
          <w:i/>
        </w:rPr>
        <w:t xml:space="preserve"> Wzór oświadczenia dotyczącego danych wyjściowych do kosztorysowania </w:t>
      </w:r>
    </w:p>
    <w:p w:rsidR="00D95582" w:rsidRPr="00C56A86" w:rsidRDefault="00910B7C" w:rsidP="00D95582">
      <w:pPr>
        <w:tabs>
          <w:tab w:val="left" w:pos="567"/>
        </w:tabs>
        <w:spacing w:after="0" w:line="240" w:lineRule="auto"/>
        <w:jc w:val="both"/>
        <w:rPr>
          <w:i/>
        </w:rPr>
      </w:pPr>
      <w:r>
        <w:rPr>
          <w:i/>
        </w:rPr>
        <w:t>Załącznik Nr 10</w:t>
      </w:r>
      <w:r w:rsidR="00D95582" w:rsidRPr="00C56A86">
        <w:rPr>
          <w:i/>
        </w:rPr>
        <w:t xml:space="preserve">         Dokumentacja projektowa ,</w:t>
      </w:r>
    </w:p>
    <w:p w:rsidR="00D95582" w:rsidRPr="00C56A86" w:rsidRDefault="00D95582" w:rsidP="00D95582">
      <w:pPr>
        <w:tabs>
          <w:tab w:val="left" w:pos="567"/>
        </w:tabs>
        <w:spacing w:after="0" w:line="240" w:lineRule="auto"/>
        <w:jc w:val="both"/>
        <w:rPr>
          <w:i/>
        </w:rPr>
      </w:pPr>
      <w:r w:rsidRPr="00C56A86">
        <w:rPr>
          <w:i/>
        </w:rPr>
        <w:t xml:space="preserve">Załącznik </w:t>
      </w:r>
      <w:r w:rsidR="00910B7C">
        <w:rPr>
          <w:i/>
        </w:rPr>
        <w:t>Nr 11</w:t>
      </w:r>
      <w:r w:rsidRPr="00C56A86">
        <w:rPr>
          <w:i/>
        </w:rPr>
        <w:tab/>
        <w:t xml:space="preserve">        Szczegółowe Specyfikacje Techniczne Wykonania i Odbioru Robót,</w:t>
      </w:r>
    </w:p>
    <w:p w:rsidR="00D95582" w:rsidRPr="00C56A86" w:rsidRDefault="00910B7C" w:rsidP="00D95582">
      <w:pPr>
        <w:tabs>
          <w:tab w:val="left" w:pos="1843"/>
        </w:tabs>
        <w:spacing w:after="0" w:line="240" w:lineRule="auto"/>
        <w:ind w:left="1843" w:hanging="1843"/>
        <w:jc w:val="both"/>
        <w:rPr>
          <w:i/>
        </w:rPr>
      </w:pPr>
      <w:r>
        <w:rPr>
          <w:i/>
        </w:rPr>
        <w:t>Załącznik Nr 12</w:t>
      </w:r>
      <w:r w:rsidR="00D95582" w:rsidRPr="00C56A86">
        <w:rPr>
          <w:i/>
        </w:rPr>
        <w:t xml:space="preserve">         Decyzje administracyjne.</w:t>
      </w:r>
    </w:p>
    <w:p w:rsidR="000F4970" w:rsidRPr="007E3F09" w:rsidRDefault="00941CE4" w:rsidP="008155C4">
      <w:pPr>
        <w:tabs>
          <w:tab w:val="left" w:pos="1843"/>
        </w:tabs>
        <w:spacing w:after="0" w:line="240" w:lineRule="auto"/>
        <w:ind w:left="1843" w:hanging="1843"/>
        <w:jc w:val="both"/>
        <w:rPr>
          <w:color w:val="FF0000"/>
        </w:rPr>
      </w:pPr>
      <w:r w:rsidRPr="00C56A86">
        <w:rPr>
          <w:i/>
        </w:rPr>
        <w:t>Załącznik Nr 1</w:t>
      </w:r>
      <w:r w:rsidR="00910B7C">
        <w:rPr>
          <w:i/>
        </w:rPr>
        <w:t>3</w:t>
      </w:r>
      <w:r w:rsidRPr="00C56A86">
        <w:rPr>
          <w:i/>
        </w:rPr>
        <w:t xml:space="preserve">         Przedmiary robót.  </w:t>
      </w:r>
    </w:p>
    <w:sectPr w:rsidR="000F4970" w:rsidRPr="007E3F09" w:rsidSect="00CB6208">
      <w:headerReference w:type="default" r:id="rId11"/>
      <w:footerReference w:type="default" r:id="rId12"/>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459" w:rsidRDefault="00496459">
      <w:pPr>
        <w:spacing w:after="0" w:line="240" w:lineRule="auto"/>
      </w:pPr>
      <w:r>
        <w:separator/>
      </w:r>
    </w:p>
  </w:endnote>
  <w:endnote w:type="continuationSeparator" w:id="0">
    <w:p w:rsidR="00496459" w:rsidRDefault="00496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PL">
    <w:altName w:val="Dotum"/>
    <w:panose1 w:val="00000000000000000000"/>
    <w:charset w:val="C8"/>
    <w:family w:val="decorative"/>
    <w:notTrueType/>
    <w:pitch w:val="variable"/>
    <w:sig w:usb0="00000001" w:usb1="00000000" w:usb2="00000000" w:usb3="00000000" w:csb0="00000000" w:csb1="00000000"/>
  </w:font>
  <w:font w:name="GAGEIA+TimesNewRoma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F">
    <w:altName w:val="Times New Roman"/>
    <w:panose1 w:val="00000000000000000000"/>
    <w:charset w:val="00"/>
    <w:family w:val="auto"/>
    <w:notTrueType/>
    <w:pitch w:val="variable"/>
    <w:sig w:usb0="00000003" w:usb1="00000000" w:usb2="00000000" w:usb3="00000000" w:csb0="00000001"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TTE54o00">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459" w:rsidRDefault="00496459">
    <w:pPr>
      <w:pStyle w:val="Stopka"/>
      <w:jc w:val="right"/>
    </w:pPr>
    <w:r>
      <w:fldChar w:fldCharType="begin"/>
    </w:r>
    <w:r>
      <w:instrText>PAGE   \* MERGEFORMAT</w:instrText>
    </w:r>
    <w:r>
      <w:fldChar w:fldCharType="separate"/>
    </w:r>
    <w:r w:rsidR="004329C2">
      <w:rPr>
        <w:noProof/>
      </w:rPr>
      <w:t>23</w:t>
    </w:r>
    <w:r>
      <w:rPr>
        <w:noProof/>
      </w:rPr>
      <w:fldChar w:fldCharType="end"/>
    </w:r>
  </w:p>
  <w:p w:rsidR="00496459" w:rsidRDefault="004964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459" w:rsidRDefault="00496459">
      <w:pPr>
        <w:spacing w:after="0" w:line="240" w:lineRule="auto"/>
      </w:pPr>
      <w:r>
        <w:separator/>
      </w:r>
    </w:p>
  </w:footnote>
  <w:footnote w:type="continuationSeparator" w:id="0">
    <w:p w:rsidR="00496459" w:rsidRDefault="00496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459" w:rsidRPr="00517D53" w:rsidRDefault="00496459">
    <w:pPr>
      <w:spacing w:line="264" w:lineRule="auto"/>
      <w:rPr>
        <w:rFonts w:ascii="Times New Roman" w:hAnsi="Times New Roman"/>
        <w:i/>
        <w:sz w:val="18"/>
        <w:szCs w:val="18"/>
      </w:rPr>
    </w:pPr>
    <w:r>
      <w:rPr>
        <w:noProof/>
        <w:lang w:eastAsia="pl-PL"/>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157085" cy="10130790"/>
              <wp:effectExtent l="0" t="0" r="24765" b="2286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7085" cy="10130790"/>
                      </a:xfrm>
                      <a:prstGeom prst="rect">
                        <a:avLst/>
                      </a:prstGeom>
                      <a:noFill/>
                      <a:ln w="15875">
                        <a:solidFill>
                          <a:srgbClr val="74707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9E1C82" id="Prostokąt 1" o:spid="_x0000_s1026" style="position:absolute;margin-left:0;margin-top:0;width:563.55pt;height:797.7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" filled="f" strokecolor="#747070" strokeweight="1.25pt">
              <w10:wrap anchorx="page" anchory="page"/>
            </v:rect>
          </w:pict>
        </mc:Fallback>
      </mc:AlternateContent>
    </w:r>
    <w:r>
      <w:rPr>
        <w:rFonts w:ascii="Times New Roman" w:hAnsi="Times New Roman"/>
        <w:i/>
        <w:sz w:val="18"/>
        <w:szCs w:val="18"/>
      </w:rPr>
      <w:t>Znak sprawy: RIiOŚ. 271.</w:t>
    </w:r>
    <w:r w:rsidR="004329C2">
      <w:rPr>
        <w:rFonts w:ascii="Times New Roman" w:hAnsi="Times New Roman"/>
        <w:i/>
        <w:sz w:val="18"/>
        <w:szCs w:val="18"/>
      </w:rPr>
      <w:t>14</w:t>
    </w:r>
    <w:r w:rsidRPr="00517D53">
      <w:rPr>
        <w:rFonts w:ascii="Times New Roman" w:hAnsi="Times New Roman"/>
        <w:i/>
        <w:sz w:val="18"/>
        <w:szCs w:val="18"/>
      </w:rPr>
      <w:t>.201</w:t>
    </w:r>
    <w:r>
      <w:rPr>
        <w:rFonts w:ascii="Times New Roman" w:hAnsi="Times New Roman"/>
        <w:i/>
        <w:sz w:val="18"/>
        <w:szCs w:val="18"/>
      </w:rPr>
      <w:t>7</w:t>
    </w:r>
    <w:r w:rsidRPr="00517D53">
      <w:rPr>
        <w:rFonts w:ascii="Times New Roman" w:hAnsi="Times New Roman"/>
        <w:i/>
        <w:sz w:val="18"/>
        <w:szCs w:val="18"/>
      </w:rPr>
      <w:t xml:space="preserve">  </w:t>
    </w:r>
  </w:p>
  <w:p w:rsidR="00496459" w:rsidRPr="005539A4" w:rsidRDefault="00496459" w:rsidP="00CB620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576"/>
        </w:tabs>
        <w:ind w:left="576" w:hanging="576"/>
      </w:pPr>
      <w:rPr>
        <w:rFonts w:cs="Times New Roman"/>
      </w:rPr>
    </w:lvl>
    <w:lvl w:ilvl="2">
      <w:start w:val="1"/>
      <w:numFmt w:val="none"/>
      <w:pStyle w:val="Nagwek3"/>
      <w:suff w:val="nothing"/>
      <w:lvlText w:val=""/>
      <w:lvlJc w:val="left"/>
      <w:pPr>
        <w:tabs>
          <w:tab w:val="num" w:pos="720"/>
        </w:tabs>
        <w:ind w:left="720" w:hanging="720"/>
      </w:pPr>
      <w:rPr>
        <w:rFonts w:cs="Times New Roman"/>
      </w:rPr>
    </w:lvl>
    <w:lvl w:ilvl="3">
      <w:start w:val="1"/>
      <w:numFmt w:val="none"/>
      <w:pStyle w:val="Nagwek4"/>
      <w:suff w:val="nothing"/>
      <w:lvlText w:val=""/>
      <w:lvlJc w:val="left"/>
      <w:pPr>
        <w:tabs>
          <w:tab w:val="num" w:pos="864"/>
        </w:tabs>
        <w:ind w:left="864" w:hanging="864"/>
      </w:pPr>
      <w:rPr>
        <w:rFonts w:cs="Times New Roman"/>
      </w:rPr>
    </w:lvl>
    <w:lvl w:ilvl="4">
      <w:start w:val="1"/>
      <w:numFmt w:val="none"/>
      <w:pStyle w:val="Nagwek5"/>
      <w:suff w:val="nothing"/>
      <w:lvlText w:val=""/>
      <w:lvlJc w:val="left"/>
      <w:pPr>
        <w:tabs>
          <w:tab w:val="num" w:pos="1008"/>
        </w:tabs>
        <w:ind w:left="1008" w:hanging="1008"/>
      </w:pPr>
      <w:rPr>
        <w:rFonts w:cs="Times New Roman"/>
      </w:rPr>
    </w:lvl>
    <w:lvl w:ilvl="5">
      <w:start w:val="1"/>
      <w:numFmt w:val="none"/>
      <w:pStyle w:val="Nagwek6"/>
      <w:suff w:val="nothing"/>
      <w:lvlText w:val=""/>
      <w:lvlJc w:val="left"/>
      <w:pPr>
        <w:tabs>
          <w:tab w:val="num" w:pos="1152"/>
        </w:tabs>
        <w:ind w:left="1152" w:hanging="1152"/>
      </w:pPr>
      <w:rPr>
        <w:rFonts w:cs="Times New Roman"/>
      </w:rPr>
    </w:lvl>
    <w:lvl w:ilvl="6">
      <w:start w:val="1"/>
      <w:numFmt w:val="none"/>
      <w:pStyle w:val="Nagwek7"/>
      <w:suff w:val="nothing"/>
      <w:lvlText w:val=""/>
      <w:lvlJc w:val="left"/>
      <w:pPr>
        <w:tabs>
          <w:tab w:val="num" w:pos="1296"/>
        </w:tabs>
        <w:ind w:left="1296" w:hanging="1296"/>
      </w:pPr>
      <w:rPr>
        <w:rFonts w:cs="Times New Roman"/>
      </w:rPr>
    </w:lvl>
    <w:lvl w:ilvl="7">
      <w:start w:val="1"/>
      <w:numFmt w:val="none"/>
      <w:pStyle w:val="Nagwek8"/>
      <w:suff w:val="nothing"/>
      <w:lvlText w:val=""/>
      <w:lvlJc w:val="left"/>
      <w:pPr>
        <w:tabs>
          <w:tab w:val="num" w:pos="1440"/>
        </w:tabs>
        <w:ind w:left="1440" w:hanging="1440"/>
      </w:pPr>
      <w:rPr>
        <w:rFonts w:cs="Times New Roman"/>
      </w:rPr>
    </w:lvl>
    <w:lvl w:ilvl="8">
      <w:start w:val="1"/>
      <w:numFmt w:val="none"/>
      <w:pStyle w:val="Nagwek9"/>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
    <w:lvl w:ilvl="0">
      <w:start w:val="1"/>
      <w:numFmt w:val="decimal"/>
      <w:pStyle w:val="Listanumerowana1"/>
      <w:lvlText w:val="%1."/>
      <w:lvlJc w:val="left"/>
      <w:pPr>
        <w:tabs>
          <w:tab w:val="num" w:pos="360"/>
        </w:tabs>
        <w:ind w:left="360" w:hanging="360"/>
      </w:pPr>
      <w:rPr>
        <w:rFonts w:cs="Times New Roman"/>
      </w:rPr>
    </w:lvl>
  </w:abstractNum>
  <w:abstractNum w:abstractNumId="2" w15:restartNumberingAfterBreak="0">
    <w:nsid w:val="00000003"/>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sz w:val="20"/>
        <w:szCs w:val="2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multilevel"/>
    <w:tmpl w:val="00000004"/>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8"/>
    <w:multiLevelType w:val="multilevel"/>
    <w:tmpl w:val="00000008"/>
    <w:name w:val="WW8Num8"/>
    <w:lvl w:ilvl="0">
      <w:start w:val="1"/>
      <w:numFmt w:val="decimal"/>
      <w:lvlText w:val="%1)"/>
      <w:lvlJc w:val="left"/>
      <w:pPr>
        <w:tabs>
          <w:tab w:val="num" w:pos="0"/>
        </w:tabs>
        <w:ind w:left="1146" w:hanging="360"/>
      </w:pPr>
      <w:rPr>
        <w:rFonts w:ascii="Symbol" w:eastAsia="Symbol" w:hAnsi="Symbol" w:cs="Symbol"/>
      </w:rPr>
    </w:lvl>
    <w:lvl w:ilvl="1">
      <w:start w:val="1"/>
      <w:numFmt w:val="lowerLetter"/>
      <w:lvlText w:val="%2."/>
      <w:lvlJc w:val="left"/>
      <w:pPr>
        <w:tabs>
          <w:tab w:val="num" w:pos="0"/>
        </w:tabs>
        <w:ind w:left="1866" w:hanging="360"/>
      </w:pPr>
    </w:lvl>
    <w:lvl w:ilvl="2">
      <w:start w:val="1"/>
      <w:numFmt w:val="lowerRoman"/>
      <w:lvlText w:val="%2.%3."/>
      <w:lvlJc w:val="lef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lef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left"/>
      <w:pPr>
        <w:tabs>
          <w:tab w:val="num" w:pos="0"/>
        </w:tabs>
        <w:ind w:left="6906" w:hanging="180"/>
      </w:pPr>
    </w:lvl>
  </w:abstractNum>
  <w:abstractNum w:abstractNumId="5" w15:restartNumberingAfterBreak="0">
    <w:nsid w:val="00000009"/>
    <w:multiLevelType w:val="multilevel"/>
    <w:tmpl w:val="3CAAD650"/>
    <w:name w:val="WW8Num10"/>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6" w15:restartNumberingAfterBreak="0">
    <w:nsid w:val="0000000E"/>
    <w:multiLevelType w:val="singleLevel"/>
    <w:tmpl w:val="0000000E"/>
    <w:name w:val="WW8Num20"/>
    <w:lvl w:ilvl="0">
      <w:start w:val="1"/>
      <w:numFmt w:val="decimal"/>
      <w:lvlText w:val="%1)"/>
      <w:lvlJc w:val="left"/>
      <w:pPr>
        <w:tabs>
          <w:tab w:val="num" w:pos="720"/>
        </w:tabs>
        <w:ind w:left="720" w:hanging="360"/>
      </w:pPr>
      <w:rPr>
        <w:rFonts w:cs="Times New Roman"/>
      </w:rPr>
    </w:lvl>
  </w:abstractNum>
  <w:abstractNum w:abstractNumId="7" w15:restartNumberingAfterBreak="0">
    <w:nsid w:val="00000011"/>
    <w:multiLevelType w:val="singleLevel"/>
    <w:tmpl w:val="71787DB0"/>
    <w:name w:val="WW8Num24"/>
    <w:lvl w:ilvl="0">
      <w:start w:val="8"/>
      <w:numFmt w:val="decimal"/>
      <w:lvlText w:val="Rozdział %1."/>
      <w:lvlJc w:val="left"/>
      <w:pPr>
        <w:tabs>
          <w:tab w:val="num" w:pos="502"/>
        </w:tabs>
        <w:ind w:left="502" w:hanging="360"/>
      </w:pPr>
      <w:rPr>
        <w:rFonts w:ascii="Calibri" w:hAnsi="Calibri" w:cs="Times New Roman" w:hint="default"/>
        <w:b/>
        <w:i/>
        <w:sz w:val="22"/>
        <w:szCs w:val="22"/>
      </w:rPr>
    </w:lvl>
  </w:abstractNum>
  <w:abstractNum w:abstractNumId="8" w15:restartNumberingAfterBreak="0">
    <w:nsid w:val="00000016"/>
    <w:multiLevelType w:val="singleLevel"/>
    <w:tmpl w:val="BA945B60"/>
    <w:name w:val="WW8Num29"/>
    <w:lvl w:ilvl="0">
      <w:start w:val="1"/>
      <w:numFmt w:val="decimal"/>
      <w:lvlText w:val="%1)"/>
      <w:lvlJc w:val="left"/>
      <w:pPr>
        <w:tabs>
          <w:tab w:val="num" w:pos="540"/>
        </w:tabs>
        <w:ind w:left="540" w:hanging="360"/>
      </w:pPr>
      <w:rPr>
        <w:rFonts w:cs="Times New Roman"/>
        <w:b w:val="0"/>
      </w:rPr>
    </w:lvl>
  </w:abstractNum>
  <w:abstractNum w:abstractNumId="9" w15:restartNumberingAfterBreak="0">
    <w:nsid w:val="0000001B"/>
    <w:multiLevelType w:val="multilevel"/>
    <w:tmpl w:val="0000001B"/>
    <w:name w:val="WW8Num35"/>
    <w:lvl w:ilvl="0">
      <w:start w:val="4"/>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160" w:hanging="180"/>
      </w:pPr>
      <w:rPr>
        <w:rFonts w:ascii="Calibri" w:eastAsia="Times New Roman" w:hAnsi="Calibri" w:cs="Calibri"/>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1D"/>
    <w:multiLevelType w:val="singleLevel"/>
    <w:tmpl w:val="0000001D"/>
    <w:name w:val="WW8Num38"/>
    <w:lvl w:ilvl="0">
      <w:start w:val="1"/>
      <w:numFmt w:val="decimal"/>
      <w:lvlText w:val="%1)"/>
      <w:lvlJc w:val="left"/>
      <w:pPr>
        <w:tabs>
          <w:tab w:val="num" w:pos="644"/>
        </w:tabs>
        <w:ind w:left="644" w:hanging="360"/>
      </w:pPr>
      <w:rPr>
        <w:rFonts w:cs="Times New Roman"/>
        <w:strike w:val="0"/>
        <w:dstrike w:val="0"/>
        <w:u w:val="none"/>
        <w:effect w:val="none"/>
      </w:rPr>
    </w:lvl>
  </w:abstractNum>
  <w:abstractNum w:abstractNumId="11" w15:restartNumberingAfterBreak="0">
    <w:nsid w:val="0000001E"/>
    <w:multiLevelType w:val="singleLevel"/>
    <w:tmpl w:val="0000001E"/>
    <w:name w:val="WW8Num39"/>
    <w:lvl w:ilvl="0">
      <w:start w:val="1"/>
      <w:numFmt w:val="decimal"/>
      <w:lvlText w:val="%1)"/>
      <w:lvlJc w:val="left"/>
      <w:pPr>
        <w:tabs>
          <w:tab w:val="num" w:pos="600"/>
        </w:tabs>
        <w:ind w:left="600" w:hanging="360"/>
      </w:pPr>
      <w:rPr>
        <w:rFonts w:cs="Times New Roman"/>
      </w:rPr>
    </w:lvl>
  </w:abstractNum>
  <w:abstractNum w:abstractNumId="12" w15:restartNumberingAfterBreak="0">
    <w:nsid w:val="0000001F"/>
    <w:multiLevelType w:val="singleLevel"/>
    <w:tmpl w:val="8006CB60"/>
    <w:name w:val="WW8Num40"/>
    <w:lvl w:ilvl="0">
      <w:start w:val="1"/>
      <w:numFmt w:val="decimal"/>
      <w:lvlText w:val="%1)"/>
      <w:lvlJc w:val="left"/>
      <w:pPr>
        <w:tabs>
          <w:tab w:val="num" w:pos="540"/>
        </w:tabs>
        <w:ind w:left="540" w:hanging="360"/>
      </w:pPr>
      <w:rPr>
        <w:rFonts w:ascii="Calibri" w:hAnsi="Calibri" w:cs="Times New Roman"/>
        <w:b w:val="0"/>
        <w:sz w:val="22"/>
        <w:szCs w:val="22"/>
      </w:rPr>
    </w:lvl>
  </w:abstractNum>
  <w:abstractNum w:abstractNumId="13" w15:restartNumberingAfterBreak="0">
    <w:nsid w:val="00000022"/>
    <w:multiLevelType w:val="singleLevel"/>
    <w:tmpl w:val="7FB6CF82"/>
    <w:lvl w:ilvl="0">
      <w:start w:val="1"/>
      <w:numFmt w:val="decimal"/>
      <w:lvlText w:val="Rozdział %1."/>
      <w:lvlJc w:val="left"/>
      <w:pPr>
        <w:tabs>
          <w:tab w:val="num" w:pos="1211"/>
        </w:tabs>
        <w:ind w:left="1211" w:hanging="360"/>
      </w:pPr>
      <w:rPr>
        <w:rFonts w:ascii="Calibri" w:hAnsi="Calibri" w:cs="Times New Roman" w:hint="default"/>
        <w:b/>
        <w:i/>
        <w:sz w:val="22"/>
        <w:szCs w:val="22"/>
      </w:rPr>
    </w:lvl>
  </w:abstractNum>
  <w:abstractNum w:abstractNumId="14" w15:restartNumberingAfterBreak="0">
    <w:nsid w:val="00000028"/>
    <w:multiLevelType w:val="multilevel"/>
    <w:tmpl w:val="E68AD958"/>
    <w:name w:val="WW8Num49"/>
    <w:lvl w:ilvl="0">
      <w:start w:val="1"/>
      <w:numFmt w:val="lowerLetter"/>
      <w:lvlText w:val="%1)"/>
      <w:lvlJc w:val="left"/>
      <w:pPr>
        <w:tabs>
          <w:tab w:val="num" w:pos="1070"/>
        </w:tabs>
        <w:ind w:left="1070" w:hanging="360"/>
      </w:pPr>
      <w:rPr>
        <w:rFonts w:cs="Times New Roman"/>
      </w:rPr>
    </w:lvl>
    <w:lvl w:ilvl="1">
      <w:start w:val="1"/>
      <w:numFmt w:val="decimal"/>
      <w:lvlText w:val="%2."/>
      <w:lvlJc w:val="left"/>
      <w:pPr>
        <w:tabs>
          <w:tab w:val="num" w:pos="710"/>
        </w:tabs>
        <w:ind w:left="710" w:hanging="360"/>
      </w:pPr>
      <w:rPr>
        <w:rFonts w:cs="Times New Roman"/>
        <w:b w:val="0"/>
        <w:i w:val="0"/>
      </w:rPr>
    </w:lvl>
    <w:lvl w:ilvl="2">
      <w:start w:val="1"/>
      <w:numFmt w:val="decimal"/>
      <w:lvlText w:val="%3)"/>
      <w:lvlJc w:val="left"/>
      <w:pPr>
        <w:tabs>
          <w:tab w:val="num" w:pos="1278"/>
        </w:tabs>
        <w:ind w:left="1278" w:hanging="360"/>
      </w:pPr>
      <w:rPr>
        <w:rFonts w:ascii="Times New Roman" w:hAnsi="Times New Roman" w:cs="Times New Roman"/>
        <w:b w:val="0"/>
        <w:i w:val="0"/>
        <w:sz w:val="24"/>
      </w:rPr>
    </w:lvl>
    <w:lvl w:ilvl="3">
      <w:start w:val="8"/>
      <w:numFmt w:val="decimal"/>
      <w:lvlText w:val="%4"/>
      <w:lvlJc w:val="left"/>
      <w:pPr>
        <w:tabs>
          <w:tab w:val="num" w:pos="0"/>
        </w:tabs>
        <w:ind w:left="3590" w:hanging="360"/>
      </w:pPr>
      <w:rPr>
        <w:rFonts w:cs="Times New Roman"/>
      </w:rPr>
    </w:lvl>
    <w:lvl w:ilvl="4">
      <w:start w:val="1"/>
      <w:numFmt w:val="lowerLetter"/>
      <w:lvlText w:val="%5."/>
      <w:lvlJc w:val="left"/>
      <w:pPr>
        <w:tabs>
          <w:tab w:val="num" w:pos="4310"/>
        </w:tabs>
        <w:ind w:left="4310" w:hanging="360"/>
      </w:pPr>
      <w:rPr>
        <w:rFonts w:cs="Times New Roman"/>
      </w:rPr>
    </w:lvl>
    <w:lvl w:ilvl="5">
      <w:start w:val="1"/>
      <w:numFmt w:val="lowerRoman"/>
      <w:lvlText w:val="%6."/>
      <w:lvlJc w:val="left"/>
      <w:pPr>
        <w:tabs>
          <w:tab w:val="num" w:pos="5030"/>
        </w:tabs>
        <w:ind w:left="5030" w:hanging="180"/>
      </w:pPr>
      <w:rPr>
        <w:rFonts w:cs="Times New Roman"/>
      </w:rPr>
    </w:lvl>
    <w:lvl w:ilvl="6">
      <w:start w:val="1"/>
      <w:numFmt w:val="decimal"/>
      <w:lvlText w:val="%7."/>
      <w:lvlJc w:val="left"/>
      <w:pPr>
        <w:tabs>
          <w:tab w:val="num" w:pos="5750"/>
        </w:tabs>
        <w:ind w:left="5750" w:hanging="360"/>
      </w:pPr>
      <w:rPr>
        <w:rFonts w:cs="Times New Roman"/>
        <w:color w:val="auto"/>
      </w:rPr>
    </w:lvl>
    <w:lvl w:ilvl="7">
      <w:start w:val="1"/>
      <w:numFmt w:val="lowerLetter"/>
      <w:lvlText w:val="%8."/>
      <w:lvlJc w:val="left"/>
      <w:pPr>
        <w:tabs>
          <w:tab w:val="num" w:pos="6470"/>
        </w:tabs>
        <w:ind w:left="6470" w:hanging="360"/>
      </w:pPr>
      <w:rPr>
        <w:rFonts w:cs="Times New Roman"/>
      </w:rPr>
    </w:lvl>
    <w:lvl w:ilvl="8">
      <w:start w:val="1"/>
      <w:numFmt w:val="lowerRoman"/>
      <w:lvlText w:val="%9."/>
      <w:lvlJc w:val="left"/>
      <w:pPr>
        <w:tabs>
          <w:tab w:val="num" w:pos="7190"/>
        </w:tabs>
        <w:ind w:left="7190" w:hanging="180"/>
      </w:pPr>
      <w:rPr>
        <w:rFonts w:cs="Times New Roman"/>
      </w:rPr>
    </w:lvl>
  </w:abstractNum>
  <w:abstractNum w:abstractNumId="15" w15:restartNumberingAfterBreak="0">
    <w:nsid w:val="0000002F"/>
    <w:multiLevelType w:val="singleLevel"/>
    <w:tmpl w:val="0000002F"/>
    <w:name w:val="WW8Num57"/>
    <w:lvl w:ilvl="0">
      <w:start w:val="3"/>
      <w:numFmt w:val="decimal"/>
      <w:lvlText w:val="%1."/>
      <w:lvlJc w:val="left"/>
      <w:pPr>
        <w:tabs>
          <w:tab w:val="num" w:pos="0"/>
        </w:tabs>
        <w:ind w:left="1440" w:hanging="360"/>
      </w:pPr>
    </w:lvl>
  </w:abstractNum>
  <w:abstractNum w:abstractNumId="16" w15:restartNumberingAfterBreak="0">
    <w:nsid w:val="00000030"/>
    <w:multiLevelType w:val="singleLevel"/>
    <w:tmpl w:val="00000030"/>
    <w:name w:val="WW8Num58"/>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31"/>
    <w:multiLevelType w:val="singleLevel"/>
    <w:tmpl w:val="C2BE9EFA"/>
    <w:name w:val="WW8Num59"/>
    <w:lvl w:ilvl="0">
      <w:start w:val="1"/>
      <w:numFmt w:val="decimal"/>
      <w:lvlText w:val="%1)"/>
      <w:lvlJc w:val="left"/>
      <w:pPr>
        <w:tabs>
          <w:tab w:val="num" w:pos="644"/>
        </w:tabs>
        <w:ind w:left="644" w:hanging="360"/>
      </w:pPr>
      <w:rPr>
        <w:rFonts w:ascii="Calibri" w:eastAsia="Times New Roman" w:hAnsi="Calibri" w:cs="Times New Roman" w:hint="default"/>
        <w:b w:val="0"/>
      </w:rPr>
    </w:lvl>
  </w:abstractNum>
  <w:abstractNum w:abstractNumId="18" w15:restartNumberingAfterBreak="0">
    <w:nsid w:val="00000033"/>
    <w:multiLevelType w:val="singleLevel"/>
    <w:tmpl w:val="29FE8458"/>
    <w:name w:val="WW8Num61"/>
    <w:lvl w:ilvl="0">
      <w:start w:val="1"/>
      <w:numFmt w:val="decimal"/>
      <w:lvlText w:val="%1)"/>
      <w:lvlJc w:val="left"/>
      <w:pPr>
        <w:tabs>
          <w:tab w:val="num" w:pos="0"/>
        </w:tabs>
        <w:ind w:left="1450" w:hanging="360"/>
      </w:pPr>
      <w:rPr>
        <w:rFonts w:ascii="Calibri" w:eastAsia="Times New Roman" w:hAnsi="Calibri" w:cs="Times New Roman" w:hint="default"/>
      </w:rPr>
    </w:lvl>
  </w:abstractNum>
  <w:abstractNum w:abstractNumId="19" w15:restartNumberingAfterBreak="0">
    <w:nsid w:val="0000003E"/>
    <w:multiLevelType w:val="multilevel"/>
    <w:tmpl w:val="4C06EE2C"/>
    <w:lvl w:ilvl="0">
      <w:start w:val="1"/>
      <w:numFmt w:val="decimal"/>
      <w:lvlText w:val="%1."/>
      <w:lvlJc w:val="left"/>
      <w:pPr>
        <w:tabs>
          <w:tab w:val="num" w:pos="0"/>
        </w:tabs>
        <w:ind w:left="144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160" w:hanging="180"/>
      </w:pPr>
      <w:rPr>
        <w:rFonts w:ascii="Calibri" w:eastAsia="Times New Roman" w:hAnsi="Calibri" w:cs="Calibri"/>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03DC45DF"/>
    <w:multiLevelType w:val="hybridMultilevel"/>
    <w:tmpl w:val="8618CE5A"/>
    <w:lvl w:ilvl="0" w:tplc="A19EB0C6">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0CF96921"/>
    <w:multiLevelType w:val="multilevel"/>
    <w:tmpl w:val="C756E01A"/>
    <w:lvl w:ilvl="0">
      <w:start w:val="20"/>
      <w:numFmt w:val="decimal"/>
      <w:lvlText w:val="%1."/>
      <w:lvlJc w:val="left"/>
      <w:pPr>
        <w:ind w:left="480" w:hanging="480"/>
      </w:pPr>
      <w:rPr>
        <w:rFonts w:cs="Times New Roman" w:hint="default"/>
      </w:rPr>
    </w:lvl>
    <w:lvl w:ilvl="1">
      <w:start w:val="1"/>
      <w:numFmt w:val="decimal"/>
      <w:lvlText w:val="%1.%2."/>
      <w:lvlJc w:val="left"/>
      <w:pPr>
        <w:ind w:left="1560" w:hanging="48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2" w15:restartNumberingAfterBreak="0">
    <w:nsid w:val="0E172937"/>
    <w:multiLevelType w:val="singleLevel"/>
    <w:tmpl w:val="7472DECC"/>
    <w:lvl w:ilvl="0">
      <w:start w:val="1"/>
      <w:numFmt w:val="decimal"/>
      <w:lvlText w:val="%1)"/>
      <w:legacy w:legacy="1" w:legacySpace="0" w:legacyIndent="250"/>
      <w:lvlJc w:val="left"/>
      <w:rPr>
        <w:rFonts w:ascii="Calibri" w:hAnsi="Calibri" w:cs="Arial" w:hint="default"/>
      </w:rPr>
    </w:lvl>
  </w:abstractNum>
  <w:abstractNum w:abstractNumId="23" w15:restartNumberingAfterBreak="0">
    <w:nsid w:val="136C3E78"/>
    <w:multiLevelType w:val="hybridMultilevel"/>
    <w:tmpl w:val="C2FE1AC6"/>
    <w:lvl w:ilvl="0" w:tplc="57886B0C">
      <w:start w:val="1"/>
      <w:numFmt w:val="decimal"/>
      <w:lvlText w:val="1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9625F2"/>
    <w:multiLevelType w:val="multilevel"/>
    <w:tmpl w:val="B8563F62"/>
    <w:lvl w:ilvl="0">
      <w:start w:val="1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1B7D4CE5"/>
    <w:multiLevelType w:val="multilevel"/>
    <w:tmpl w:val="63E27002"/>
    <w:lvl w:ilvl="0">
      <w:start w:val="1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1CA2314B"/>
    <w:multiLevelType w:val="multilevel"/>
    <w:tmpl w:val="F328E0BE"/>
    <w:lvl w:ilvl="0">
      <w:start w:val="15"/>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15:restartNumberingAfterBreak="0">
    <w:nsid w:val="1D9C252A"/>
    <w:multiLevelType w:val="hybridMultilevel"/>
    <w:tmpl w:val="CD08289E"/>
    <w:lvl w:ilvl="0" w:tplc="D39C9E46">
      <w:start w:val="1"/>
      <w:numFmt w:val="lowerLetter"/>
      <w:lvlText w:val="%1)"/>
      <w:lvlJc w:val="left"/>
      <w:pPr>
        <w:ind w:left="2061" w:hanging="360"/>
      </w:pPr>
      <w:rPr>
        <w:rFonts w:cs="Times New Roman" w:hint="default"/>
      </w:rPr>
    </w:lvl>
    <w:lvl w:ilvl="1" w:tplc="B0728A22">
      <w:start w:val="1"/>
      <w:numFmt w:val="decimal"/>
      <w:lvlText w:val="6.%2."/>
      <w:lvlJc w:val="left"/>
      <w:pPr>
        <w:tabs>
          <w:tab w:val="num" w:pos="2781"/>
        </w:tabs>
        <w:ind w:left="2781" w:hanging="360"/>
      </w:pPr>
      <w:rPr>
        <w:rFonts w:hint="default"/>
        <w:b/>
        <w:i w:val="0"/>
      </w:rPr>
    </w:lvl>
    <w:lvl w:ilvl="2" w:tplc="04150001">
      <w:start w:val="1"/>
      <w:numFmt w:val="bullet"/>
      <w:lvlText w:val=""/>
      <w:lvlJc w:val="left"/>
      <w:pPr>
        <w:tabs>
          <w:tab w:val="num" w:pos="3681"/>
        </w:tabs>
        <w:ind w:left="3681" w:hanging="360"/>
      </w:pPr>
      <w:rPr>
        <w:rFonts w:ascii="Symbol" w:hAnsi="Symbol" w:hint="default"/>
      </w:rPr>
    </w:lvl>
    <w:lvl w:ilvl="3" w:tplc="A7C845BA">
      <w:start w:val="20"/>
      <w:numFmt w:val="decimal"/>
      <w:lvlText w:val="%4"/>
      <w:lvlJc w:val="left"/>
      <w:pPr>
        <w:ind w:left="4221" w:hanging="360"/>
      </w:pPr>
      <w:rPr>
        <w:rFonts w:cs="Times New Roman" w:hint="default"/>
        <w:b/>
      </w:rPr>
    </w:lvl>
    <w:lvl w:ilvl="4" w:tplc="04150019" w:tentative="1">
      <w:start w:val="1"/>
      <w:numFmt w:val="lowerLetter"/>
      <w:lvlText w:val="%5."/>
      <w:lvlJc w:val="left"/>
      <w:pPr>
        <w:ind w:left="4941" w:hanging="360"/>
      </w:pPr>
      <w:rPr>
        <w:rFonts w:cs="Times New Roman"/>
      </w:rPr>
    </w:lvl>
    <w:lvl w:ilvl="5" w:tplc="0415001B" w:tentative="1">
      <w:start w:val="1"/>
      <w:numFmt w:val="lowerRoman"/>
      <w:lvlText w:val="%6."/>
      <w:lvlJc w:val="right"/>
      <w:pPr>
        <w:ind w:left="5661" w:hanging="180"/>
      </w:pPr>
      <w:rPr>
        <w:rFonts w:cs="Times New Roman"/>
      </w:rPr>
    </w:lvl>
    <w:lvl w:ilvl="6" w:tplc="0415000F" w:tentative="1">
      <w:start w:val="1"/>
      <w:numFmt w:val="decimal"/>
      <w:lvlText w:val="%7."/>
      <w:lvlJc w:val="left"/>
      <w:pPr>
        <w:ind w:left="6381" w:hanging="360"/>
      </w:pPr>
      <w:rPr>
        <w:rFonts w:cs="Times New Roman"/>
      </w:rPr>
    </w:lvl>
    <w:lvl w:ilvl="7" w:tplc="04150019" w:tentative="1">
      <w:start w:val="1"/>
      <w:numFmt w:val="lowerLetter"/>
      <w:lvlText w:val="%8."/>
      <w:lvlJc w:val="left"/>
      <w:pPr>
        <w:ind w:left="7101" w:hanging="360"/>
      </w:pPr>
      <w:rPr>
        <w:rFonts w:cs="Times New Roman"/>
      </w:rPr>
    </w:lvl>
    <w:lvl w:ilvl="8" w:tplc="0415001B" w:tentative="1">
      <w:start w:val="1"/>
      <w:numFmt w:val="lowerRoman"/>
      <w:lvlText w:val="%9."/>
      <w:lvlJc w:val="right"/>
      <w:pPr>
        <w:ind w:left="7821" w:hanging="180"/>
      </w:pPr>
      <w:rPr>
        <w:rFonts w:cs="Times New Roman"/>
      </w:rPr>
    </w:lvl>
  </w:abstractNum>
  <w:abstractNum w:abstractNumId="28" w15:restartNumberingAfterBreak="0">
    <w:nsid w:val="1F6F0DA0"/>
    <w:multiLevelType w:val="multilevel"/>
    <w:tmpl w:val="C78E2D8E"/>
    <w:lvl w:ilvl="0">
      <w:start w:val="19"/>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240D2E49"/>
    <w:multiLevelType w:val="hybridMultilevel"/>
    <w:tmpl w:val="D2EE7AD6"/>
    <w:lvl w:ilvl="0" w:tplc="9664F82E">
      <w:start w:val="1"/>
      <w:numFmt w:val="decimal"/>
      <w:lvlText w:val="%1)"/>
      <w:lvlJc w:val="left"/>
      <w:pPr>
        <w:ind w:left="1470" w:hanging="360"/>
      </w:pPr>
      <w:rPr>
        <w:rFonts w:ascii="Times New Roman" w:hAnsi="Times New Roman" w:cs="Times New Roman" w:hint="default"/>
        <w:b w:val="0"/>
        <w:i w:val="0"/>
        <w:color w:val="auto"/>
        <w:sz w:val="18"/>
        <w:szCs w:val="18"/>
      </w:rPr>
    </w:lvl>
    <w:lvl w:ilvl="1" w:tplc="04150019">
      <w:start w:val="1"/>
      <w:numFmt w:val="lowerLetter"/>
      <w:lvlText w:val="%2."/>
      <w:lvlJc w:val="left"/>
      <w:pPr>
        <w:ind w:left="2190" w:hanging="360"/>
      </w:pPr>
      <w:rPr>
        <w:rFonts w:cs="Times New Roman"/>
      </w:rPr>
    </w:lvl>
    <w:lvl w:ilvl="2" w:tplc="0415001B">
      <w:start w:val="1"/>
      <w:numFmt w:val="lowerRoman"/>
      <w:lvlText w:val="%3."/>
      <w:lvlJc w:val="right"/>
      <w:pPr>
        <w:ind w:left="2910" w:hanging="180"/>
      </w:pPr>
      <w:rPr>
        <w:rFonts w:cs="Times New Roman"/>
      </w:rPr>
    </w:lvl>
    <w:lvl w:ilvl="3" w:tplc="DB2A69D8">
      <w:start w:val="1"/>
      <w:numFmt w:val="decimal"/>
      <w:lvlText w:val="%4)"/>
      <w:lvlJc w:val="left"/>
      <w:pPr>
        <w:ind w:left="3630" w:hanging="360"/>
      </w:pPr>
      <w:rPr>
        <w:rFonts w:ascii="Calibri" w:hAnsi="Calibri" w:cs="Times New Roman" w:hint="default"/>
        <w:b w:val="0"/>
        <w:i w:val="0"/>
        <w:sz w:val="22"/>
        <w:szCs w:val="22"/>
      </w:rPr>
    </w:lvl>
    <w:lvl w:ilvl="4" w:tplc="04150019">
      <w:start w:val="1"/>
      <w:numFmt w:val="lowerLetter"/>
      <w:lvlText w:val="%5."/>
      <w:lvlJc w:val="left"/>
      <w:pPr>
        <w:ind w:left="4350" w:hanging="360"/>
      </w:pPr>
      <w:rPr>
        <w:rFonts w:cs="Times New Roman"/>
      </w:rPr>
    </w:lvl>
    <w:lvl w:ilvl="5" w:tplc="0415001B">
      <w:start w:val="1"/>
      <w:numFmt w:val="lowerRoman"/>
      <w:lvlText w:val="%6."/>
      <w:lvlJc w:val="right"/>
      <w:pPr>
        <w:ind w:left="5070" w:hanging="180"/>
      </w:pPr>
      <w:rPr>
        <w:rFonts w:cs="Times New Roman"/>
      </w:rPr>
    </w:lvl>
    <w:lvl w:ilvl="6" w:tplc="0415000F">
      <w:start w:val="1"/>
      <w:numFmt w:val="decimal"/>
      <w:lvlText w:val="%7."/>
      <w:lvlJc w:val="left"/>
      <w:pPr>
        <w:ind w:left="5790" w:hanging="360"/>
      </w:pPr>
      <w:rPr>
        <w:rFonts w:cs="Times New Roman"/>
      </w:rPr>
    </w:lvl>
    <w:lvl w:ilvl="7" w:tplc="04150019">
      <w:start w:val="1"/>
      <w:numFmt w:val="lowerLetter"/>
      <w:lvlText w:val="%8."/>
      <w:lvlJc w:val="left"/>
      <w:pPr>
        <w:ind w:left="6510" w:hanging="360"/>
      </w:pPr>
      <w:rPr>
        <w:rFonts w:cs="Times New Roman"/>
      </w:rPr>
    </w:lvl>
    <w:lvl w:ilvl="8" w:tplc="0415001B">
      <w:start w:val="1"/>
      <w:numFmt w:val="lowerRoman"/>
      <w:lvlText w:val="%9."/>
      <w:lvlJc w:val="right"/>
      <w:pPr>
        <w:ind w:left="7230" w:hanging="180"/>
      </w:pPr>
      <w:rPr>
        <w:rFonts w:cs="Times New Roman"/>
      </w:rPr>
    </w:lvl>
  </w:abstractNum>
  <w:abstractNum w:abstractNumId="30" w15:restartNumberingAfterBreak="0">
    <w:nsid w:val="256D080F"/>
    <w:multiLevelType w:val="multilevel"/>
    <w:tmpl w:val="639CCDF8"/>
    <w:lvl w:ilvl="0">
      <w:start w:val="6"/>
      <w:numFmt w:val="decimal"/>
      <w:lvlText w:val="%1."/>
      <w:lvlJc w:val="left"/>
      <w:pPr>
        <w:tabs>
          <w:tab w:val="num" w:pos="750"/>
        </w:tabs>
        <w:ind w:left="750" w:hanging="750"/>
      </w:pPr>
      <w:rPr>
        <w:rFonts w:cs="Times New Roman"/>
      </w:rPr>
    </w:lvl>
    <w:lvl w:ilvl="1">
      <w:start w:val="1"/>
      <w:numFmt w:val="decimal"/>
      <w:lvlText w:val="%1.%2."/>
      <w:lvlJc w:val="left"/>
      <w:pPr>
        <w:tabs>
          <w:tab w:val="num" w:pos="1318"/>
        </w:tabs>
        <w:ind w:left="1318" w:hanging="750"/>
      </w:pPr>
      <w:rPr>
        <w:rFonts w:cs="Times New Roman"/>
      </w:rPr>
    </w:lvl>
    <w:lvl w:ilvl="2">
      <w:start w:val="1"/>
      <w:numFmt w:val="decimal"/>
      <w:lvlText w:val="%1.%2.%3."/>
      <w:lvlJc w:val="left"/>
      <w:pPr>
        <w:tabs>
          <w:tab w:val="num" w:pos="2166"/>
        </w:tabs>
        <w:ind w:left="2166" w:hanging="750"/>
      </w:pPr>
      <w:rPr>
        <w:rFonts w:cs="Times New Roman"/>
      </w:rPr>
    </w:lvl>
    <w:lvl w:ilvl="3">
      <w:start w:val="1"/>
      <w:numFmt w:val="decimal"/>
      <w:lvlText w:val="%1.%2.%3.%4."/>
      <w:lvlJc w:val="left"/>
      <w:pPr>
        <w:tabs>
          <w:tab w:val="num" w:pos="2874"/>
        </w:tabs>
        <w:ind w:left="2874" w:hanging="75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31" w15:restartNumberingAfterBreak="0">
    <w:nsid w:val="27A75EC0"/>
    <w:multiLevelType w:val="hybridMultilevel"/>
    <w:tmpl w:val="6D282EFA"/>
    <w:lvl w:ilvl="0" w:tplc="A07C1CB8">
      <w:start w:val="1"/>
      <w:numFmt w:val="decimal"/>
      <w:lvlText w:val="%1)"/>
      <w:lvlJc w:val="left"/>
      <w:pPr>
        <w:ind w:left="1260" w:hanging="360"/>
      </w:pPr>
      <w:rPr>
        <w:rFonts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2" w15:restartNumberingAfterBreak="0">
    <w:nsid w:val="28F02882"/>
    <w:multiLevelType w:val="hybridMultilevel"/>
    <w:tmpl w:val="8B049470"/>
    <w:lvl w:ilvl="0" w:tplc="0E24D8A8">
      <w:start w:val="1"/>
      <w:numFmt w:val="lowerLetter"/>
      <w:lvlText w:val="%1)"/>
      <w:lvlJc w:val="left"/>
      <w:pPr>
        <w:ind w:left="2483" w:hanging="360"/>
      </w:pPr>
      <w:rPr>
        <w:rFonts w:ascii="Times New Roman" w:hAnsi="Times New Roman" w:cs="Times New Roman" w:hint="default"/>
        <w:b w:val="0"/>
        <w:i w:val="0"/>
        <w:sz w:val="24"/>
        <w:szCs w:val="24"/>
      </w:rPr>
    </w:lvl>
    <w:lvl w:ilvl="1" w:tplc="04150019">
      <w:start w:val="1"/>
      <w:numFmt w:val="lowerLetter"/>
      <w:lvlText w:val="%2."/>
      <w:lvlJc w:val="left"/>
      <w:pPr>
        <w:ind w:left="3203" w:hanging="360"/>
      </w:pPr>
      <w:rPr>
        <w:rFonts w:cs="Times New Roman"/>
      </w:rPr>
    </w:lvl>
    <w:lvl w:ilvl="2" w:tplc="0415001B">
      <w:start w:val="1"/>
      <w:numFmt w:val="lowerRoman"/>
      <w:lvlText w:val="%3."/>
      <w:lvlJc w:val="right"/>
      <w:pPr>
        <w:ind w:left="3923" w:hanging="180"/>
      </w:pPr>
      <w:rPr>
        <w:rFonts w:cs="Times New Roman"/>
      </w:rPr>
    </w:lvl>
    <w:lvl w:ilvl="3" w:tplc="0415000F">
      <w:start w:val="1"/>
      <w:numFmt w:val="decimal"/>
      <w:lvlText w:val="%4."/>
      <w:lvlJc w:val="left"/>
      <w:pPr>
        <w:ind w:left="4643" w:hanging="360"/>
      </w:pPr>
      <w:rPr>
        <w:rFonts w:cs="Times New Roman"/>
      </w:rPr>
    </w:lvl>
    <w:lvl w:ilvl="4" w:tplc="04150019">
      <w:start w:val="1"/>
      <w:numFmt w:val="lowerLetter"/>
      <w:lvlText w:val="%5."/>
      <w:lvlJc w:val="left"/>
      <w:pPr>
        <w:ind w:left="5363" w:hanging="360"/>
      </w:pPr>
      <w:rPr>
        <w:rFonts w:cs="Times New Roman"/>
      </w:rPr>
    </w:lvl>
    <w:lvl w:ilvl="5" w:tplc="0415001B">
      <w:start w:val="1"/>
      <w:numFmt w:val="lowerRoman"/>
      <w:lvlText w:val="%6."/>
      <w:lvlJc w:val="right"/>
      <w:pPr>
        <w:ind w:left="6083" w:hanging="180"/>
      </w:pPr>
      <w:rPr>
        <w:rFonts w:cs="Times New Roman"/>
      </w:rPr>
    </w:lvl>
    <w:lvl w:ilvl="6" w:tplc="0415000F">
      <w:start w:val="1"/>
      <w:numFmt w:val="decimal"/>
      <w:lvlText w:val="%7."/>
      <w:lvlJc w:val="left"/>
      <w:pPr>
        <w:ind w:left="6803" w:hanging="360"/>
      </w:pPr>
      <w:rPr>
        <w:rFonts w:cs="Times New Roman"/>
      </w:rPr>
    </w:lvl>
    <w:lvl w:ilvl="7" w:tplc="04150019">
      <w:start w:val="1"/>
      <w:numFmt w:val="lowerLetter"/>
      <w:lvlText w:val="%8."/>
      <w:lvlJc w:val="left"/>
      <w:pPr>
        <w:ind w:left="7523" w:hanging="360"/>
      </w:pPr>
      <w:rPr>
        <w:rFonts w:cs="Times New Roman"/>
      </w:rPr>
    </w:lvl>
    <w:lvl w:ilvl="8" w:tplc="0415001B">
      <w:start w:val="1"/>
      <w:numFmt w:val="lowerRoman"/>
      <w:lvlText w:val="%9."/>
      <w:lvlJc w:val="right"/>
      <w:pPr>
        <w:ind w:left="8243" w:hanging="180"/>
      </w:pPr>
      <w:rPr>
        <w:rFonts w:cs="Times New Roman"/>
      </w:rPr>
    </w:lvl>
  </w:abstractNum>
  <w:abstractNum w:abstractNumId="33" w15:restartNumberingAfterBreak="0">
    <w:nsid w:val="292C483B"/>
    <w:multiLevelType w:val="multilevel"/>
    <w:tmpl w:val="6276DDF0"/>
    <w:lvl w:ilvl="0">
      <w:start w:val="6"/>
      <w:numFmt w:val="decimal"/>
      <w:lvlText w:val="%1."/>
      <w:lvlJc w:val="left"/>
      <w:pPr>
        <w:ind w:left="360" w:hanging="360"/>
      </w:pPr>
      <w:rPr>
        <w:rFonts w:cs="Times New Roman" w:hint="default"/>
        <w:color w:val="auto"/>
      </w:rPr>
    </w:lvl>
    <w:lvl w:ilvl="1">
      <w:start w:val="5"/>
      <w:numFmt w:val="decimal"/>
      <w:lvlText w:val="%1.%2."/>
      <w:lvlJc w:val="left"/>
      <w:pPr>
        <w:ind w:left="1068" w:hanging="360"/>
      </w:pPr>
      <w:rPr>
        <w:rFonts w:cs="Times New Roman" w:hint="default"/>
        <w:color w:val="auto"/>
      </w:rPr>
    </w:lvl>
    <w:lvl w:ilvl="2">
      <w:start w:val="1"/>
      <w:numFmt w:val="decimal"/>
      <w:lvlText w:val="%1.%2.%3."/>
      <w:lvlJc w:val="left"/>
      <w:pPr>
        <w:ind w:left="2136" w:hanging="720"/>
      </w:pPr>
      <w:rPr>
        <w:rFonts w:cs="Times New Roman" w:hint="default"/>
        <w:color w:val="auto"/>
      </w:rPr>
    </w:lvl>
    <w:lvl w:ilvl="3">
      <w:start w:val="1"/>
      <w:numFmt w:val="decimal"/>
      <w:lvlText w:val="%1.%2.%3.%4."/>
      <w:lvlJc w:val="left"/>
      <w:pPr>
        <w:ind w:left="2844" w:hanging="720"/>
      </w:pPr>
      <w:rPr>
        <w:rFonts w:cs="Times New Roman" w:hint="default"/>
        <w:color w:val="auto"/>
      </w:rPr>
    </w:lvl>
    <w:lvl w:ilvl="4">
      <w:start w:val="1"/>
      <w:numFmt w:val="decimal"/>
      <w:lvlText w:val="%1.%2.%3.%4.%5."/>
      <w:lvlJc w:val="left"/>
      <w:pPr>
        <w:ind w:left="3912" w:hanging="1080"/>
      </w:pPr>
      <w:rPr>
        <w:rFonts w:cs="Times New Roman" w:hint="default"/>
        <w:color w:val="auto"/>
      </w:rPr>
    </w:lvl>
    <w:lvl w:ilvl="5">
      <w:start w:val="1"/>
      <w:numFmt w:val="decimal"/>
      <w:lvlText w:val="%1.%2.%3.%4.%5.%6."/>
      <w:lvlJc w:val="left"/>
      <w:pPr>
        <w:ind w:left="4620" w:hanging="1080"/>
      </w:pPr>
      <w:rPr>
        <w:rFonts w:cs="Times New Roman" w:hint="default"/>
        <w:color w:val="auto"/>
      </w:rPr>
    </w:lvl>
    <w:lvl w:ilvl="6">
      <w:start w:val="1"/>
      <w:numFmt w:val="decimal"/>
      <w:lvlText w:val="%1.%2.%3.%4.%5.%6.%7."/>
      <w:lvlJc w:val="left"/>
      <w:pPr>
        <w:ind w:left="5688" w:hanging="1440"/>
      </w:pPr>
      <w:rPr>
        <w:rFonts w:cs="Times New Roman" w:hint="default"/>
        <w:color w:val="auto"/>
      </w:rPr>
    </w:lvl>
    <w:lvl w:ilvl="7">
      <w:start w:val="1"/>
      <w:numFmt w:val="decimal"/>
      <w:lvlText w:val="%1.%2.%3.%4.%5.%6.%7.%8."/>
      <w:lvlJc w:val="left"/>
      <w:pPr>
        <w:ind w:left="6396" w:hanging="1440"/>
      </w:pPr>
      <w:rPr>
        <w:rFonts w:cs="Times New Roman" w:hint="default"/>
        <w:color w:val="auto"/>
      </w:rPr>
    </w:lvl>
    <w:lvl w:ilvl="8">
      <w:start w:val="1"/>
      <w:numFmt w:val="decimal"/>
      <w:lvlText w:val="%1.%2.%3.%4.%5.%6.%7.%8.%9."/>
      <w:lvlJc w:val="left"/>
      <w:pPr>
        <w:ind w:left="7464" w:hanging="1800"/>
      </w:pPr>
      <w:rPr>
        <w:rFonts w:cs="Times New Roman" w:hint="default"/>
        <w:color w:val="auto"/>
      </w:rPr>
    </w:lvl>
  </w:abstractNum>
  <w:abstractNum w:abstractNumId="34" w15:restartNumberingAfterBreak="0">
    <w:nsid w:val="29357E3C"/>
    <w:multiLevelType w:val="multilevel"/>
    <w:tmpl w:val="46D271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A9607DB"/>
    <w:multiLevelType w:val="hybridMultilevel"/>
    <w:tmpl w:val="DC7ABF78"/>
    <w:lvl w:ilvl="0" w:tplc="E7C2AB36">
      <w:start w:val="5"/>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2EE0066D"/>
    <w:multiLevelType w:val="multilevel"/>
    <w:tmpl w:val="8C66C948"/>
    <w:lvl w:ilvl="0">
      <w:start w:val="5"/>
      <w:numFmt w:val="decimal"/>
      <w:lvlText w:val="%1."/>
      <w:lvlJc w:val="left"/>
      <w:pPr>
        <w:ind w:left="495" w:hanging="495"/>
      </w:pPr>
      <w:rPr>
        <w:rFonts w:cs="Times New Roman" w:hint="default"/>
      </w:rPr>
    </w:lvl>
    <w:lvl w:ilvl="1">
      <w:start w:val="3"/>
      <w:numFmt w:val="decimal"/>
      <w:lvlText w:val="%1.%2."/>
      <w:lvlJc w:val="left"/>
      <w:pPr>
        <w:ind w:left="991" w:hanging="495"/>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37" w15:restartNumberingAfterBreak="0">
    <w:nsid w:val="31AA71B0"/>
    <w:multiLevelType w:val="multilevel"/>
    <w:tmpl w:val="773C9E62"/>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8" w15:restartNumberingAfterBreak="0">
    <w:nsid w:val="31AF4EF7"/>
    <w:multiLevelType w:val="multilevel"/>
    <w:tmpl w:val="9732CCF2"/>
    <w:lvl w:ilvl="0">
      <w:start w:val="12"/>
      <w:numFmt w:val="decimal"/>
      <w:lvlText w:val="%1."/>
      <w:lvlJc w:val="left"/>
      <w:pPr>
        <w:ind w:left="480" w:hanging="480"/>
      </w:pPr>
      <w:rPr>
        <w:rFonts w:cs="Times New Roman"/>
      </w:rPr>
    </w:lvl>
    <w:lvl w:ilvl="1">
      <w:start w:val="1"/>
      <w:numFmt w:val="decimal"/>
      <w:lvlText w:val="%1.%2."/>
      <w:lvlJc w:val="left"/>
      <w:pPr>
        <w:ind w:left="480" w:hanging="480"/>
      </w:pPr>
      <w:rPr>
        <w:rFonts w:cs="Times New Roman"/>
        <w:color w:val="auto"/>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9" w15:restartNumberingAfterBreak="0">
    <w:nsid w:val="32CE46AF"/>
    <w:multiLevelType w:val="hybridMultilevel"/>
    <w:tmpl w:val="07A4A15C"/>
    <w:lvl w:ilvl="0" w:tplc="CA1641FE">
      <w:start w:val="1"/>
      <w:numFmt w:val="lowerLetter"/>
      <w:lvlText w:val="%1)"/>
      <w:lvlJc w:val="left"/>
      <w:pPr>
        <w:ind w:left="1440" w:hanging="360"/>
      </w:pPr>
      <w:rPr>
        <w:rFonts w:ascii="Calibri" w:hAnsi="Calibri" w:cs="Times New Roman" w:hint="default"/>
        <w:b w:val="0"/>
        <w:bCs w:val="0"/>
        <w:i w:val="0"/>
        <w:iCs w:val="0"/>
        <w:color w:val="000000"/>
        <w:sz w:val="22"/>
        <w:szCs w:val="22"/>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0" w15:restartNumberingAfterBreak="0">
    <w:nsid w:val="33551489"/>
    <w:multiLevelType w:val="hybridMultilevel"/>
    <w:tmpl w:val="E3C0F016"/>
    <w:lvl w:ilvl="0" w:tplc="888E477E">
      <w:start w:val="1"/>
      <w:numFmt w:val="lowerLetter"/>
      <w:lvlText w:val="%1)"/>
      <w:lvlJc w:val="left"/>
      <w:pPr>
        <w:ind w:left="2433" w:hanging="360"/>
      </w:pPr>
      <w:rPr>
        <w:rFonts w:ascii="Times New Roman" w:hAnsi="Times New Roman" w:cs="Times New Roman" w:hint="default"/>
        <w:b w:val="0"/>
        <w:i w:val="0"/>
        <w:color w:val="auto"/>
        <w:sz w:val="20"/>
        <w:szCs w:val="20"/>
      </w:rPr>
    </w:lvl>
    <w:lvl w:ilvl="1" w:tplc="04150019">
      <w:start w:val="1"/>
      <w:numFmt w:val="lowerLetter"/>
      <w:lvlText w:val="%2."/>
      <w:lvlJc w:val="left"/>
      <w:pPr>
        <w:ind w:left="3153" w:hanging="360"/>
      </w:pPr>
      <w:rPr>
        <w:rFonts w:cs="Times New Roman"/>
      </w:rPr>
    </w:lvl>
    <w:lvl w:ilvl="2" w:tplc="3F42188A">
      <w:start w:val="1"/>
      <w:numFmt w:val="lowerLetter"/>
      <w:lvlText w:val="%3)"/>
      <w:lvlJc w:val="left"/>
      <w:pPr>
        <w:ind w:left="3873" w:hanging="180"/>
      </w:pPr>
      <w:rPr>
        <w:rFonts w:ascii="Calibri" w:hAnsi="Calibri" w:cs="Calibri" w:hint="default"/>
        <w:b w:val="0"/>
        <w:i w:val="0"/>
        <w:sz w:val="22"/>
        <w:szCs w:val="22"/>
      </w:rPr>
    </w:lvl>
    <w:lvl w:ilvl="3" w:tplc="0415000F">
      <w:start w:val="1"/>
      <w:numFmt w:val="decimal"/>
      <w:lvlText w:val="%4."/>
      <w:lvlJc w:val="left"/>
      <w:pPr>
        <w:ind w:left="4593" w:hanging="360"/>
      </w:pPr>
      <w:rPr>
        <w:rFonts w:cs="Times New Roman"/>
      </w:rPr>
    </w:lvl>
    <w:lvl w:ilvl="4" w:tplc="04150019">
      <w:start w:val="1"/>
      <w:numFmt w:val="lowerLetter"/>
      <w:lvlText w:val="%5."/>
      <w:lvlJc w:val="left"/>
      <w:pPr>
        <w:ind w:left="5313" w:hanging="360"/>
      </w:pPr>
      <w:rPr>
        <w:rFonts w:cs="Times New Roman"/>
      </w:rPr>
    </w:lvl>
    <w:lvl w:ilvl="5" w:tplc="0415001B">
      <w:start w:val="1"/>
      <w:numFmt w:val="lowerRoman"/>
      <w:lvlText w:val="%6."/>
      <w:lvlJc w:val="right"/>
      <w:pPr>
        <w:ind w:left="6033" w:hanging="180"/>
      </w:pPr>
      <w:rPr>
        <w:rFonts w:cs="Times New Roman"/>
      </w:rPr>
    </w:lvl>
    <w:lvl w:ilvl="6" w:tplc="0415000F">
      <w:start w:val="1"/>
      <w:numFmt w:val="decimal"/>
      <w:lvlText w:val="%7."/>
      <w:lvlJc w:val="left"/>
      <w:pPr>
        <w:ind w:left="6753" w:hanging="360"/>
      </w:pPr>
      <w:rPr>
        <w:rFonts w:cs="Times New Roman"/>
      </w:rPr>
    </w:lvl>
    <w:lvl w:ilvl="7" w:tplc="04150019">
      <w:start w:val="1"/>
      <w:numFmt w:val="lowerLetter"/>
      <w:lvlText w:val="%8."/>
      <w:lvlJc w:val="left"/>
      <w:pPr>
        <w:ind w:left="7473" w:hanging="360"/>
      </w:pPr>
      <w:rPr>
        <w:rFonts w:cs="Times New Roman"/>
      </w:rPr>
    </w:lvl>
    <w:lvl w:ilvl="8" w:tplc="0415001B">
      <w:start w:val="1"/>
      <w:numFmt w:val="lowerRoman"/>
      <w:lvlText w:val="%9."/>
      <w:lvlJc w:val="right"/>
      <w:pPr>
        <w:ind w:left="8193" w:hanging="180"/>
      </w:pPr>
      <w:rPr>
        <w:rFonts w:cs="Times New Roman"/>
      </w:rPr>
    </w:lvl>
  </w:abstractNum>
  <w:abstractNum w:abstractNumId="41" w15:restartNumberingAfterBreak="0">
    <w:nsid w:val="35023FC8"/>
    <w:multiLevelType w:val="multilevel"/>
    <w:tmpl w:val="662E5990"/>
    <w:lvl w:ilvl="0">
      <w:start w:val="2"/>
      <w:numFmt w:val="decimal"/>
      <w:lvlText w:val="%1."/>
      <w:lvlJc w:val="left"/>
      <w:rPr>
        <w:rFonts w:ascii="Calibri" w:eastAsia="Times New Roman" w:hAnsi="Calibri" w:cs="Calibri" w:hint="default"/>
        <w:b w:val="0"/>
      </w:rPr>
    </w:lvl>
    <w:lvl w:ilvl="1">
      <w:start w:val="1"/>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Zero"/>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36080E7D"/>
    <w:multiLevelType w:val="hybridMultilevel"/>
    <w:tmpl w:val="5C7A1A9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385C4F94"/>
    <w:multiLevelType w:val="hybridMultilevel"/>
    <w:tmpl w:val="322E98E6"/>
    <w:lvl w:ilvl="0" w:tplc="2272D422">
      <w:start w:val="1"/>
      <w:numFmt w:val="lowerLetter"/>
      <w:lvlText w:val="%1)"/>
      <w:lvlJc w:val="left"/>
      <w:pPr>
        <w:ind w:left="2483" w:hanging="360"/>
      </w:pPr>
      <w:rPr>
        <w:rFonts w:ascii="Calibri" w:hAnsi="Calibri" w:cs="Times New Roman" w:hint="default"/>
        <w:b w:val="0"/>
        <w:bCs w:val="0"/>
        <w:i w:val="0"/>
        <w:iCs w:val="0"/>
        <w:color w:val="auto"/>
        <w:sz w:val="22"/>
        <w:szCs w:val="22"/>
      </w:rPr>
    </w:lvl>
    <w:lvl w:ilvl="1" w:tplc="04150019">
      <w:start w:val="1"/>
      <w:numFmt w:val="lowerLetter"/>
      <w:lvlText w:val="%2."/>
      <w:lvlJc w:val="left"/>
      <w:pPr>
        <w:ind w:left="3203" w:hanging="360"/>
      </w:pPr>
      <w:rPr>
        <w:rFonts w:cs="Times New Roman"/>
      </w:rPr>
    </w:lvl>
    <w:lvl w:ilvl="2" w:tplc="0415001B">
      <w:start w:val="1"/>
      <w:numFmt w:val="lowerRoman"/>
      <w:lvlText w:val="%3."/>
      <w:lvlJc w:val="right"/>
      <w:pPr>
        <w:ind w:left="3923" w:hanging="180"/>
      </w:pPr>
      <w:rPr>
        <w:rFonts w:cs="Times New Roman"/>
      </w:rPr>
    </w:lvl>
    <w:lvl w:ilvl="3" w:tplc="0415000F">
      <w:start w:val="1"/>
      <w:numFmt w:val="decimal"/>
      <w:lvlText w:val="%4."/>
      <w:lvlJc w:val="left"/>
      <w:pPr>
        <w:ind w:left="4643" w:hanging="360"/>
      </w:pPr>
      <w:rPr>
        <w:rFonts w:cs="Times New Roman"/>
      </w:rPr>
    </w:lvl>
    <w:lvl w:ilvl="4" w:tplc="04150019">
      <w:start w:val="1"/>
      <w:numFmt w:val="lowerLetter"/>
      <w:lvlText w:val="%5."/>
      <w:lvlJc w:val="left"/>
      <w:pPr>
        <w:ind w:left="5363" w:hanging="360"/>
      </w:pPr>
      <w:rPr>
        <w:rFonts w:cs="Times New Roman"/>
      </w:rPr>
    </w:lvl>
    <w:lvl w:ilvl="5" w:tplc="0415001B">
      <w:start w:val="1"/>
      <w:numFmt w:val="lowerRoman"/>
      <w:lvlText w:val="%6."/>
      <w:lvlJc w:val="right"/>
      <w:pPr>
        <w:ind w:left="6083" w:hanging="180"/>
      </w:pPr>
      <w:rPr>
        <w:rFonts w:cs="Times New Roman"/>
      </w:rPr>
    </w:lvl>
    <w:lvl w:ilvl="6" w:tplc="0415000F">
      <w:start w:val="1"/>
      <w:numFmt w:val="decimal"/>
      <w:lvlText w:val="%7."/>
      <w:lvlJc w:val="left"/>
      <w:pPr>
        <w:ind w:left="6803" w:hanging="360"/>
      </w:pPr>
      <w:rPr>
        <w:rFonts w:cs="Times New Roman"/>
      </w:rPr>
    </w:lvl>
    <w:lvl w:ilvl="7" w:tplc="04150019">
      <w:start w:val="1"/>
      <w:numFmt w:val="lowerLetter"/>
      <w:lvlText w:val="%8."/>
      <w:lvlJc w:val="left"/>
      <w:pPr>
        <w:ind w:left="7523" w:hanging="360"/>
      </w:pPr>
      <w:rPr>
        <w:rFonts w:cs="Times New Roman"/>
      </w:rPr>
    </w:lvl>
    <w:lvl w:ilvl="8" w:tplc="0415001B">
      <w:start w:val="1"/>
      <w:numFmt w:val="lowerRoman"/>
      <w:lvlText w:val="%9."/>
      <w:lvlJc w:val="right"/>
      <w:pPr>
        <w:ind w:left="8243" w:hanging="180"/>
      </w:pPr>
      <w:rPr>
        <w:rFonts w:cs="Times New Roman"/>
      </w:rPr>
    </w:lvl>
  </w:abstractNum>
  <w:abstractNum w:abstractNumId="44" w15:restartNumberingAfterBreak="0">
    <w:nsid w:val="3AE10345"/>
    <w:multiLevelType w:val="multilevel"/>
    <w:tmpl w:val="1E18C0AC"/>
    <w:lvl w:ilvl="0">
      <w:start w:val="9"/>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45" w15:restartNumberingAfterBreak="0">
    <w:nsid w:val="3EF203FA"/>
    <w:multiLevelType w:val="singleLevel"/>
    <w:tmpl w:val="003A0470"/>
    <w:lvl w:ilvl="0">
      <w:start w:val="4"/>
      <w:numFmt w:val="decimal"/>
      <w:lvlText w:val="%1)"/>
      <w:legacy w:legacy="1" w:legacySpace="0" w:legacyIndent="250"/>
      <w:lvlJc w:val="left"/>
      <w:rPr>
        <w:rFonts w:ascii="Calibri" w:hAnsi="Calibri" w:cs="Arial" w:hint="default"/>
      </w:rPr>
    </w:lvl>
  </w:abstractNum>
  <w:abstractNum w:abstractNumId="46" w15:restartNumberingAfterBreak="0">
    <w:nsid w:val="407D34B6"/>
    <w:multiLevelType w:val="hybridMultilevel"/>
    <w:tmpl w:val="A2FC49B8"/>
    <w:lvl w:ilvl="0" w:tplc="D6727200">
      <w:start w:val="1"/>
      <w:numFmt w:val="lowerLetter"/>
      <w:lvlText w:val="%1)"/>
      <w:lvlJc w:val="left"/>
      <w:pPr>
        <w:ind w:left="720" w:hanging="360"/>
      </w:pPr>
      <w:rPr>
        <w:rFonts w:ascii="Arial" w:hAnsi="Arial" w:cs="Times New Roman" w:hint="default"/>
        <w:b w:val="0"/>
        <w:i w:val="0"/>
        <w:sz w:val="20"/>
      </w:rPr>
    </w:lvl>
    <w:lvl w:ilvl="1" w:tplc="91528D2A">
      <w:start w:val="1"/>
      <w:numFmt w:val="lowerLetter"/>
      <w:lvlText w:val="%2)"/>
      <w:lvlJc w:val="left"/>
      <w:pPr>
        <w:ind w:left="1440" w:hanging="360"/>
      </w:pPr>
      <w:rPr>
        <w:rFonts w:ascii="Calibri" w:hAnsi="Calibri" w:cs="Times New Roman" w:hint="default"/>
        <w:b w:val="0"/>
        <w:i w:val="0"/>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411A3915"/>
    <w:multiLevelType w:val="multilevel"/>
    <w:tmpl w:val="589264A2"/>
    <w:lvl w:ilvl="0">
      <w:start w:val="3"/>
      <w:numFmt w:val="decimal"/>
      <w:lvlText w:val="%1."/>
      <w:lvlJc w:val="left"/>
      <w:pPr>
        <w:ind w:left="360" w:hanging="360"/>
      </w:pPr>
      <w:rPr>
        <w:rFonts w:hint="default"/>
        <w:u w:val="none"/>
      </w:rPr>
    </w:lvl>
    <w:lvl w:ilvl="1">
      <w:start w:val="5"/>
      <w:numFmt w:val="decimal"/>
      <w:lvlText w:val="%1.%2."/>
      <w:lvlJc w:val="left"/>
      <w:pPr>
        <w:ind w:left="502" w:hanging="360"/>
      </w:pPr>
      <w:rPr>
        <w:rFonts w:hint="default"/>
        <w:u w:val="none"/>
      </w:rPr>
    </w:lvl>
    <w:lvl w:ilvl="2">
      <w:start w:val="1"/>
      <w:numFmt w:val="decimalZero"/>
      <w:lvlText w:val="%1.%2.%3."/>
      <w:lvlJc w:val="left"/>
      <w:pPr>
        <w:ind w:left="720" w:hanging="720"/>
      </w:pPr>
      <w:rPr>
        <w:rFonts w:hint="default"/>
        <w:u w:val="none"/>
      </w:rPr>
    </w:lvl>
    <w:lvl w:ilvl="3">
      <w:start w:val="1"/>
      <w:numFmt w:val="decimalZero"/>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8" w15:restartNumberingAfterBreak="0">
    <w:nsid w:val="434D1B0B"/>
    <w:multiLevelType w:val="multilevel"/>
    <w:tmpl w:val="77A8E63E"/>
    <w:lvl w:ilvl="0">
      <w:start w:val="11"/>
      <w:numFmt w:val="decimal"/>
      <w:lvlText w:val="%1."/>
      <w:lvlJc w:val="left"/>
      <w:pPr>
        <w:ind w:left="480" w:hanging="480"/>
      </w:pPr>
      <w:rPr>
        <w:rFonts w:cs="Times New Roman"/>
      </w:rPr>
    </w:lvl>
    <w:lvl w:ilvl="1">
      <w:start w:val="1"/>
      <w:numFmt w:val="decimal"/>
      <w:lvlText w:val="%1.%2."/>
      <w:lvlJc w:val="left"/>
      <w:pPr>
        <w:ind w:left="480" w:hanging="48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9" w15:restartNumberingAfterBreak="0">
    <w:nsid w:val="476707E6"/>
    <w:multiLevelType w:val="multilevel"/>
    <w:tmpl w:val="F1B66E16"/>
    <w:lvl w:ilvl="0">
      <w:start w:val="13"/>
      <w:numFmt w:val="decimal"/>
      <w:lvlText w:val="%1."/>
      <w:lvlJc w:val="left"/>
      <w:pPr>
        <w:ind w:left="480" w:hanging="480"/>
      </w:pPr>
      <w:rPr>
        <w:rFonts w:cs="Times New Roman" w:hint="default"/>
      </w:rPr>
    </w:lvl>
    <w:lvl w:ilvl="1">
      <w:start w:val="2"/>
      <w:numFmt w:val="decimal"/>
      <w:lvlText w:val="%1.%2."/>
      <w:lvlJc w:val="left"/>
      <w:pPr>
        <w:ind w:left="830" w:hanging="480"/>
      </w:pPr>
      <w:rPr>
        <w:rFonts w:cs="Times New Roman" w:hint="default"/>
        <w:strike w:val="0"/>
      </w:rPr>
    </w:lvl>
    <w:lvl w:ilvl="2">
      <w:start w:val="1"/>
      <w:numFmt w:val="decimal"/>
      <w:lvlText w:val="%1.%2.%3."/>
      <w:lvlJc w:val="left"/>
      <w:pPr>
        <w:ind w:left="1420" w:hanging="720"/>
      </w:pPr>
      <w:rPr>
        <w:rFonts w:cs="Times New Roman" w:hint="default"/>
      </w:rPr>
    </w:lvl>
    <w:lvl w:ilvl="3">
      <w:start w:val="1"/>
      <w:numFmt w:val="decimal"/>
      <w:lvlText w:val="%1.%2.%3.%4."/>
      <w:lvlJc w:val="left"/>
      <w:pPr>
        <w:ind w:left="1770" w:hanging="720"/>
      </w:pPr>
      <w:rPr>
        <w:rFonts w:cs="Times New Roman" w:hint="default"/>
      </w:rPr>
    </w:lvl>
    <w:lvl w:ilvl="4">
      <w:start w:val="1"/>
      <w:numFmt w:val="decimal"/>
      <w:lvlText w:val="%1.%2.%3.%4.%5."/>
      <w:lvlJc w:val="left"/>
      <w:pPr>
        <w:ind w:left="2480" w:hanging="1080"/>
      </w:pPr>
      <w:rPr>
        <w:rFonts w:cs="Times New Roman" w:hint="default"/>
      </w:rPr>
    </w:lvl>
    <w:lvl w:ilvl="5">
      <w:start w:val="1"/>
      <w:numFmt w:val="decimal"/>
      <w:lvlText w:val="%1.%2.%3.%4.%5.%6."/>
      <w:lvlJc w:val="left"/>
      <w:pPr>
        <w:ind w:left="2830" w:hanging="1080"/>
      </w:pPr>
      <w:rPr>
        <w:rFonts w:cs="Times New Roman" w:hint="default"/>
      </w:rPr>
    </w:lvl>
    <w:lvl w:ilvl="6">
      <w:start w:val="1"/>
      <w:numFmt w:val="decimal"/>
      <w:lvlText w:val="%1.%2.%3.%4.%5.%6.%7."/>
      <w:lvlJc w:val="left"/>
      <w:pPr>
        <w:ind w:left="3540" w:hanging="1440"/>
      </w:pPr>
      <w:rPr>
        <w:rFonts w:cs="Times New Roman" w:hint="default"/>
      </w:rPr>
    </w:lvl>
    <w:lvl w:ilvl="7">
      <w:start w:val="1"/>
      <w:numFmt w:val="decimal"/>
      <w:lvlText w:val="%1.%2.%3.%4.%5.%6.%7.%8."/>
      <w:lvlJc w:val="left"/>
      <w:pPr>
        <w:ind w:left="3890" w:hanging="1440"/>
      </w:pPr>
      <w:rPr>
        <w:rFonts w:cs="Times New Roman" w:hint="default"/>
      </w:rPr>
    </w:lvl>
    <w:lvl w:ilvl="8">
      <w:start w:val="1"/>
      <w:numFmt w:val="decimal"/>
      <w:lvlText w:val="%1.%2.%3.%4.%5.%6.%7.%8.%9."/>
      <w:lvlJc w:val="left"/>
      <w:pPr>
        <w:ind w:left="4600" w:hanging="1800"/>
      </w:pPr>
      <w:rPr>
        <w:rFonts w:cs="Times New Roman" w:hint="default"/>
      </w:rPr>
    </w:lvl>
  </w:abstractNum>
  <w:abstractNum w:abstractNumId="50" w15:restartNumberingAfterBreak="0">
    <w:nsid w:val="48577B11"/>
    <w:multiLevelType w:val="hybridMultilevel"/>
    <w:tmpl w:val="01F2D81C"/>
    <w:lvl w:ilvl="0" w:tplc="90CE9EB6">
      <w:start w:val="1"/>
      <w:numFmt w:val="lowerLetter"/>
      <w:lvlText w:val="%1)"/>
      <w:lvlJc w:val="left"/>
      <w:pPr>
        <w:ind w:left="1080" w:hanging="360"/>
      </w:pPr>
      <w:rPr>
        <w:rFonts w:ascii="Arial" w:hAnsi="Arial" w:cs="Times New Roman" w:hint="default"/>
        <w:b w:val="0"/>
        <w:i w:val="0"/>
        <w:color w:val="auto"/>
        <w:sz w:val="20"/>
      </w:rPr>
    </w:lvl>
    <w:lvl w:ilvl="1" w:tplc="90CE9EB6">
      <w:start w:val="1"/>
      <w:numFmt w:val="lowerLetter"/>
      <w:lvlText w:val="%2)"/>
      <w:lvlJc w:val="left"/>
      <w:pPr>
        <w:ind w:left="1800" w:hanging="360"/>
      </w:pPr>
      <w:rPr>
        <w:rFonts w:ascii="Arial" w:hAnsi="Arial" w:cs="Times New Roman" w:hint="default"/>
        <w:b w:val="0"/>
        <w:i w:val="0"/>
        <w:color w:val="auto"/>
        <w:sz w:val="2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1" w15:restartNumberingAfterBreak="0">
    <w:nsid w:val="48EE1D59"/>
    <w:multiLevelType w:val="multilevel"/>
    <w:tmpl w:val="DE482F9E"/>
    <w:lvl w:ilvl="0">
      <w:start w:val="7"/>
      <w:numFmt w:val="decimal"/>
      <w:lvlText w:val="%1."/>
      <w:lvlJc w:val="left"/>
      <w:pPr>
        <w:ind w:left="360" w:hanging="360"/>
      </w:pPr>
      <w:rPr>
        <w:rFonts w:cs="Times New Roman"/>
        <w:b/>
      </w:rPr>
    </w:lvl>
    <w:lvl w:ilvl="1">
      <w:start w:val="1"/>
      <w:numFmt w:val="decimal"/>
      <w:lvlText w:val="%1.%2."/>
      <w:lvlJc w:val="left"/>
      <w:pPr>
        <w:ind w:left="1779" w:hanging="360"/>
      </w:pPr>
      <w:rPr>
        <w:rFonts w:cs="Times New Roman"/>
        <w:b w:val="0"/>
      </w:rPr>
    </w:lvl>
    <w:lvl w:ilvl="2">
      <w:start w:val="1"/>
      <w:numFmt w:val="decimal"/>
      <w:lvlText w:val="%1.%2.%3."/>
      <w:lvlJc w:val="left"/>
      <w:pPr>
        <w:ind w:left="3558" w:hanging="720"/>
      </w:pPr>
      <w:rPr>
        <w:rFonts w:cs="Times New Roman"/>
        <w:b/>
      </w:rPr>
    </w:lvl>
    <w:lvl w:ilvl="3">
      <w:start w:val="1"/>
      <w:numFmt w:val="decimal"/>
      <w:lvlText w:val="%1.%2.%3.%4."/>
      <w:lvlJc w:val="left"/>
      <w:pPr>
        <w:ind w:left="4977" w:hanging="720"/>
      </w:pPr>
      <w:rPr>
        <w:rFonts w:cs="Times New Roman"/>
        <w:b/>
      </w:rPr>
    </w:lvl>
    <w:lvl w:ilvl="4">
      <w:start w:val="1"/>
      <w:numFmt w:val="decimal"/>
      <w:lvlText w:val="%1.%2.%3.%4.%5."/>
      <w:lvlJc w:val="left"/>
      <w:pPr>
        <w:ind w:left="6756" w:hanging="1080"/>
      </w:pPr>
      <w:rPr>
        <w:rFonts w:cs="Times New Roman"/>
        <w:b/>
      </w:rPr>
    </w:lvl>
    <w:lvl w:ilvl="5">
      <w:start w:val="1"/>
      <w:numFmt w:val="decimal"/>
      <w:lvlText w:val="%1.%2.%3.%4.%5.%6."/>
      <w:lvlJc w:val="left"/>
      <w:pPr>
        <w:ind w:left="8175" w:hanging="1080"/>
      </w:pPr>
      <w:rPr>
        <w:rFonts w:cs="Times New Roman"/>
        <w:b/>
      </w:rPr>
    </w:lvl>
    <w:lvl w:ilvl="6">
      <w:start w:val="1"/>
      <w:numFmt w:val="decimal"/>
      <w:lvlText w:val="%1.%2.%3.%4.%5.%6.%7."/>
      <w:lvlJc w:val="left"/>
      <w:pPr>
        <w:ind w:left="9954" w:hanging="1440"/>
      </w:pPr>
      <w:rPr>
        <w:rFonts w:cs="Times New Roman"/>
        <w:b/>
      </w:rPr>
    </w:lvl>
    <w:lvl w:ilvl="7">
      <w:start w:val="1"/>
      <w:numFmt w:val="decimal"/>
      <w:lvlText w:val="%1.%2.%3.%4.%5.%6.%7.%8."/>
      <w:lvlJc w:val="left"/>
      <w:pPr>
        <w:ind w:left="11373" w:hanging="1440"/>
      </w:pPr>
      <w:rPr>
        <w:rFonts w:cs="Times New Roman"/>
        <w:b/>
      </w:rPr>
    </w:lvl>
    <w:lvl w:ilvl="8">
      <w:start w:val="1"/>
      <w:numFmt w:val="decimal"/>
      <w:lvlText w:val="%1.%2.%3.%4.%5.%6.%7.%8.%9."/>
      <w:lvlJc w:val="left"/>
      <w:pPr>
        <w:ind w:left="13152" w:hanging="1800"/>
      </w:pPr>
      <w:rPr>
        <w:rFonts w:cs="Times New Roman"/>
        <w:b/>
      </w:rPr>
    </w:lvl>
  </w:abstractNum>
  <w:abstractNum w:abstractNumId="52" w15:restartNumberingAfterBreak="0">
    <w:nsid w:val="4B6A6F21"/>
    <w:multiLevelType w:val="singleLevel"/>
    <w:tmpl w:val="7C1C9B08"/>
    <w:lvl w:ilvl="0">
      <w:start w:val="1"/>
      <w:numFmt w:val="lowerLetter"/>
      <w:lvlText w:val="%1)"/>
      <w:legacy w:legacy="1" w:legacySpace="0" w:legacyIndent="226"/>
      <w:lvlJc w:val="left"/>
      <w:rPr>
        <w:rFonts w:ascii="Calibri" w:hAnsi="Calibri" w:cs="Arial" w:hint="default"/>
      </w:rPr>
    </w:lvl>
  </w:abstractNum>
  <w:abstractNum w:abstractNumId="53" w15:restartNumberingAfterBreak="0">
    <w:nsid w:val="4D6A2D5D"/>
    <w:multiLevelType w:val="multilevel"/>
    <w:tmpl w:val="E7ECFA78"/>
    <w:lvl w:ilvl="0">
      <w:start w:val="5"/>
      <w:numFmt w:val="decimal"/>
      <w:lvlText w:val="%1."/>
      <w:lvlJc w:val="left"/>
      <w:pPr>
        <w:tabs>
          <w:tab w:val="num" w:pos="360"/>
        </w:tabs>
        <w:ind w:left="360" w:hanging="360"/>
      </w:pPr>
      <w:rPr>
        <w:rFonts w:cs="Times New Roman"/>
      </w:rPr>
    </w:lvl>
    <w:lvl w:ilvl="1">
      <w:start w:val="1"/>
      <w:numFmt w:val="none"/>
      <w:lvlText w:val="5.2."/>
      <w:lvlJc w:val="left"/>
      <w:pPr>
        <w:tabs>
          <w:tab w:val="num" w:pos="1069"/>
        </w:tabs>
        <w:ind w:left="1069" w:hanging="360"/>
      </w:pPr>
      <w:rPr>
        <w:rFonts w:cs="Times New Roman"/>
      </w:rPr>
    </w:lvl>
    <w:lvl w:ilvl="2">
      <w:start w:val="1"/>
      <w:numFmt w:val="none"/>
      <w:lvlText w:val="5.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54" w15:restartNumberingAfterBreak="0">
    <w:nsid w:val="4D9E5ADC"/>
    <w:multiLevelType w:val="hybridMultilevel"/>
    <w:tmpl w:val="CFE05F5E"/>
    <w:lvl w:ilvl="0" w:tplc="560C9D42">
      <w:start w:val="5"/>
      <w:numFmt w:val="decimal"/>
      <w:lvlText w:val="18.%1."/>
      <w:lvlJc w:val="left"/>
      <w:pPr>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E875F8F"/>
    <w:multiLevelType w:val="hybridMultilevel"/>
    <w:tmpl w:val="57A4903E"/>
    <w:lvl w:ilvl="0" w:tplc="0CBCD40E">
      <w:start w:val="1"/>
      <w:numFmt w:val="decimal"/>
      <w:lvlText w:val="6. %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232664"/>
    <w:multiLevelType w:val="hybridMultilevel"/>
    <w:tmpl w:val="B628CFBC"/>
    <w:lvl w:ilvl="0" w:tplc="E5B4B272">
      <w:start w:val="1"/>
      <w:numFmt w:val="lowerLetter"/>
      <w:lvlText w:val="%1)"/>
      <w:lvlJc w:val="left"/>
      <w:pPr>
        <w:ind w:left="2483" w:hanging="360"/>
      </w:pPr>
      <w:rPr>
        <w:rFonts w:ascii="Calibri" w:hAnsi="Calibri" w:cs="Times New Roman" w:hint="default"/>
        <w:b w:val="0"/>
        <w:i w:val="0"/>
        <w:color w:val="auto"/>
        <w:sz w:val="22"/>
        <w:szCs w:val="22"/>
      </w:rPr>
    </w:lvl>
    <w:lvl w:ilvl="1" w:tplc="FAA4EC08">
      <w:start w:val="2"/>
      <w:numFmt w:val="bullet"/>
      <w:lvlText w:val=""/>
      <w:lvlJc w:val="left"/>
      <w:pPr>
        <w:ind w:left="3203" w:hanging="360"/>
      </w:pPr>
      <w:rPr>
        <w:rFonts w:ascii="Symbol" w:eastAsia="Times New Roman" w:hAnsi="Symbol" w:hint="default"/>
      </w:rPr>
    </w:lvl>
    <w:lvl w:ilvl="2" w:tplc="0415001B">
      <w:start w:val="1"/>
      <w:numFmt w:val="lowerRoman"/>
      <w:lvlText w:val="%3."/>
      <w:lvlJc w:val="right"/>
      <w:pPr>
        <w:ind w:left="3923" w:hanging="180"/>
      </w:pPr>
      <w:rPr>
        <w:rFonts w:cs="Times New Roman"/>
      </w:rPr>
    </w:lvl>
    <w:lvl w:ilvl="3" w:tplc="0415000F">
      <w:start w:val="1"/>
      <w:numFmt w:val="decimal"/>
      <w:lvlText w:val="%4."/>
      <w:lvlJc w:val="left"/>
      <w:pPr>
        <w:ind w:left="4643" w:hanging="360"/>
      </w:pPr>
      <w:rPr>
        <w:rFonts w:cs="Times New Roman"/>
      </w:rPr>
    </w:lvl>
    <w:lvl w:ilvl="4" w:tplc="04150019">
      <w:start w:val="1"/>
      <w:numFmt w:val="lowerLetter"/>
      <w:lvlText w:val="%5."/>
      <w:lvlJc w:val="left"/>
      <w:pPr>
        <w:ind w:left="5363" w:hanging="360"/>
      </w:pPr>
      <w:rPr>
        <w:rFonts w:cs="Times New Roman"/>
      </w:rPr>
    </w:lvl>
    <w:lvl w:ilvl="5" w:tplc="0415001B">
      <w:start w:val="1"/>
      <w:numFmt w:val="lowerRoman"/>
      <w:lvlText w:val="%6."/>
      <w:lvlJc w:val="right"/>
      <w:pPr>
        <w:ind w:left="6083" w:hanging="180"/>
      </w:pPr>
      <w:rPr>
        <w:rFonts w:cs="Times New Roman"/>
      </w:rPr>
    </w:lvl>
    <w:lvl w:ilvl="6" w:tplc="0415000F">
      <w:start w:val="1"/>
      <w:numFmt w:val="decimal"/>
      <w:lvlText w:val="%7."/>
      <w:lvlJc w:val="left"/>
      <w:pPr>
        <w:ind w:left="6803" w:hanging="360"/>
      </w:pPr>
      <w:rPr>
        <w:rFonts w:cs="Times New Roman"/>
      </w:rPr>
    </w:lvl>
    <w:lvl w:ilvl="7" w:tplc="04150019">
      <w:start w:val="1"/>
      <w:numFmt w:val="lowerLetter"/>
      <w:lvlText w:val="%8."/>
      <w:lvlJc w:val="left"/>
      <w:pPr>
        <w:ind w:left="7523" w:hanging="360"/>
      </w:pPr>
      <w:rPr>
        <w:rFonts w:cs="Times New Roman"/>
      </w:rPr>
    </w:lvl>
    <w:lvl w:ilvl="8" w:tplc="0415001B">
      <w:start w:val="1"/>
      <w:numFmt w:val="lowerRoman"/>
      <w:lvlText w:val="%9."/>
      <w:lvlJc w:val="right"/>
      <w:pPr>
        <w:ind w:left="8243" w:hanging="180"/>
      </w:pPr>
      <w:rPr>
        <w:rFonts w:cs="Times New Roman"/>
      </w:rPr>
    </w:lvl>
  </w:abstractNum>
  <w:abstractNum w:abstractNumId="57" w15:restartNumberingAfterBreak="0">
    <w:nsid w:val="54AB669A"/>
    <w:multiLevelType w:val="hybridMultilevel"/>
    <w:tmpl w:val="BCEC38DC"/>
    <w:lvl w:ilvl="0" w:tplc="CE7A9E2E">
      <w:start w:val="1"/>
      <w:numFmt w:val="bullet"/>
      <w:lvlText w:val=""/>
      <w:lvlJc w:val="left"/>
      <w:pPr>
        <w:ind w:left="2433" w:hanging="360"/>
      </w:pPr>
      <w:rPr>
        <w:rFonts w:ascii="Symbol" w:hAnsi="Symbol" w:hint="default"/>
      </w:rPr>
    </w:lvl>
    <w:lvl w:ilvl="1" w:tplc="04150003">
      <w:start w:val="1"/>
      <w:numFmt w:val="bullet"/>
      <w:lvlText w:val="o"/>
      <w:lvlJc w:val="left"/>
      <w:pPr>
        <w:ind w:left="3153" w:hanging="360"/>
      </w:pPr>
      <w:rPr>
        <w:rFonts w:ascii="Courier New" w:hAnsi="Courier New" w:hint="default"/>
      </w:rPr>
    </w:lvl>
    <w:lvl w:ilvl="2" w:tplc="04150005">
      <w:start w:val="1"/>
      <w:numFmt w:val="bullet"/>
      <w:lvlText w:val=""/>
      <w:lvlJc w:val="left"/>
      <w:pPr>
        <w:ind w:left="3873" w:hanging="360"/>
      </w:pPr>
      <w:rPr>
        <w:rFonts w:ascii="Wingdings" w:hAnsi="Wingdings" w:hint="default"/>
      </w:rPr>
    </w:lvl>
    <w:lvl w:ilvl="3" w:tplc="04150001">
      <w:start w:val="1"/>
      <w:numFmt w:val="bullet"/>
      <w:lvlText w:val=""/>
      <w:lvlJc w:val="left"/>
      <w:pPr>
        <w:ind w:left="4593" w:hanging="360"/>
      </w:pPr>
      <w:rPr>
        <w:rFonts w:ascii="Symbol" w:hAnsi="Symbol" w:hint="default"/>
      </w:rPr>
    </w:lvl>
    <w:lvl w:ilvl="4" w:tplc="04150003">
      <w:start w:val="1"/>
      <w:numFmt w:val="bullet"/>
      <w:lvlText w:val="o"/>
      <w:lvlJc w:val="left"/>
      <w:pPr>
        <w:ind w:left="5313" w:hanging="360"/>
      </w:pPr>
      <w:rPr>
        <w:rFonts w:ascii="Courier New" w:hAnsi="Courier New" w:hint="default"/>
      </w:rPr>
    </w:lvl>
    <w:lvl w:ilvl="5" w:tplc="04150005">
      <w:start w:val="1"/>
      <w:numFmt w:val="bullet"/>
      <w:lvlText w:val=""/>
      <w:lvlJc w:val="left"/>
      <w:pPr>
        <w:ind w:left="6033" w:hanging="360"/>
      </w:pPr>
      <w:rPr>
        <w:rFonts w:ascii="Wingdings" w:hAnsi="Wingdings" w:hint="default"/>
      </w:rPr>
    </w:lvl>
    <w:lvl w:ilvl="6" w:tplc="04150001">
      <w:start w:val="1"/>
      <w:numFmt w:val="bullet"/>
      <w:lvlText w:val=""/>
      <w:lvlJc w:val="left"/>
      <w:pPr>
        <w:ind w:left="6753" w:hanging="360"/>
      </w:pPr>
      <w:rPr>
        <w:rFonts w:ascii="Symbol" w:hAnsi="Symbol" w:hint="default"/>
      </w:rPr>
    </w:lvl>
    <w:lvl w:ilvl="7" w:tplc="04150003">
      <w:start w:val="1"/>
      <w:numFmt w:val="bullet"/>
      <w:lvlText w:val="o"/>
      <w:lvlJc w:val="left"/>
      <w:pPr>
        <w:ind w:left="7473" w:hanging="360"/>
      </w:pPr>
      <w:rPr>
        <w:rFonts w:ascii="Courier New" w:hAnsi="Courier New" w:hint="default"/>
      </w:rPr>
    </w:lvl>
    <w:lvl w:ilvl="8" w:tplc="04150005">
      <w:start w:val="1"/>
      <w:numFmt w:val="bullet"/>
      <w:lvlText w:val=""/>
      <w:lvlJc w:val="left"/>
      <w:pPr>
        <w:ind w:left="8193" w:hanging="360"/>
      </w:pPr>
      <w:rPr>
        <w:rFonts w:ascii="Wingdings" w:hAnsi="Wingdings" w:hint="default"/>
      </w:rPr>
    </w:lvl>
  </w:abstractNum>
  <w:abstractNum w:abstractNumId="58" w15:restartNumberingAfterBreak="0">
    <w:nsid w:val="55A2753F"/>
    <w:multiLevelType w:val="multilevel"/>
    <w:tmpl w:val="73588144"/>
    <w:lvl w:ilvl="0">
      <w:start w:val="10"/>
      <w:numFmt w:val="decimal"/>
      <w:lvlText w:val="%1."/>
      <w:lvlJc w:val="left"/>
      <w:pPr>
        <w:ind w:left="480" w:hanging="480"/>
      </w:pPr>
      <w:rPr>
        <w:rFonts w:cs="Times New Roman"/>
      </w:rPr>
    </w:lvl>
    <w:lvl w:ilvl="1">
      <w:start w:val="1"/>
      <w:numFmt w:val="decimal"/>
      <w:lvlText w:val="%1.%2."/>
      <w:lvlJc w:val="left"/>
      <w:pPr>
        <w:ind w:left="1188" w:hanging="48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59" w15:restartNumberingAfterBreak="0">
    <w:nsid w:val="56780D97"/>
    <w:multiLevelType w:val="hybridMultilevel"/>
    <w:tmpl w:val="4B4629C0"/>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1BC83D38">
      <w:start w:val="1"/>
      <w:numFmt w:val="decimal"/>
      <w:lvlText w:val="%2)"/>
      <w:lvlJc w:val="left"/>
      <w:pPr>
        <w:ind w:left="1800" w:hanging="360"/>
      </w:pPr>
      <w:rPr>
        <w:rFonts w:ascii="Calibri" w:hAnsi="Calibri" w:cs="Times New Roman" w:hint="default"/>
        <w:b w:val="0"/>
        <w:i w:val="0"/>
        <w:sz w:val="22"/>
        <w:szCs w:val="22"/>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0" w15:restartNumberingAfterBreak="0">
    <w:nsid w:val="56D8730F"/>
    <w:multiLevelType w:val="hybridMultilevel"/>
    <w:tmpl w:val="56624042"/>
    <w:lvl w:ilvl="0" w:tplc="83BC5C32">
      <w:start w:val="6"/>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9AF5BD3"/>
    <w:multiLevelType w:val="multilevel"/>
    <w:tmpl w:val="313AE824"/>
    <w:lvl w:ilvl="0">
      <w:start w:val="9"/>
      <w:numFmt w:val="decimal"/>
      <w:lvlText w:val="%1."/>
      <w:lvlJc w:val="left"/>
      <w:pPr>
        <w:ind w:left="360" w:hanging="360"/>
      </w:pPr>
      <w:rPr>
        <w:rFonts w:cs="Times New Roman"/>
        <w:b/>
      </w:rPr>
    </w:lvl>
    <w:lvl w:ilvl="1">
      <w:start w:val="1"/>
      <w:numFmt w:val="decimal"/>
      <w:lvlText w:val="%1.%2."/>
      <w:lvlJc w:val="left"/>
      <w:pPr>
        <w:ind w:left="720" w:hanging="360"/>
      </w:pPr>
      <w:rPr>
        <w:rFonts w:cs="Times New Roman"/>
        <w:b w:val="0"/>
        <w:color w:val="auto"/>
      </w:rPr>
    </w:lvl>
    <w:lvl w:ilvl="2">
      <w:start w:val="1"/>
      <w:numFmt w:val="decimal"/>
      <w:lvlText w:val="%1.%2.%3."/>
      <w:lvlJc w:val="left"/>
      <w:pPr>
        <w:ind w:left="1440" w:hanging="720"/>
      </w:pPr>
      <w:rPr>
        <w:rFonts w:cs="Times New Roman"/>
        <w:b/>
      </w:rPr>
    </w:lvl>
    <w:lvl w:ilvl="3">
      <w:start w:val="1"/>
      <w:numFmt w:val="decimal"/>
      <w:lvlText w:val="%1.%2.%3.%4."/>
      <w:lvlJc w:val="left"/>
      <w:pPr>
        <w:ind w:left="1800" w:hanging="720"/>
      </w:pPr>
      <w:rPr>
        <w:rFonts w:cs="Times New Roman"/>
        <w:b/>
      </w:rPr>
    </w:lvl>
    <w:lvl w:ilvl="4">
      <w:start w:val="1"/>
      <w:numFmt w:val="decimal"/>
      <w:lvlText w:val="%1.%2.%3.%4.%5."/>
      <w:lvlJc w:val="left"/>
      <w:pPr>
        <w:ind w:left="2520" w:hanging="1080"/>
      </w:pPr>
      <w:rPr>
        <w:rFonts w:cs="Times New Roman"/>
        <w:b/>
      </w:rPr>
    </w:lvl>
    <w:lvl w:ilvl="5">
      <w:start w:val="1"/>
      <w:numFmt w:val="decimal"/>
      <w:lvlText w:val="%1.%2.%3.%4.%5.%6."/>
      <w:lvlJc w:val="left"/>
      <w:pPr>
        <w:ind w:left="2880" w:hanging="1080"/>
      </w:pPr>
      <w:rPr>
        <w:rFonts w:cs="Times New Roman"/>
        <w:b/>
      </w:rPr>
    </w:lvl>
    <w:lvl w:ilvl="6">
      <w:start w:val="1"/>
      <w:numFmt w:val="decimal"/>
      <w:lvlText w:val="%1.%2.%3.%4.%5.%6.%7."/>
      <w:lvlJc w:val="left"/>
      <w:pPr>
        <w:ind w:left="3600" w:hanging="1440"/>
      </w:pPr>
      <w:rPr>
        <w:rFonts w:cs="Times New Roman"/>
        <w:b/>
      </w:rPr>
    </w:lvl>
    <w:lvl w:ilvl="7">
      <w:start w:val="1"/>
      <w:numFmt w:val="decimal"/>
      <w:lvlText w:val="%1.%2.%3.%4.%5.%6.%7.%8."/>
      <w:lvlJc w:val="left"/>
      <w:pPr>
        <w:ind w:left="3960" w:hanging="1440"/>
      </w:pPr>
      <w:rPr>
        <w:rFonts w:cs="Times New Roman"/>
        <w:b/>
      </w:rPr>
    </w:lvl>
    <w:lvl w:ilvl="8">
      <w:start w:val="1"/>
      <w:numFmt w:val="decimal"/>
      <w:lvlText w:val="%1.%2.%3.%4.%5.%6.%7.%8.%9."/>
      <w:lvlJc w:val="left"/>
      <w:pPr>
        <w:ind w:left="4680" w:hanging="1800"/>
      </w:pPr>
      <w:rPr>
        <w:rFonts w:cs="Times New Roman"/>
        <w:b/>
      </w:rPr>
    </w:lvl>
  </w:abstractNum>
  <w:abstractNum w:abstractNumId="62" w15:restartNumberingAfterBreak="0">
    <w:nsid w:val="5C9D4FD7"/>
    <w:multiLevelType w:val="singleLevel"/>
    <w:tmpl w:val="04150011"/>
    <w:lvl w:ilvl="0">
      <w:start w:val="1"/>
      <w:numFmt w:val="decimal"/>
      <w:lvlText w:val="%1)"/>
      <w:lvlJc w:val="left"/>
      <w:pPr>
        <w:ind w:left="720" w:hanging="360"/>
      </w:pPr>
      <w:rPr>
        <w:rFonts w:ascii="Times New Roman" w:eastAsia="Times New Roman" w:hAnsi="Times New Roman" w:cs="Times New Roman"/>
        <w:b w:val="0"/>
        <w:color w:val="auto"/>
      </w:rPr>
    </w:lvl>
  </w:abstractNum>
  <w:abstractNum w:abstractNumId="63" w15:restartNumberingAfterBreak="0">
    <w:nsid w:val="61FC5058"/>
    <w:multiLevelType w:val="multilevel"/>
    <w:tmpl w:val="AC301B36"/>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1069"/>
        </w:tabs>
        <w:ind w:left="1069" w:hanging="360"/>
      </w:pPr>
      <w:rPr>
        <w:rFonts w:ascii="Calibri" w:hAnsi="Calibri" w:cs="Times New Roman" w:hint="default"/>
        <w:b w:val="0"/>
        <w:i w:val="0"/>
        <w:sz w:val="22"/>
        <w:szCs w:val="22"/>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64" w15:restartNumberingAfterBreak="0">
    <w:nsid w:val="64642F44"/>
    <w:multiLevelType w:val="hybridMultilevel"/>
    <w:tmpl w:val="2E829430"/>
    <w:lvl w:ilvl="0" w:tplc="3AE85D34">
      <w:start w:val="1"/>
      <w:numFmt w:val="decimal"/>
      <w:lvlText w:val="%1)"/>
      <w:lvlJc w:val="left"/>
      <w:pPr>
        <w:ind w:left="720" w:hanging="360"/>
      </w:pPr>
      <w:rPr>
        <w:rFonts w:ascii="Arial" w:hAnsi="Arial" w:cs="Times New Roman" w:hint="default"/>
        <w:b w:val="0"/>
        <w:bCs w:val="0"/>
        <w:i w:val="0"/>
        <w:iCs w:val="0"/>
        <w:color w:val="auto"/>
        <w:sz w:val="22"/>
        <w:szCs w:val="22"/>
      </w:rPr>
    </w:lvl>
    <w:lvl w:ilvl="1" w:tplc="743CA966">
      <w:start w:val="1"/>
      <w:numFmt w:val="decimal"/>
      <w:lvlText w:val="%2)"/>
      <w:lvlJc w:val="left"/>
      <w:pPr>
        <w:ind w:left="1440" w:hanging="360"/>
      </w:pPr>
      <w:rPr>
        <w:rFonts w:ascii="Calibri" w:hAnsi="Calibri" w:cs="Times New Roman" w:hint="default"/>
        <w:b w:val="0"/>
        <w:bCs w:val="0"/>
        <w:i w:val="0"/>
        <w:iCs w:val="0"/>
        <w:color w:val="auto"/>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65000E5C"/>
    <w:multiLevelType w:val="multilevel"/>
    <w:tmpl w:val="8E6C3E3A"/>
    <w:styleLink w:val="Styl2"/>
    <w:lvl w:ilvl="0">
      <w:start w:val="1"/>
      <w:numFmt w:val="decimal"/>
      <w:lvlText w:val="11.%1."/>
      <w:lvlJc w:val="left"/>
      <w:pPr>
        <w:tabs>
          <w:tab w:val="num" w:pos="502"/>
        </w:tabs>
        <w:ind w:left="502" w:hanging="360"/>
      </w:pPr>
      <w:rPr>
        <w:rFonts w:cs="Times New Roman" w:hint="default"/>
        <w:b w:val="0"/>
        <w:i w:val="0"/>
      </w:rPr>
    </w:lvl>
    <w:lvl w:ilvl="1">
      <w:start w:val="1"/>
      <w:numFmt w:val="decimal"/>
      <w:lvlText w:val="4.%2."/>
      <w:lvlJc w:val="left"/>
      <w:pPr>
        <w:tabs>
          <w:tab w:val="num" w:pos="792"/>
        </w:tabs>
        <w:ind w:left="792" w:hanging="432"/>
      </w:pPr>
      <w:rPr>
        <w:rFonts w:cs="Times New Roman" w:hint="default"/>
        <w:b w:val="0"/>
        <w:i w:val="0"/>
        <w:color w:val="000000"/>
      </w:rPr>
    </w:lvl>
    <w:lvl w:ilvl="2">
      <w:start w:val="1"/>
      <w:numFmt w:val="decimal"/>
      <w:lvlText w:val="1.3.%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6" w15:restartNumberingAfterBreak="0">
    <w:nsid w:val="65720EF7"/>
    <w:multiLevelType w:val="hybridMultilevel"/>
    <w:tmpl w:val="7D0216AA"/>
    <w:lvl w:ilvl="0" w:tplc="B8D414E0">
      <w:start w:val="1"/>
      <w:numFmt w:val="lowerLetter"/>
      <w:lvlText w:val="%1)"/>
      <w:lvlJc w:val="left"/>
      <w:pPr>
        <w:ind w:left="720" w:hanging="360"/>
      </w:pPr>
      <w:rPr>
        <w:rFonts w:ascii="Arial" w:hAnsi="Arial" w:cs="Times New Roman" w:hint="default"/>
        <w:b w:val="0"/>
        <w:bCs w:val="0"/>
        <w:i w:val="0"/>
        <w:iCs w:val="0"/>
        <w:color w:val="000000"/>
        <w:sz w:val="24"/>
        <w:szCs w:val="24"/>
      </w:rPr>
    </w:lvl>
    <w:lvl w:ilvl="1" w:tplc="04150019">
      <w:start w:val="1"/>
      <w:numFmt w:val="lowerLetter"/>
      <w:lvlText w:val="%2."/>
      <w:lvlJc w:val="left"/>
      <w:pPr>
        <w:ind w:left="1440" w:hanging="360"/>
      </w:pPr>
      <w:rPr>
        <w:rFonts w:cs="Times New Roman"/>
      </w:rPr>
    </w:lvl>
    <w:lvl w:ilvl="2" w:tplc="CC6A8812">
      <w:start w:val="1"/>
      <w:numFmt w:val="lowerLetter"/>
      <w:lvlText w:val="%3)"/>
      <w:lvlJc w:val="left"/>
      <w:pPr>
        <w:ind w:left="2160" w:hanging="180"/>
      </w:pPr>
      <w:rPr>
        <w:rFonts w:ascii="Calibri" w:hAnsi="Calibri" w:cs="Times New Roman" w:hint="default"/>
        <w:b w:val="0"/>
        <w:bCs w:val="0"/>
        <w:i w:val="0"/>
        <w:iCs w:val="0"/>
        <w:color w:val="000000"/>
        <w:sz w:val="22"/>
        <w:szCs w:val="22"/>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15:restartNumberingAfterBreak="0">
    <w:nsid w:val="65897A4C"/>
    <w:multiLevelType w:val="hybridMultilevel"/>
    <w:tmpl w:val="FB92A83C"/>
    <w:lvl w:ilvl="0" w:tplc="18106D5A">
      <w:start w:val="1"/>
      <w:numFmt w:val="bullet"/>
      <w:lvlText w:val=""/>
      <w:lvlJc w:val="left"/>
      <w:pPr>
        <w:ind w:left="540" w:hanging="360"/>
      </w:pPr>
      <w:rPr>
        <w:rFonts w:ascii="Symbol" w:hAnsi="Symbol" w:hint="default"/>
      </w:rPr>
    </w:lvl>
    <w:lvl w:ilvl="1" w:tplc="04150003">
      <w:start w:val="1"/>
      <w:numFmt w:val="bullet"/>
      <w:lvlText w:val="o"/>
      <w:lvlJc w:val="left"/>
      <w:pPr>
        <w:ind w:left="1260" w:hanging="360"/>
      </w:pPr>
      <w:rPr>
        <w:rFonts w:ascii="Courier New" w:hAnsi="Courier New" w:hint="default"/>
      </w:rPr>
    </w:lvl>
    <w:lvl w:ilvl="2" w:tplc="04150005">
      <w:start w:val="1"/>
      <w:numFmt w:val="bullet"/>
      <w:lvlText w:val=""/>
      <w:lvlJc w:val="left"/>
      <w:pPr>
        <w:ind w:left="1980" w:hanging="360"/>
      </w:pPr>
      <w:rPr>
        <w:rFonts w:ascii="Wingdings" w:hAnsi="Wingdings" w:hint="default"/>
      </w:rPr>
    </w:lvl>
    <w:lvl w:ilvl="3" w:tplc="04150001">
      <w:start w:val="1"/>
      <w:numFmt w:val="bullet"/>
      <w:lvlText w:val=""/>
      <w:lvlJc w:val="left"/>
      <w:pPr>
        <w:ind w:left="2700" w:hanging="360"/>
      </w:pPr>
      <w:rPr>
        <w:rFonts w:ascii="Symbol" w:hAnsi="Symbol" w:hint="default"/>
      </w:rPr>
    </w:lvl>
    <w:lvl w:ilvl="4" w:tplc="04150003">
      <w:start w:val="1"/>
      <w:numFmt w:val="bullet"/>
      <w:lvlText w:val="o"/>
      <w:lvlJc w:val="left"/>
      <w:pPr>
        <w:ind w:left="3420" w:hanging="360"/>
      </w:pPr>
      <w:rPr>
        <w:rFonts w:ascii="Courier New" w:hAnsi="Courier New" w:hint="default"/>
      </w:rPr>
    </w:lvl>
    <w:lvl w:ilvl="5" w:tplc="04150005">
      <w:start w:val="1"/>
      <w:numFmt w:val="bullet"/>
      <w:lvlText w:val=""/>
      <w:lvlJc w:val="left"/>
      <w:pPr>
        <w:ind w:left="4140" w:hanging="360"/>
      </w:pPr>
      <w:rPr>
        <w:rFonts w:ascii="Wingdings" w:hAnsi="Wingdings" w:hint="default"/>
      </w:rPr>
    </w:lvl>
    <w:lvl w:ilvl="6" w:tplc="04150001">
      <w:start w:val="1"/>
      <w:numFmt w:val="bullet"/>
      <w:lvlText w:val=""/>
      <w:lvlJc w:val="left"/>
      <w:pPr>
        <w:ind w:left="4860" w:hanging="360"/>
      </w:pPr>
      <w:rPr>
        <w:rFonts w:ascii="Symbol" w:hAnsi="Symbol" w:hint="default"/>
      </w:rPr>
    </w:lvl>
    <w:lvl w:ilvl="7" w:tplc="04150003">
      <w:start w:val="1"/>
      <w:numFmt w:val="bullet"/>
      <w:lvlText w:val="o"/>
      <w:lvlJc w:val="left"/>
      <w:pPr>
        <w:ind w:left="5580" w:hanging="360"/>
      </w:pPr>
      <w:rPr>
        <w:rFonts w:ascii="Courier New" w:hAnsi="Courier New" w:hint="default"/>
      </w:rPr>
    </w:lvl>
    <w:lvl w:ilvl="8" w:tplc="04150005">
      <w:start w:val="1"/>
      <w:numFmt w:val="bullet"/>
      <w:lvlText w:val=""/>
      <w:lvlJc w:val="left"/>
      <w:pPr>
        <w:ind w:left="6300" w:hanging="360"/>
      </w:pPr>
      <w:rPr>
        <w:rFonts w:ascii="Wingdings" w:hAnsi="Wingdings" w:hint="default"/>
      </w:rPr>
    </w:lvl>
  </w:abstractNum>
  <w:abstractNum w:abstractNumId="68" w15:restartNumberingAfterBreak="0">
    <w:nsid w:val="66A0622C"/>
    <w:multiLevelType w:val="singleLevel"/>
    <w:tmpl w:val="C1E4D3BC"/>
    <w:lvl w:ilvl="0">
      <w:start w:val="1"/>
      <w:numFmt w:val="lowerLetter"/>
      <w:lvlText w:val="%1)"/>
      <w:legacy w:legacy="1" w:legacySpace="0" w:legacyIndent="226"/>
      <w:lvlJc w:val="left"/>
      <w:rPr>
        <w:rFonts w:ascii="Calibri" w:hAnsi="Calibri" w:cs="Calibri" w:hint="default"/>
      </w:rPr>
    </w:lvl>
  </w:abstractNum>
  <w:abstractNum w:abstractNumId="69" w15:restartNumberingAfterBreak="0">
    <w:nsid w:val="6C8A40C9"/>
    <w:multiLevelType w:val="hybridMultilevel"/>
    <w:tmpl w:val="F92A85E2"/>
    <w:lvl w:ilvl="0" w:tplc="AFE6B75E">
      <w:start w:val="1"/>
      <w:numFmt w:val="decimal"/>
      <w:lvlText w:val="%1)"/>
      <w:lvlJc w:val="left"/>
      <w:pPr>
        <w:ind w:left="1713" w:hanging="360"/>
      </w:pPr>
      <w:rPr>
        <w:rFonts w:ascii="Calibri" w:hAnsi="Calibri" w:cs="Times New Roman" w:hint="default"/>
        <w:b w:val="0"/>
        <w:i w:val="0"/>
        <w:color w:val="auto"/>
        <w:sz w:val="22"/>
        <w:szCs w:val="22"/>
      </w:rPr>
    </w:lvl>
    <w:lvl w:ilvl="1" w:tplc="04150019">
      <w:start w:val="1"/>
      <w:numFmt w:val="lowerLetter"/>
      <w:lvlText w:val="%2."/>
      <w:lvlJc w:val="left"/>
      <w:pPr>
        <w:ind w:left="2433" w:hanging="360"/>
      </w:pPr>
      <w:rPr>
        <w:rFonts w:cs="Times New Roman"/>
      </w:rPr>
    </w:lvl>
    <w:lvl w:ilvl="2" w:tplc="0415001B">
      <w:start w:val="1"/>
      <w:numFmt w:val="lowerRoman"/>
      <w:lvlText w:val="%3."/>
      <w:lvlJc w:val="right"/>
      <w:pPr>
        <w:ind w:left="3153" w:hanging="180"/>
      </w:pPr>
      <w:rPr>
        <w:rFonts w:cs="Times New Roman"/>
      </w:rPr>
    </w:lvl>
    <w:lvl w:ilvl="3" w:tplc="0415000F">
      <w:start w:val="1"/>
      <w:numFmt w:val="decimal"/>
      <w:lvlText w:val="%4."/>
      <w:lvlJc w:val="left"/>
      <w:pPr>
        <w:ind w:left="3873" w:hanging="360"/>
      </w:pPr>
      <w:rPr>
        <w:rFonts w:cs="Times New Roman"/>
      </w:rPr>
    </w:lvl>
    <w:lvl w:ilvl="4" w:tplc="04150019">
      <w:start w:val="1"/>
      <w:numFmt w:val="lowerLetter"/>
      <w:lvlText w:val="%5."/>
      <w:lvlJc w:val="left"/>
      <w:pPr>
        <w:ind w:left="4593" w:hanging="360"/>
      </w:pPr>
      <w:rPr>
        <w:rFonts w:cs="Times New Roman"/>
      </w:rPr>
    </w:lvl>
    <w:lvl w:ilvl="5" w:tplc="0415001B">
      <w:start w:val="1"/>
      <w:numFmt w:val="lowerRoman"/>
      <w:lvlText w:val="%6."/>
      <w:lvlJc w:val="right"/>
      <w:pPr>
        <w:ind w:left="5313" w:hanging="180"/>
      </w:pPr>
      <w:rPr>
        <w:rFonts w:cs="Times New Roman"/>
      </w:rPr>
    </w:lvl>
    <w:lvl w:ilvl="6" w:tplc="0415000F">
      <w:start w:val="1"/>
      <w:numFmt w:val="decimal"/>
      <w:lvlText w:val="%7."/>
      <w:lvlJc w:val="left"/>
      <w:pPr>
        <w:ind w:left="6033" w:hanging="360"/>
      </w:pPr>
      <w:rPr>
        <w:rFonts w:cs="Times New Roman"/>
      </w:rPr>
    </w:lvl>
    <w:lvl w:ilvl="7" w:tplc="04150019">
      <w:start w:val="1"/>
      <w:numFmt w:val="lowerLetter"/>
      <w:lvlText w:val="%8."/>
      <w:lvlJc w:val="left"/>
      <w:pPr>
        <w:ind w:left="6753" w:hanging="360"/>
      </w:pPr>
      <w:rPr>
        <w:rFonts w:cs="Times New Roman"/>
      </w:rPr>
    </w:lvl>
    <w:lvl w:ilvl="8" w:tplc="0415001B">
      <w:start w:val="1"/>
      <w:numFmt w:val="lowerRoman"/>
      <w:lvlText w:val="%9."/>
      <w:lvlJc w:val="right"/>
      <w:pPr>
        <w:ind w:left="7473" w:hanging="180"/>
      </w:pPr>
      <w:rPr>
        <w:rFonts w:cs="Times New Roman"/>
      </w:rPr>
    </w:lvl>
  </w:abstractNum>
  <w:abstractNum w:abstractNumId="70" w15:restartNumberingAfterBreak="0">
    <w:nsid w:val="70972092"/>
    <w:multiLevelType w:val="multilevel"/>
    <w:tmpl w:val="8BD26F92"/>
    <w:lvl w:ilvl="0">
      <w:start w:val="6"/>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71" w15:restartNumberingAfterBreak="0">
    <w:nsid w:val="7253348E"/>
    <w:multiLevelType w:val="hybridMultilevel"/>
    <w:tmpl w:val="6E529E46"/>
    <w:lvl w:ilvl="0" w:tplc="B8D414E0">
      <w:start w:val="1"/>
      <w:numFmt w:val="lowerLetter"/>
      <w:lvlText w:val="%1)"/>
      <w:lvlJc w:val="left"/>
      <w:pPr>
        <w:ind w:left="720" w:hanging="360"/>
      </w:pPr>
      <w:rPr>
        <w:rFonts w:ascii="Arial" w:hAnsi="Arial" w:cs="Times New Roman" w:hint="default"/>
        <w:b w:val="0"/>
        <w:bCs w:val="0"/>
        <w:i w:val="0"/>
        <w:iCs w:val="0"/>
        <w:color w:val="000000"/>
        <w:sz w:val="24"/>
        <w:szCs w:val="24"/>
      </w:rPr>
    </w:lvl>
    <w:lvl w:ilvl="1" w:tplc="676AD562">
      <w:start w:val="1"/>
      <w:numFmt w:val="decimal"/>
      <w:lvlText w:val="%2)"/>
      <w:lvlJc w:val="left"/>
      <w:pPr>
        <w:ind w:left="1069" w:hanging="360"/>
      </w:pPr>
      <w:rPr>
        <w:rFonts w:ascii="Calibri" w:hAnsi="Calibri" w:cs="Times New Roman" w:hint="default"/>
        <w:b w:val="0"/>
        <w:bCs w:val="0"/>
        <w:i w:val="0"/>
        <w:iCs w:val="0"/>
        <w:strike w:val="0"/>
        <w:color w:val="auto"/>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start w:val="1"/>
      <w:numFmt w:val="bullet"/>
      <w:lvlText w:val=""/>
      <w:lvlJc w:val="left"/>
      <w:pPr>
        <w:ind w:left="4643" w:hanging="360"/>
      </w:pPr>
      <w:rPr>
        <w:rFonts w:ascii="Wingdings" w:hAnsi="Wingdings" w:hint="default"/>
      </w:rPr>
    </w:lvl>
    <w:lvl w:ilvl="3" w:tplc="04150001">
      <w:start w:val="1"/>
      <w:numFmt w:val="bullet"/>
      <w:lvlText w:val=""/>
      <w:lvlJc w:val="left"/>
      <w:pPr>
        <w:ind w:left="5363" w:hanging="360"/>
      </w:pPr>
      <w:rPr>
        <w:rFonts w:ascii="Symbol" w:hAnsi="Symbol" w:hint="default"/>
      </w:rPr>
    </w:lvl>
    <w:lvl w:ilvl="4" w:tplc="04150003">
      <w:start w:val="1"/>
      <w:numFmt w:val="bullet"/>
      <w:lvlText w:val="o"/>
      <w:lvlJc w:val="left"/>
      <w:pPr>
        <w:ind w:left="6083" w:hanging="360"/>
      </w:pPr>
      <w:rPr>
        <w:rFonts w:ascii="Courier New" w:hAnsi="Courier New" w:hint="default"/>
      </w:rPr>
    </w:lvl>
    <w:lvl w:ilvl="5" w:tplc="04150005">
      <w:start w:val="1"/>
      <w:numFmt w:val="bullet"/>
      <w:lvlText w:val=""/>
      <w:lvlJc w:val="left"/>
      <w:pPr>
        <w:ind w:left="6803" w:hanging="360"/>
      </w:pPr>
      <w:rPr>
        <w:rFonts w:ascii="Wingdings" w:hAnsi="Wingdings" w:hint="default"/>
      </w:rPr>
    </w:lvl>
    <w:lvl w:ilvl="6" w:tplc="04150001">
      <w:start w:val="1"/>
      <w:numFmt w:val="bullet"/>
      <w:lvlText w:val=""/>
      <w:lvlJc w:val="left"/>
      <w:pPr>
        <w:ind w:left="7523" w:hanging="360"/>
      </w:pPr>
      <w:rPr>
        <w:rFonts w:ascii="Symbol" w:hAnsi="Symbol" w:hint="default"/>
      </w:rPr>
    </w:lvl>
    <w:lvl w:ilvl="7" w:tplc="04150003">
      <w:start w:val="1"/>
      <w:numFmt w:val="bullet"/>
      <w:lvlText w:val="o"/>
      <w:lvlJc w:val="left"/>
      <w:pPr>
        <w:ind w:left="8243" w:hanging="360"/>
      </w:pPr>
      <w:rPr>
        <w:rFonts w:ascii="Courier New" w:hAnsi="Courier New" w:hint="default"/>
      </w:rPr>
    </w:lvl>
    <w:lvl w:ilvl="8" w:tplc="04150005">
      <w:start w:val="1"/>
      <w:numFmt w:val="bullet"/>
      <w:lvlText w:val=""/>
      <w:lvlJc w:val="left"/>
      <w:pPr>
        <w:ind w:left="8963" w:hanging="360"/>
      </w:pPr>
      <w:rPr>
        <w:rFonts w:ascii="Wingdings" w:hAnsi="Wingdings" w:hint="default"/>
      </w:rPr>
    </w:lvl>
  </w:abstractNum>
  <w:abstractNum w:abstractNumId="73" w15:restartNumberingAfterBreak="0">
    <w:nsid w:val="777F0E52"/>
    <w:multiLevelType w:val="multilevel"/>
    <w:tmpl w:val="033ECEC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7EF651B"/>
    <w:multiLevelType w:val="multilevel"/>
    <w:tmpl w:val="2DCC69BE"/>
    <w:lvl w:ilvl="0">
      <w:start w:val="3"/>
      <w:numFmt w:val="decimal"/>
      <w:lvlText w:val="%1"/>
      <w:lvlJc w:val="left"/>
      <w:pPr>
        <w:ind w:left="360" w:hanging="360"/>
      </w:pPr>
      <w:rPr>
        <w:rFonts w:hint="default"/>
        <w:b/>
      </w:rPr>
    </w:lvl>
    <w:lvl w:ilvl="1">
      <w:start w:val="10"/>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Zero"/>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5" w15:restartNumberingAfterBreak="0">
    <w:nsid w:val="7ABF4BB8"/>
    <w:multiLevelType w:val="hybridMultilevel"/>
    <w:tmpl w:val="059CA2F6"/>
    <w:lvl w:ilvl="0" w:tplc="47782DDC">
      <w:start w:val="1"/>
      <w:numFmt w:val="decimal"/>
      <w:lvlText w:val="%1)"/>
      <w:lvlJc w:val="left"/>
      <w:pPr>
        <w:tabs>
          <w:tab w:val="num" w:pos="360"/>
        </w:tabs>
        <w:ind w:left="360" w:hanging="360"/>
      </w:pPr>
      <w:rPr>
        <w:rFonts w:cs="Times New Roman"/>
        <w:b w:val="0"/>
        <w:color w:val="auto"/>
      </w:rPr>
    </w:lvl>
    <w:lvl w:ilvl="1" w:tplc="FFFFFFFF">
      <w:start w:val="1"/>
      <w:numFmt w:val="lowerLetter"/>
      <w:lvlText w:val="%2)"/>
      <w:lvlJc w:val="left"/>
      <w:pPr>
        <w:tabs>
          <w:tab w:val="num" w:pos="1440"/>
        </w:tabs>
        <w:ind w:left="1440" w:hanging="360"/>
      </w:pPr>
      <w:rPr>
        <w:rFonts w:cs="Times New Roman"/>
      </w:rPr>
    </w:lvl>
    <w:lvl w:ilvl="2" w:tplc="57886B0C">
      <w:start w:val="1"/>
      <w:numFmt w:val="decimal"/>
      <w:lvlText w:val="18.%3."/>
      <w:lvlJc w:val="left"/>
      <w:pPr>
        <w:tabs>
          <w:tab w:val="num" w:pos="2160"/>
        </w:tabs>
        <w:ind w:left="2160" w:hanging="360"/>
      </w:pPr>
      <w:rPr>
        <w:rFonts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6" w15:restartNumberingAfterBreak="0">
    <w:nsid w:val="7D8473ED"/>
    <w:multiLevelType w:val="hybridMultilevel"/>
    <w:tmpl w:val="1F46483E"/>
    <w:name w:val="WW8Num192"/>
    <w:lvl w:ilvl="0" w:tplc="07DCF498">
      <w:start w:val="1"/>
      <w:numFmt w:val="decimal"/>
      <w:lvlText w:val="17.%1."/>
      <w:lvlJc w:val="left"/>
      <w:pPr>
        <w:tabs>
          <w:tab w:val="num" w:pos="600"/>
        </w:tabs>
        <w:ind w:left="60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6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2.1."/>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6">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2"/>
  </w:num>
  <w:num w:numId="8">
    <w:abstractNumId w:val="6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2.2."/>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9">
    <w:abstractNumId w:val="6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2.3."/>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0">
    <w:abstractNumId w:val="6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2.4."/>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1">
    <w:abstractNumId w:val="6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2.5."/>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2">
    <w:abstractNumId w:val="5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1."/>
        <w:lvlJc w:val="left"/>
        <w:pPr>
          <w:tabs>
            <w:tab w:val="num" w:pos="1069"/>
          </w:tabs>
          <w:ind w:left="1069" w:hanging="360"/>
        </w:pPr>
        <w:rPr>
          <w:rFonts w:ascii="Calibri" w:hAnsi="Calibri" w:cs="Arial"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3."/>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4."/>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8">
    <w:abstractNumId w:val="6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5."/>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9">
    <w:abstractNumId w:val="6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6."/>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0">
    <w:abstractNumId w:val="6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7."/>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1">
    <w:abstractNumId w:val="6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8."/>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9."/>
        <w:lvlJc w:val="left"/>
        <w:pPr>
          <w:tabs>
            <w:tab w:val="num" w:pos="1069"/>
          </w:tabs>
          <w:ind w:left="1069" w:hanging="360"/>
        </w:pPr>
        <w:rPr>
          <w:rFonts w:ascii="Calibri" w:hAnsi="Calibri" w:cs="Times New Roman" w:hint="default"/>
          <w:b w:val="0"/>
          <w:i w:val="0"/>
          <w:color w:val="auto"/>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10."/>
        <w:lvlJc w:val="left"/>
        <w:pPr>
          <w:tabs>
            <w:tab w:val="num" w:pos="1069"/>
          </w:tabs>
          <w:ind w:left="1069" w:hanging="360"/>
        </w:pPr>
        <w:rPr>
          <w:rFonts w:ascii="Calibri" w:hAnsi="Calibri" w:cs="Times New Roman" w:hint="default"/>
          <w:b w:val="0"/>
          <w:i w:val="0"/>
          <w:color w:val="auto"/>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6">
    <w:abstractNumId w:val="6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11."/>
        <w:lvlJc w:val="left"/>
        <w:pPr>
          <w:tabs>
            <w:tab w:val="num" w:pos="1069"/>
          </w:tabs>
          <w:ind w:left="1069" w:hanging="360"/>
        </w:pPr>
        <w:rPr>
          <w:rFonts w:ascii="Calibri" w:hAnsi="Calibri" w:cs="Times New Roman" w:hint="default"/>
          <w:b w:val="0"/>
          <w:i w:val="0"/>
          <w:color w:val="auto"/>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7">
    <w:abstractNumId w:val="30"/>
    <w:lvlOverride w:ilvl="0">
      <w:lvl w:ilvl="0">
        <w:start w:val="6"/>
        <w:numFmt w:val="decimal"/>
        <w:lvlText w:val="%1."/>
        <w:lvlJc w:val="left"/>
        <w:pPr>
          <w:tabs>
            <w:tab w:val="num" w:pos="750"/>
          </w:tabs>
          <w:ind w:left="750" w:hanging="750"/>
        </w:pPr>
        <w:rPr>
          <w:rFonts w:cs="Times New Roman"/>
        </w:rPr>
      </w:lvl>
    </w:lvlOverride>
    <w:lvlOverride w:ilvl="1">
      <w:lvl w:ilvl="1">
        <w:start w:val="1"/>
        <w:numFmt w:val="decimal"/>
        <w:lvlRestart w:val="0"/>
        <w:lvlText w:val="5.4."/>
        <w:lvlJc w:val="left"/>
        <w:pPr>
          <w:tabs>
            <w:tab w:val="num" w:pos="1458"/>
          </w:tabs>
          <w:ind w:left="1458" w:hanging="750"/>
        </w:pPr>
        <w:rPr>
          <w:rFonts w:cs="Times New Roman"/>
        </w:rPr>
      </w:lvl>
    </w:lvlOverride>
    <w:lvlOverride w:ilvl="2">
      <w:lvl w:ilvl="2">
        <w:start w:val="1"/>
        <w:numFmt w:val="decimal"/>
        <w:lvlRestart w:val="0"/>
        <w:lvlText w:val="%1.%2.%3."/>
        <w:lvlJc w:val="left"/>
        <w:pPr>
          <w:tabs>
            <w:tab w:val="num" w:pos="2166"/>
          </w:tabs>
          <w:ind w:left="2166" w:hanging="750"/>
        </w:pPr>
        <w:rPr>
          <w:rFonts w:cs="Times New Roman"/>
        </w:rPr>
      </w:lvl>
    </w:lvlOverride>
    <w:lvlOverride w:ilvl="3">
      <w:lvl w:ilvl="3">
        <w:start w:val="1"/>
        <w:numFmt w:val="decimal"/>
        <w:lvlRestart w:val="0"/>
        <w:lvlText w:val="%1.%2.%3.%4."/>
        <w:lvlJc w:val="left"/>
        <w:pPr>
          <w:tabs>
            <w:tab w:val="num" w:pos="2874"/>
          </w:tabs>
          <w:ind w:left="2874" w:hanging="750"/>
        </w:pPr>
        <w:rPr>
          <w:rFonts w:cs="Times New Roman"/>
        </w:rPr>
      </w:lvl>
    </w:lvlOverride>
    <w:lvlOverride w:ilvl="4">
      <w:lvl w:ilvl="4">
        <w:start w:val="1"/>
        <w:numFmt w:val="decimal"/>
        <w:lvlRestart w:val="0"/>
        <w:lvlText w:val="%1.%2.%3.%4.%5."/>
        <w:lvlJc w:val="left"/>
        <w:pPr>
          <w:tabs>
            <w:tab w:val="num" w:pos="3912"/>
          </w:tabs>
          <w:ind w:left="3912" w:hanging="1080"/>
        </w:pPr>
        <w:rPr>
          <w:rFonts w:cs="Times New Roman"/>
        </w:rPr>
      </w:lvl>
    </w:lvlOverride>
    <w:lvlOverride w:ilvl="5">
      <w:lvl w:ilvl="5">
        <w:start w:val="1"/>
        <w:numFmt w:val="decimal"/>
        <w:lvlRestart w:val="0"/>
        <w:lvlText w:val="%1.%2.%3.%4.%5.%6."/>
        <w:lvlJc w:val="left"/>
        <w:pPr>
          <w:tabs>
            <w:tab w:val="num" w:pos="4620"/>
          </w:tabs>
          <w:ind w:left="4620" w:hanging="1080"/>
        </w:pPr>
        <w:rPr>
          <w:rFonts w:cs="Times New Roman"/>
        </w:rPr>
      </w:lvl>
    </w:lvlOverride>
    <w:lvlOverride w:ilvl="6">
      <w:lvl w:ilvl="6">
        <w:start w:val="1"/>
        <w:numFmt w:val="decimal"/>
        <w:lvlRestart w:val="0"/>
        <w:lvlText w:val="%1.%2.%3.%4.%5.%6.%7."/>
        <w:lvlJc w:val="left"/>
        <w:pPr>
          <w:tabs>
            <w:tab w:val="num" w:pos="5688"/>
          </w:tabs>
          <w:ind w:left="5688" w:hanging="1440"/>
        </w:pPr>
        <w:rPr>
          <w:rFonts w:cs="Times New Roman"/>
        </w:rPr>
      </w:lvl>
    </w:lvlOverride>
    <w:lvlOverride w:ilvl="7">
      <w:lvl w:ilvl="7">
        <w:start w:val="1"/>
        <w:numFmt w:val="decimal"/>
        <w:lvlRestart w:val="0"/>
        <w:lvlText w:val="%1.%2.%3.%4.%5.%6.%7.%8."/>
        <w:lvlJc w:val="left"/>
        <w:pPr>
          <w:tabs>
            <w:tab w:val="num" w:pos="6396"/>
          </w:tabs>
          <w:ind w:left="6396" w:hanging="1440"/>
        </w:pPr>
        <w:rPr>
          <w:rFonts w:cs="Times New Roman"/>
        </w:rPr>
      </w:lvl>
    </w:lvlOverride>
    <w:lvlOverride w:ilvl="8">
      <w:lvl w:ilvl="8">
        <w:start w:val="1"/>
        <w:numFmt w:val="decimal"/>
        <w:lvlRestart w:val="0"/>
        <w:lvlText w:val="%1.%2.%3.%4.%5.%6.%7.%8.%9."/>
        <w:lvlJc w:val="left"/>
        <w:pPr>
          <w:tabs>
            <w:tab w:val="num" w:pos="7464"/>
          </w:tabs>
          <w:ind w:left="7464" w:hanging="1800"/>
        </w:pPr>
        <w:rPr>
          <w:rFonts w:cs="Times New Roman"/>
        </w:rPr>
      </w:lvl>
    </w:lvlOverride>
  </w:num>
  <w:num w:numId="2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num>
  <w:num w:numId="31">
    <w:abstractNumId w:val="30"/>
    <w:lvlOverride w:ilvl="0">
      <w:lvl w:ilvl="0">
        <w:start w:val="6"/>
        <w:numFmt w:val="decimal"/>
        <w:lvlText w:val="%1."/>
        <w:lvlJc w:val="left"/>
        <w:pPr>
          <w:tabs>
            <w:tab w:val="num" w:pos="750"/>
          </w:tabs>
          <w:ind w:left="750" w:hanging="750"/>
        </w:pPr>
        <w:rPr>
          <w:rFonts w:cs="Times New Roman"/>
        </w:rPr>
      </w:lvl>
    </w:lvlOverride>
    <w:lvlOverride w:ilvl="1">
      <w:lvl w:ilvl="1">
        <w:start w:val="1"/>
        <w:numFmt w:val="decimal"/>
        <w:lvlRestart w:val="0"/>
        <w:lvlText w:val="6.1."/>
        <w:lvlJc w:val="left"/>
        <w:pPr>
          <w:tabs>
            <w:tab w:val="num" w:pos="1458"/>
          </w:tabs>
          <w:ind w:left="1458" w:hanging="750"/>
        </w:pPr>
        <w:rPr>
          <w:rFonts w:cs="Times New Roman"/>
        </w:rPr>
      </w:lvl>
    </w:lvlOverride>
    <w:lvlOverride w:ilvl="2">
      <w:lvl w:ilvl="2">
        <w:start w:val="1"/>
        <w:numFmt w:val="decimal"/>
        <w:lvlRestart w:val="0"/>
        <w:lvlText w:val="%1.%2.%3."/>
        <w:lvlJc w:val="left"/>
        <w:pPr>
          <w:tabs>
            <w:tab w:val="num" w:pos="2166"/>
          </w:tabs>
          <w:ind w:left="2166" w:hanging="750"/>
        </w:pPr>
        <w:rPr>
          <w:rFonts w:cs="Times New Roman"/>
        </w:rPr>
      </w:lvl>
    </w:lvlOverride>
    <w:lvlOverride w:ilvl="3">
      <w:lvl w:ilvl="3">
        <w:start w:val="1"/>
        <w:numFmt w:val="decimal"/>
        <w:lvlRestart w:val="0"/>
        <w:lvlText w:val="%1.%2.%3.%4."/>
        <w:lvlJc w:val="left"/>
        <w:pPr>
          <w:tabs>
            <w:tab w:val="num" w:pos="2874"/>
          </w:tabs>
          <w:ind w:left="2874" w:hanging="750"/>
        </w:pPr>
        <w:rPr>
          <w:rFonts w:cs="Times New Roman"/>
        </w:rPr>
      </w:lvl>
    </w:lvlOverride>
    <w:lvlOverride w:ilvl="4">
      <w:lvl w:ilvl="4">
        <w:start w:val="1"/>
        <w:numFmt w:val="decimal"/>
        <w:lvlRestart w:val="0"/>
        <w:lvlText w:val="%1.%2.%3.%4.%5."/>
        <w:lvlJc w:val="left"/>
        <w:pPr>
          <w:tabs>
            <w:tab w:val="num" w:pos="3912"/>
          </w:tabs>
          <w:ind w:left="3912" w:hanging="1080"/>
        </w:pPr>
        <w:rPr>
          <w:rFonts w:cs="Times New Roman"/>
        </w:rPr>
      </w:lvl>
    </w:lvlOverride>
    <w:lvlOverride w:ilvl="5">
      <w:lvl w:ilvl="5">
        <w:start w:val="1"/>
        <w:numFmt w:val="decimal"/>
        <w:lvlRestart w:val="0"/>
        <w:lvlText w:val="%1.%2.%3.%4.%5.%6."/>
        <w:lvlJc w:val="left"/>
        <w:pPr>
          <w:tabs>
            <w:tab w:val="num" w:pos="4620"/>
          </w:tabs>
          <w:ind w:left="4620" w:hanging="1080"/>
        </w:pPr>
        <w:rPr>
          <w:rFonts w:cs="Times New Roman"/>
        </w:rPr>
      </w:lvl>
    </w:lvlOverride>
    <w:lvlOverride w:ilvl="6">
      <w:lvl w:ilvl="6">
        <w:start w:val="1"/>
        <w:numFmt w:val="decimal"/>
        <w:lvlRestart w:val="0"/>
        <w:lvlText w:val="%1.%2.%3.%4.%5.%6.%7."/>
        <w:lvlJc w:val="left"/>
        <w:pPr>
          <w:tabs>
            <w:tab w:val="num" w:pos="5688"/>
          </w:tabs>
          <w:ind w:left="5688" w:hanging="1440"/>
        </w:pPr>
        <w:rPr>
          <w:rFonts w:cs="Times New Roman"/>
        </w:rPr>
      </w:lvl>
    </w:lvlOverride>
    <w:lvlOverride w:ilvl="7">
      <w:lvl w:ilvl="7">
        <w:start w:val="1"/>
        <w:numFmt w:val="decimal"/>
        <w:lvlRestart w:val="0"/>
        <w:lvlText w:val="%1.%2.%3.%4.%5.%6.%7.%8."/>
        <w:lvlJc w:val="left"/>
        <w:pPr>
          <w:tabs>
            <w:tab w:val="num" w:pos="6396"/>
          </w:tabs>
          <w:ind w:left="6396" w:hanging="1440"/>
        </w:pPr>
        <w:rPr>
          <w:rFonts w:cs="Times New Roman"/>
        </w:rPr>
      </w:lvl>
    </w:lvlOverride>
    <w:lvlOverride w:ilvl="8">
      <w:lvl w:ilvl="8">
        <w:start w:val="1"/>
        <w:numFmt w:val="decimal"/>
        <w:lvlRestart w:val="0"/>
        <w:lvlText w:val="%1.%2.%3.%4.%5.%6.%7.%8.%9."/>
        <w:lvlJc w:val="left"/>
        <w:pPr>
          <w:tabs>
            <w:tab w:val="num" w:pos="7464"/>
          </w:tabs>
          <w:ind w:left="7464" w:hanging="1800"/>
        </w:pPr>
        <w:rPr>
          <w:rFonts w:cs="Times New Roman"/>
        </w:rPr>
      </w:lvl>
    </w:lvlOverride>
  </w:num>
  <w:num w:numId="32">
    <w:abstractNumId w:val="30"/>
    <w:lvlOverride w:ilvl="0">
      <w:lvl w:ilvl="0">
        <w:start w:val="6"/>
        <w:numFmt w:val="decimal"/>
        <w:lvlText w:val="%1."/>
        <w:lvlJc w:val="left"/>
        <w:pPr>
          <w:ind w:left="1068" w:hanging="360"/>
        </w:pPr>
        <w:rPr>
          <w:rFonts w:hint="default"/>
          <w:b/>
          <w:i w:val="0"/>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3">
    <w:abstractNumId w:val="30"/>
    <w:lvlOverride w:ilvl="0">
      <w:lvl w:ilvl="0">
        <w:start w:val="1"/>
        <w:numFmt w:val="decimal"/>
        <w:lvlText w:val="6.%1."/>
        <w:lvlJc w:val="left"/>
        <w:pPr>
          <w:ind w:left="2160" w:hanging="360"/>
        </w:pPr>
        <w:rPr>
          <w:rFonts w:hint="default"/>
          <w:b/>
          <w:i w:val="0"/>
        </w:rPr>
      </w:lvl>
    </w:lvlOverride>
    <w:lvlOverride w:ilvl="1">
      <w:lvl w:ilvl="1">
        <w:start w:val="1"/>
        <w:numFmt w:val="lowerLetter"/>
        <w:lvlText w:val="%2."/>
        <w:lvlJc w:val="left"/>
        <w:pPr>
          <w:ind w:left="2880" w:hanging="360"/>
        </w:pPr>
      </w:lvl>
    </w:lvlOverride>
    <w:lvlOverride w:ilvl="2">
      <w:lvl w:ilvl="2" w:tentative="1">
        <w:start w:val="1"/>
        <w:numFmt w:val="lowerRoman"/>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3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8"/>
    </w:lvlOverride>
  </w:num>
  <w:num w:numId="39">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2"/>
    <w:lvlOverride w:ilvl="0">
      <w:startOverride w:val="1"/>
    </w:lvlOverride>
  </w:num>
  <w:num w:numId="42">
    <w:abstractNumId w:val="67"/>
  </w:num>
  <w:num w:numId="43">
    <w:abstractNumId w:val="61"/>
  </w:num>
  <w:num w:numId="44">
    <w:abstractNumId w:val="6"/>
    <w:lvlOverride w:ilvl="0">
      <w:startOverride w:val="1"/>
    </w:lvlOverride>
  </w:num>
  <w:num w:numId="45">
    <w:abstractNumId w:val="17"/>
    <w:lvlOverride w:ilvl="0">
      <w:startOverride w:val="1"/>
    </w:lvlOverride>
  </w:num>
  <w:num w:numId="46">
    <w:abstractNumId w:val="5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num>
  <w:num w:numId="48">
    <w:abstractNumId w:val="11"/>
    <w:lvlOverride w:ilvl="0">
      <w:startOverride w:val="1"/>
    </w:lvlOverride>
  </w:num>
  <w:num w:numId="49">
    <w:abstractNumId w:val="10"/>
    <w:lvlOverride w:ilvl="0">
      <w:startOverride w:val="1"/>
    </w:lvlOverride>
  </w:num>
  <w:num w:numId="50">
    <w:abstractNumId w:val="14"/>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lvlOverride w:ilvl="0">
      <w:startOverride w:val="1"/>
    </w:lvlOverride>
  </w:num>
  <w:num w:numId="52">
    <w:abstractNumId w:val="8"/>
    <w:lvlOverride w:ilvl="0">
      <w:startOverride w:val="1"/>
    </w:lvlOverride>
  </w:num>
  <w:num w:numId="53">
    <w:abstractNumId w:val="3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num>
  <w:num w:numId="56">
    <w:abstractNumId w:val="33"/>
  </w:num>
  <w:num w:numId="57">
    <w:abstractNumId w:val="26"/>
  </w:num>
  <w:num w:numId="58">
    <w:abstractNumId w:val="24"/>
  </w:num>
  <w:num w:numId="59">
    <w:abstractNumId w:val="70"/>
  </w:num>
  <w:num w:numId="60">
    <w:abstractNumId w:val="25"/>
  </w:num>
  <w:num w:numId="61">
    <w:abstractNumId w:val="21"/>
  </w:num>
  <w:num w:numId="62">
    <w:abstractNumId w:val="13"/>
  </w:num>
  <w:num w:numId="63">
    <w:abstractNumId w:val="76"/>
  </w:num>
  <w:num w:numId="64">
    <w:abstractNumId w:val="27"/>
  </w:num>
  <w:num w:numId="65">
    <w:abstractNumId w:val="44"/>
  </w:num>
  <w:num w:numId="66">
    <w:abstractNumId w:val="28"/>
  </w:num>
  <w:num w:numId="67">
    <w:abstractNumId w:val="41"/>
  </w:num>
  <w:num w:numId="68">
    <w:abstractNumId w:val="22"/>
  </w:num>
  <w:num w:numId="69">
    <w:abstractNumId w:val="52"/>
  </w:num>
  <w:num w:numId="70">
    <w:abstractNumId w:val="68"/>
  </w:num>
  <w:num w:numId="71">
    <w:abstractNumId w:val="45"/>
  </w:num>
  <w:num w:numId="72">
    <w:abstractNumId w:val="36"/>
  </w:num>
  <w:num w:numId="73">
    <w:abstractNumId w:val="65"/>
  </w:num>
  <w:num w:numId="74">
    <w:abstractNumId w:val="60"/>
  </w:num>
  <w:num w:numId="75">
    <w:abstractNumId w:val="39"/>
  </w:num>
  <w:num w:numId="76">
    <w:abstractNumId w:val="18"/>
  </w:num>
  <w:num w:numId="77">
    <w:abstractNumId w:val="20"/>
  </w:num>
  <w:num w:numId="78">
    <w:abstractNumId w:val="34"/>
  </w:num>
  <w:num w:numId="79">
    <w:abstractNumId w:val="3"/>
  </w:num>
  <w:num w:numId="80">
    <w:abstractNumId w:val="19"/>
  </w:num>
  <w:num w:numId="81">
    <w:abstractNumId w:val="75"/>
  </w:num>
  <w:num w:numId="82">
    <w:abstractNumId w:val="42"/>
  </w:num>
  <w:num w:numId="83">
    <w:abstractNumId w:val="2"/>
  </w:num>
  <w:num w:numId="84">
    <w:abstractNumId w:val="4"/>
  </w:num>
  <w:num w:numId="85">
    <w:abstractNumId w:val="5"/>
  </w:num>
  <w:num w:numId="86">
    <w:abstractNumId w:val="23"/>
  </w:num>
  <w:num w:numId="87">
    <w:abstractNumId w:val="73"/>
  </w:num>
  <w:num w:numId="88">
    <w:abstractNumId w:val="47"/>
  </w:num>
  <w:num w:numId="89">
    <w:abstractNumId w:val="74"/>
  </w:num>
  <w:num w:numId="90">
    <w:abstractNumId w:val="35"/>
  </w:num>
  <w:num w:numId="91">
    <w:abstractNumId w:val="31"/>
  </w:num>
  <w:num w:numId="92">
    <w:abstractNumId w:val="55"/>
  </w:num>
  <w:num w:numId="93">
    <w:abstractNumId w:val="76"/>
  </w:num>
  <w:num w:numId="94">
    <w:abstractNumId w:val="5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390"/>
    <w:rsid w:val="00017810"/>
    <w:rsid w:val="000230DE"/>
    <w:rsid w:val="00027AB0"/>
    <w:rsid w:val="00032546"/>
    <w:rsid w:val="000646C2"/>
    <w:rsid w:val="00067B2D"/>
    <w:rsid w:val="000868D6"/>
    <w:rsid w:val="00092E65"/>
    <w:rsid w:val="0009693F"/>
    <w:rsid w:val="000B50C8"/>
    <w:rsid w:val="000D5A32"/>
    <w:rsid w:val="000F4970"/>
    <w:rsid w:val="001108E0"/>
    <w:rsid w:val="001164D8"/>
    <w:rsid w:val="00125BD3"/>
    <w:rsid w:val="001413BB"/>
    <w:rsid w:val="00175390"/>
    <w:rsid w:val="00177476"/>
    <w:rsid w:val="0018170E"/>
    <w:rsid w:val="00183377"/>
    <w:rsid w:val="00197F3D"/>
    <w:rsid w:val="001A08DD"/>
    <w:rsid w:val="001A2512"/>
    <w:rsid w:val="001A5E1B"/>
    <w:rsid w:val="001B0542"/>
    <w:rsid w:val="001B73E9"/>
    <w:rsid w:val="001F4708"/>
    <w:rsid w:val="00203CC0"/>
    <w:rsid w:val="00204542"/>
    <w:rsid w:val="00205AD5"/>
    <w:rsid w:val="00211C08"/>
    <w:rsid w:val="0024298E"/>
    <w:rsid w:val="00274443"/>
    <w:rsid w:val="00284080"/>
    <w:rsid w:val="00293A87"/>
    <w:rsid w:val="002A32A2"/>
    <w:rsid w:val="002A6CC9"/>
    <w:rsid w:val="002B4404"/>
    <w:rsid w:val="002C1515"/>
    <w:rsid w:val="002C442C"/>
    <w:rsid w:val="002C66B9"/>
    <w:rsid w:val="00333823"/>
    <w:rsid w:val="00351431"/>
    <w:rsid w:val="003855A1"/>
    <w:rsid w:val="00386597"/>
    <w:rsid w:val="00390E84"/>
    <w:rsid w:val="00393C01"/>
    <w:rsid w:val="003A46B6"/>
    <w:rsid w:val="003B0075"/>
    <w:rsid w:val="003B03FB"/>
    <w:rsid w:val="003B104B"/>
    <w:rsid w:val="003B351B"/>
    <w:rsid w:val="003B6303"/>
    <w:rsid w:val="003B79B7"/>
    <w:rsid w:val="003C740A"/>
    <w:rsid w:val="0040093C"/>
    <w:rsid w:val="0042409A"/>
    <w:rsid w:val="004329C2"/>
    <w:rsid w:val="00445D3E"/>
    <w:rsid w:val="00453CB0"/>
    <w:rsid w:val="00454550"/>
    <w:rsid w:val="00464059"/>
    <w:rsid w:val="0047183F"/>
    <w:rsid w:val="0047411C"/>
    <w:rsid w:val="00475664"/>
    <w:rsid w:val="00495A78"/>
    <w:rsid w:val="00496459"/>
    <w:rsid w:val="004B067E"/>
    <w:rsid w:val="004D1458"/>
    <w:rsid w:val="004D17DF"/>
    <w:rsid w:val="004D586A"/>
    <w:rsid w:val="004F0984"/>
    <w:rsid w:val="004F39B2"/>
    <w:rsid w:val="00523451"/>
    <w:rsid w:val="00544A80"/>
    <w:rsid w:val="00547B61"/>
    <w:rsid w:val="00556155"/>
    <w:rsid w:val="005770AC"/>
    <w:rsid w:val="00595E5F"/>
    <w:rsid w:val="005B1C0E"/>
    <w:rsid w:val="005B45E8"/>
    <w:rsid w:val="005E4E24"/>
    <w:rsid w:val="00600184"/>
    <w:rsid w:val="006044FC"/>
    <w:rsid w:val="00631AA5"/>
    <w:rsid w:val="00662EDF"/>
    <w:rsid w:val="00673FE5"/>
    <w:rsid w:val="006811F4"/>
    <w:rsid w:val="0069610F"/>
    <w:rsid w:val="006A02B8"/>
    <w:rsid w:val="006B1553"/>
    <w:rsid w:val="006B39FC"/>
    <w:rsid w:val="006B59E4"/>
    <w:rsid w:val="006D3466"/>
    <w:rsid w:val="00710BE6"/>
    <w:rsid w:val="00713443"/>
    <w:rsid w:val="00727ECB"/>
    <w:rsid w:val="00752D9A"/>
    <w:rsid w:val="0077408B"/>
    <w:rsid w:val="00786ABE"/>
    <w:rsid w:val="007A47AF"/>
    <w:rsid w:val="007E3F09"/>
    <w:rsid w:val="00804D9A"/>
    <w:rsid w:val="008155C4"/>
    <w:rsid w:val="00821CC9"/>
    <w:rsid w:val="008248C7"/>
    <w:rsid w:val="008332E6"/>
    <w:rsid w:val="00834C0F"/>
    <w:rsid w:val="00855F00"/>
    <w:rsid w:val="008651AF"/>
    <w:rsid w:val="0086624A"/>
    <w:rsid w:val="00866DE0"/>
    <w:rsid w:val="008727DB"/>
    <w:rsid w:val="00875417"/>
    <w:rsid w:val="00875760"/>
    <w:rsid w:val="0088629C"/>
    <w:rsid w:val="00893B4C"/>
    <w:rsid w:val="00895985"/>
    <w:rsid w:val="008B6827"/>
    <w:rsid w:val="008F1A10"/>
    <w:rsid w:val="008F304D"/>
    <w:rsid w:val="00910B7C"/>
    <w:rsid w:val="009115B8"/>
    <w:rsid w:val="009244B1"/>
    <w:rsid w:val="009259B4"/>
    <w:rsid w:val="0093158C"/>
    <w:rsid w:val="00935064"/>
    <w:rsid w:val="00941CE4"/>
    <w:rsid w:val="00946903"/>
    <w:rsid w:val="0095079F"/>
    <w:rsid w:val="00950FC5"/>
    <w:rsid w:val="00965159"/>
    <w:rsid w:val="00987554"/>
    <w:rsid w:val="009A3A99"/>
    <w:rsid w:val="009C7E7D"/>
    <w:rsid w:val="009D6574"/>
    <w:rsid w:val="009F3E6C"/>
    <w:rsid w:val="009F7C2F"/>
    <w:rsid w:val="00A01614"/>
    <w:rsid w:val="00A0778E"/>
    <w:rsid w:val="00A0786D"/>
    <w:rsid w:val="00A07CBF"/>
    <w:rsid w:val="00A17957"/>
    <w:rsid w:val="00A32C89"/>
    <w:rsid w:val="00A32E0F"/>
    <w:rsid w:val="00A377D3"/>
    <w:rsid w:val="00A412B9"/>
    <w:rsid w:val="00A43633"/>
    <w:rsid w:val="00A47F09"/>
    <w:rsid w:val="00A65733"/>
    <w:rsid w:val="00A854D3"/>
    <w:rsid w:val="00AA2265"/>
    <w:rsid w:val="00AA4D2F"/>
    <w:rsid w:val="00AD118A"/>
    <w:rsid w:val="00AF3B17"/>
    <w:rsid w:val="00B1493D"/>
    <w:rsid w:val="00B57341"/>
    <w:rsid w:val="00B658B8"/>
    <w:rsid w:val="00B66D98"/>
    <w:rsid w:val="00B75A89"/>
    <w:rsid w:val="00B80C0E"/>
    <w:rsid w:val="00BC498D"/>
    <w:rsid w:val="00BF1C3F"/>
    <w:rsid w:val="00BF6E76"/>
    <w:rsid w:val="00C0133D"/>
    <w:rsid w:val="00C165FB"/>
    <w:rsid w:val="00C17E74"/>
    <w:rsid w:val="00C41099"/>
    <w:rsid w:val="00C55423"/>
    <w:rsid w:val="00C56A86"/>
    <w:rsid w:val="00CA6DB4"/>
    <w:rsid w:val="00CB041C"/>
    <w:rsid w:val="00CB6208"/>
    <w:rsid w:val="00CD45CC"/>
    <w:rsid w:val="00D20B57"/>
    <w:rsid w:val="00D651F1"/>
    <w:rsid w:val="00D7512B"/>
    <w:rsid w:val="00D91636"/>
    <w:rsid w:val="00D95582"/>
    <w:rsid w:val="00D973E1"/>
    <w:rsid w:val="00DA448C"/>
    <w:rsid w:val="00DB0226"/>
    <w:rsid w:val="00DB0AC9"/>
    <w:rsid w:val="00DC5F57"/>
    <w:rsid w:val="00DD17C1"/>
    <w:rsid w:val="00DE06E5"/>
    <w:rsid w:val="00DF0E98"/>
    <w:rsid w:val="00DF31B5"/>
    <w:rsid w:val="00E25659"/>
    <w:rsid w:val="00E361B0"/>
    <w:rsid w:val="00E46EE5"/>
    <w:rsid w:val="00E54013"/>
    <w:rsid w:val="00E70835"/>
    <w:rsid w:val="00E70ADA"/>
    <w:rsid w:val="00E93F04"/>
    <w:rsid w:val="00EA2711"/>
    <w:rsid w:val="00EB2624"/>
    <w:rsid w:val="00EE56AE"/>
    <w:rsid w:val="00EE6392"/>
    <w:rsid w:val="00F37D73"/>
    <w:rsid w:val="00F42BB0"/>
    <w:rsid w:val="00F44E1A"/>
    <w:rsid w:val="00F67FA6"/>
    <w:rsid w:val="00F71441"/>
    <w:rsid w:val="00F72FD6"/>
    <w:rsid w:val="00F7590E"/>
    <w:rsid w:val="00F84E5F"/>
    <w:rsid w:val="00F874EA"/>
    <w:rsid w:val="00F972C0"/>
    <w:rsid w:val="00FF64C8"/>
    <w:rsid w:val="00FF66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D8C9531"/>
  <w15:chartTrackingRefBased/>
  <w15:docId w15:val="{F6F9C248-E2AB-46AF-8256-C388C759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5390"/>
    <w:rPr>
      <w:rFonts w:ascii="Calibri" w:eastAsia="Calibri" w:hAnsi="Calibri" w:cs="Times New Roman"/>
    </w:rPr>
  </w:style>
  <w:style w:type="paragraph" w:styleId="Nagwek1">
    <w:name w:val="heading 1"/>
    <w:basedOn w:val="Normalny"/>
    <w:next w:val="Tekstpodstawowy"/>
    <w:link w:val="Nagwek1Znak"/>
    <w:uiPriority w:val="99"/>
    <w:qFormat/>
    <w:rsid w:val="00175390"/>
    <w:pPr>
      <w:keepNext/>
      <w:numPr>
        <w:numId w:val="1"/>
      </w:numPr>
      <w:suppressAutoHyphens/>
      <w:spacing w:after="0" w:line="240" w:lineRule="auto"/>
      <w:jc w:val="center"/>
      <w:outlineLvl w:val="0"/>
    </w:pPr>
    <w:rPr>
      <w:rFonts w:eastAsia="Times New Roman" w:cs="Calibri"/>
      <w:b/>
      <w:sz w:val="32"/>
      <w:szCs w:val="20"/>
      <w:lang w:eastAsia="ar-SA"/>
    </w:rPr>
  </w:style>
  <w:style w:type="paragraph" w:styleId="Nagwek2">
    <w:name w:val="heading 2"/>
    <w:basedOn w:val="Normalny"/>
    <w:next w:val="Tekstpodstawowy"/>
    <w:link w:val="Nagwek2Znak"/>
    <w:uiPriority w:val="99"/>
    <w:qFormat/>
    <w:rsid w:val="00175390"/>
    <w:pPr>
      <w:keepNext/>
      <w:numPr>
        <w:ilvl w:val="1"/>
        <w:numId w:val="1"/>
      </w:numPr>
      <w:suppressAutoHyphens/>
      <w:spacing w:after="0" w:line="240" w:lineRule="auto"/>
      <w:outlineLvl w:val="1"/>
    </w:pPr>
    <w:rPr>
      <w:rFonts w:eastAsia="Times New Roman" w:cs="Calibri"/>
      <w:b/>
      <w:bCs/>
      <w:sz w:val="26"/>
      <w:szCs w:val="20"/>
      <w:lang w:eastAsia="ar-SA"/>
    </w:rPr>
  </w:style>
  <w:style w:type="paragraph" w:styleId="Nagwek3">
    <w:name w:val="heading 3"/>
    <w:basedOn w:val="Normalny"/>
    <w:next w:val="Normalny"/>
    <w:link w:val="Nagwek3Znak"/>
    <w:uiPriority w:val="99"/>
    <w:qFormat/>
    <w:rsid w:val="00175390"/>
    <w:pPr>
      <w:keepNext/>
      <w:numPr>
        <w:ilvl w:val="2"/>
        <w:numId w:val="1"/>
      </w:numPr>
      <w:suppressAutoHyphens/>
      <w:spacing w:before="240" w:after="60" w:line="240" w:lineRule="auto"/>
      <w:outlineLvl w:val="2"/>
    </w:pPr>
    <w:rPr>
      <w:rFonts w:ascii="Arial" w:eastAsia="Times New Roman" w:hAnsi="Arial" w:cs="Calibri"/>
      <w:b/>
      <w:bCs/>
      <w:sz w:val="26"/>
      <w:szCs w:val="26"/>
      <w:lang w:eastAsia="ar-SA"/>
    </w:rPr>
  </w:style>
  <w:style w:type="paragraph" w:styleId="Nagwek4">
    <w:name w:val="heading 4"/>
    <w:basedOn w:val="Normalny"/>
    <w:next w:val="Normalny"/>
    <w:link w:val="Nagwek4Znak"/>
    <w:uiPriority w:val="99"/>
    <w:qFormat/>
    <w:rsid w:val="00175390"/>
    <w:pPr>
      <w:keepNext/>
      <w:numPr>
        <w:ilvl w:val="3"/>
        <w:numId w:val="1"/>
      </w:numPr>
      <w:suppressAutoHyphens/>
      <w:spacing w:before="240" w:after="60" w:line="240" w:lineRule="auto"/>
      <w:outlineLvl w:val="3"/>
    </w:pPr>
    <w:rPr>
      <w:rFonts w:eastAsia="Times New Roman" w:cs="Calibri"/>
      <w:b/>
      <w:bCs/>
      <w:sz w:val="28"/>
      <w:szCs w:val="28"/>
      <w:lang w:eastAsia="ar-SA"/>
    </w:rPr>
  </w:style>
  <w:style w:type="paragraph" w:styleId="Nagwek5">
    <w:name w:val="heading 5"/>
    <w:basedOn w:val="Normalny"/>
    <w:next w:val="Normalny"/>
    <w:link w:val="Nagwek5Znak"/>
    <w:uiPriority w:val="99"/>
    <w:qFormat/>
    <w:rsid w:val="00175390"/>
    <w:pPr>
      <w:numPr>
        <w:ilvl w:val="4"/>
        <w:numId w:val="1"/>
      </w:numPr>
      <w:suppressAutoHyphens/>
      <w:spacing w:before="240" w:after="60" w:line="240" w:lineRule="auto"/>
      <w:outlineLvl w:val="4"/>
    </w:pPr>
    <w:rPr>
      <w:rFonts w:eastAsia="Times New Roman" w:cs="Calibri"/>
      <w:b/>
      <w:bCs/>
      <w:i/>
      <w:iCs/>
      <w:sz w:val="26"/>
      <w:szCs w:val="26"/>
      <w:lang w:eastAsia="ar-SA"/>
    </w:rPr>
  </w:style>
  <w:style w:type="paragraph" w:styleId="Nagwek6">
    <w:name w:val="heading 6"/>
    <w:basedOn w:val="Normalny"/>
    <w:next w:val="Normalny"/>
    <w:link w:val="Nagwek6Znak"/>
    <w:uiPriority w:val="99"/>
    <w:qFormat/>
    <w:rsid w:val="00175390"/>
    <w:pPr>
      <w:numPr>
        <w:ilvl w:val="5"/>
        <w:numId w:val="1"/>
      </w:numPr>
      <w:suppressAutoHyphens/>
      <w:spacing w:before="240" w:after="60" w:line="240" w:lineRule="auto"/>
      <w:outlineLvl w:val="5"/>
    </w:pPr>
    <w:rPr>
      <w:rFonts w:eastAsia="Times New Roman" w:cs="Calibri"/>
      <w:b/>
      <w:bCs/>
      <w:sz w:val="20"/>
      <w:szCs w:val="20"/>
      <w:lang w:eastAsia="ar-SA"/>
    </w:rPr>
  </w:style>
  <w:style w:type="paragraph" w:styleId="Nagwek7">
    <w:name w:val="heading 7"/>
    <w:basedOn w:val="Normalny"/>
    <w:next w:val="Normalny"/>
    <w:link w:val="Nagwek7Znak"/>
    <w:uiPriority w:val="99"/>
    <w:qFormat/>
    <w:rsid w:val="00175390"/>
    <w:pPr>
      <w:numPr>
        <w:ilvl w:val="6"/>
        <w:numId w:val="1"/>
      </w:numPr>
      <w:suppressAutoHyphens/>
      <w:spacing w:before="240" w:after="60" w:line="240" w:lineRule="auto"/>
      <w:outlineLvl w:val="6"/>
    </w:pPr>
    <w:rPr>
      <w:rFonts w:eastAsia="Times New Roman" w:cs="Calibri"/>
      <w:sz w:val="24"/>
      <w:szCs w:val="24"/>
      <w:lang w:eastAsia="ar-SA"/>
    </w:rPr>
  </w:style>
  <w:style w:type="paragraph" w:styleId="Nagwek8">
    <w:name w:val="heading 8"/>
    <w:basedOn w:val="Normalny"/>
    <w:next w:val="Normalny"/>
    <w:link w:val="Nagwek8Znak"/>
    <w:uiPriority w:val="99"/>
    <w:qFormat/>
    <w:rsid w:val="00175390"/>
    <w:pPr>
      <w:numPr>
        <w:ilvl w:val="7"/>
        <w:numId w:val="1"/>
      </w:numPr>
      <w:suppressAutoHyphens/>
      <w:spacing w:before="240" w:after="60" w:line="240" w:lineRule="auto"/>
      <w:outlineLvl w:val="7"/>
    </w:pPr>
    <w:rPr>
      <w:rFonts w:eastAsia="Times New Roman" w:cs="Calibri"/>
      <w:i/>
      <w:iCs/>
      <w:sz w:val="24"/>
      <w:szCs w:val="24"/>
      <w:lang w:eastAsia="ar-SA"/>
    </w:rPr>
  </w:style>
  <w:style w:type="paragraph" w:styleId="Nagwek9">
    <w:name w:val="heading 9"/>
    <w:basedOn w:val="Normalny"/>
    <w:next w:val="Tekstpodstawowy"/>
    <w:link w:val="Nagwek9Znak"/>
    <w:uiPriority w:val="99"/>
    <w:qFormat/>
    <w:rsid w:val="00175390"/>
    <w:pPr>
      <w:keepNext/>
      <w:numPr>
        <w:ilvl w:val="8"/>
        <w:numId w:val="1"/>
      </w:numPr>
      <w:suppressAutoHyphens/>
      <w:spacing w:after="0" w:line="240" w:lineRule="auto"/>
      <w:jc w:val="right"/>
      <w:outlineLvl w:val="8"/>
    </w:pPr>
    <w:rPr>
      <w:rFonts w:eastAsia="Times New Roman" w:cs="Calibri"/>
      <w:bCs/>
      <w:i/>
      <w:i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75390"/>
    <w:rPr>
      <w:rFonts w:ascii="Calibri" w:eastAsia="Times New Roman" w:hAnsi="Calibri" w:cs="Calibri"/>
      <w:b/>
      <w:sz w:val="32"/>
      <w:szCs w:val="20"/>
      <w:lang w:eastAsia="ar-SA"/>
    </w:rPr>
  </w:style>
  <w:style w:type="character" w:customStyle="1" w:styleId="Nagwek2Znak">
    <w:name w:val="Nagłówek 2 Znak"/>
    <w:basedOn w:val="Domylnaczcionkaakapitu"/>
    <w:link w:val="Nagwek2"/>
    <w:uiPriority w:val="99"/>
    <w:rsid w:val="00175390"/>
    <w:rPr>
      <w:rFonts w:ascii="Calibri" w:eastAsia="Times New Roman" w:hAnsi="Calibri" w:cs="Calibri"/>
      <w:b/>
      <w:bCs/>
      <w:sz w:val="26"/>
      <w:szCs w:val="20"/>
      <w:lang w:eastAsia="ar-SA"/>
    </w:rPr>
  </w:style>
  <w:style w:type="character" w:customStyle="1" w:styleId="Nagwek3Znak">
    <w:name w:val="Nagłówek 3 Znak"/>
    <w:basedOn w:val="Domylnaczcionkaakapitu"/>
    <w:link w:val="Nagwek3"/>
    <w:uiPriority w:val="99"/>
    <w:rsid w:val="00175390"/>
    <w:rPr>
      <w:rFonts w:ascii="Arial" w:eastAsia="Times New Roman" w:hAnsi="Arial" w:cs="Calibri"/>
      <w:b/>
      <w:bCs/>
      <w:sz w:val="26"/>
      <w:szCs w:val="26"/>
      <w:lang w:eastAsia="ar-SA"/>
    </w:rPr>
  </w:style>
  <w:style w:type="character" w:customStyle="1" w:styleId="Nagwek4Znak">
    <w:name w:val="Nagłówek 4 Znak"/>
    <w:basedOn w:val="Domylnaczcionkaakapitu"/>
    <w:link w:val="Nagwek4"/>
    <w:uiPriority w:val="99"/>
    <w:rsid w:val="00175390"/>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175390"/>
    <w:rPr>
      <w:rFonts w:ascii="Calibri" w:eastAsia="Times New Roman" w:hAnsi="Calibri" w:cs="Calibri"/>
      <w:b/>
      <w:bCs/>
      <w:i/>
      <w:iCs/>
      <w:sz w:val="26"/>
      <w:szCs w:val="26"/>
      <w:lang w:eastAsia="ar-SA"/>
    </w:rPr>
  </w:style>
  <w:style w:type="character" w:customStyle="1" w:styleId="Nagwek6Znak">
    <w:name w:val="Nagłówek 6 Znak"/>
    <w:basedOn w:val="Domylnaczcionkaakapitu"/>
    <w:link w:val="Nagwek6"/>
    <w:uiPriority w:val="99"/>
    <w:rsid w:val="00175390"/>
    <w:rPr>
      <w:rFonts w:ascii="Calibri" w:eastAsia="Times New Roman" w:hAnsi="Calibri" w:cs="Calibri"/>
      <w:b/>
      <w:bCs/>
      <w:sz w:val="20"/>
      <w:szCs w:val="20"/>
      <w:lang w:eastAsia="ar-SA"/>
    </w:rPr>
  </w:style>
  <w:style w:type="character" w:customStyle="1" w:styleId="Nagwek7Znak">
    <w:name w:val="Nagłówek 7 Znak"/>
    <w:basedOn w:val="Domylnaczcionkaakapitu"/>
    <w:link w:val="Nagwek7"/>
    <w:uiPriority w:val="99"/>
    <w:rsid w:val="00175390"/>
    <w:rPr>
      <w:rFonts w:ascii="Calibri" w:eastAsia="Times New Roman" w:hAnsi="Calibri" w:cs="Calibri"/>
      <w:sz w:val="24"/>
      <w:szCs w:val="24"/>
      <w:lang w:eastAsia="ar-SA"/>
    </w:rPr>
  </w:style>
  <w:style w:type="character" w:customStyle="1" w:styleId="Nagwek8Znak">
    <w:name w:val="Nagłówek 8 Znak"/>
    <w:basedOn w:val="Domylnaczcionkaakapitu"/>
    <w:link w:val="Nagwek8"/>
    <w:uiPriority w:val="99"/>
    <w:rsid w:val="00175390"/>
    <w:rPr>
      <w:rFonts w:ascii="Calibri" w:eastAsia="Times New Roman" w:hAnsi="Calibri" w:cs="Calibri"/>
      <w:i/>
      <w:iCs/>
      <w:sz w:val="24"/>
      <w:szCs w:val="24"/>
      <w:lang w:eastAsia="ar-SA"/>
    </w:rPr>
  </w:style>
  <w:style w:type="character" w:customStyle="1" w:styleId="Nagwek9Znak">
    <w:name w:val="Nagłówek 9 Znak"/>
    <w:basedOn w:val="Domylnaczcionkaakapitu"/>
    <w:link w:val="Nagwek9"/>
    <w:uiPriority w:val="99"/>
    <w:rsid w:val="00175390"/>
    <w:rPr>
      <w:rFonts w:ascii="Calibri" w:eastAsia="Times New Roman" w:hAnsi="Calibri" w:cs="Calibri"/>
      <w:bCs/>
      <w:i/>
      <w:iCs/>
      <w:sz w:val="20"/>
      <w:szCs w:val="20"/>
      <w:lang w:eastAsia="ar-SA"/>
    </w:rPr>
  </w:style>
  <w:style w:type="character" w:styleId="Hipercze">
    <w:name w:val="Hyperlink"/>
    <w:uiPriority w:val="99"/>
    <w:rsid w:val="00175390"/>
    <w:rPr>
      <w:rFonts w:cs="Times New Roman"/>
      <w:color w:val="0000FF"/>
      <w:u w:val="single"/>
    </w:rPr>
  </w:style>
  <w:style w:type="character" w:styleId="UyteHipercze">
    <w:name w:val="FollowedHyperlink"/>
    <w:uiPriority w:val="99"/>
    <w:semiHidden/>
    <w:rsid w:val="00175390"/>
    <w:rPr>
      <w:rFonts w:cs="Times New Roman"/>
      <w:color w:val="954F72"/>
      <w:u w:val="single"/>
    </w:rPr>
  </w:style>
  <w:style w:type="paragraph" w:styleId="Tekstpodstawowy">
    <w:name w:val="Body Text"/>
    <w:basedOn w:val="Normalny"/>
    <w:link w:val="TekstpodstawowyZnak1"/>
    <w:uiPriority w:val="99"/>
    <w:rsid w:val="00175390"/>
    <w:pPr>
      <w:suppressAutoHyphens/>
      <w:spacing w:after="0" w:line="240" w:lineRule="auto"/>
    </w:pPr>
    <w:rPr>
      <w:rFonts w:ascii="Times New Roman" w:hAnsi="Times New Roman" w:cs="Calibri"/>
      <w:b/>
      <w:bCs/>
      <w:sz w:val="20"/>
      <w:szCs w:val="20"/>
      <w:lang w:eastAsia="ar-SA"/>
    </w:rPr>
  </w:style>
  <w:style w:type="character" w:customStyle="1" w:styleId="TekstpodstawowyZnak">
    <w:name w:val="Tekst podstawowy Znak"/>
    <w:basedOn w:val="Domylnaczcionkaakapitu"/>
    <w:uiPriority w:val="99"/>
    <w:semiHidden/>
    <w:rsid w:val="00175390"/>
    <w:rPr>
      <w:rFonts w:ascii="Calibri" w:eastAsia="Calibri" w:hAnsi="Calibri" w:cs="Times New Roman"/>
    </w:rPr>
  </w:style>
  <w:style w:type="character" w:customStyle="1" w:styleId="TekstpodstawowyZnak1">
    <w:name w:val="Tekst podstawowy Znak1"/>
    <w:link w:val="Tekstpodstawowy"/>
    <w:uiPriority w:val="99"/>
    <w:locked/>
    <w:rsid w:val="00175390"/>
    <w:rPr>
      <w:rFonts w:ascii="Times New Roman" w:eastAsia="Calibri" w:hAnsi="Times New Roman" w:cs="Calibri"/>
      <w:b/>
      <w:bCs/>
      <w:sz w:val="20"/>
      <w:szCs w:val="20"/>
      <w:lang w:eastAsia="ar-SA"/>
    </w:rPr>
  </w:style>
  <w:style w:type="paragraph" w:styleId="NormalnyWeb">
    <w:name w:val="Normal (Web)"/>
    <w:basedOn w:val="Normalny"/>
    <w:uiPriority w:val="99"/>
    <w:rsid w:val="00175390"/>
    <w:pPr>
      <w:suppressAutoHyphens/>
      <w:spacing w:before="280" w:after="280" w:line="240" w:lineRule="auto"/>
    </w:pPr>
    <w:rPr>
      <w:rFonts w:ascii="Times New Roman" w:eastAsia="Times New Roman" w:hAnsi="Times New Roman" w:cs="Calibri"/>
      <w:sz w:val="24"/>
      <w:szCs w:val="24"/>
      <w:lang w:eastAsia="ar-SA"/>
    </w:rPr>
  </w:style>
  <w:style w:type="paragraph" w:styleId="Spistreci1">
    <w:name w:val="toc 1"/>
    <w:basedOn w:val="Normalny"/>
    <w:next w:val="Normalny"/>
    <w:autoRedefine/>
    <w:uiPriority w:val="99"/>
    <w:semiHidden/>
    <w:rsid w:val="00175390"/>
    <w:pPr>
      <w:tabs>
        <w:tab w:val="left" w:pos="2268"/>
        <w:tab w:val="right" w:leader="dot" w:pos="9062"/>
      </w:tabs>
      <w:suppressAutoHyphens/>
      <w:spacing w:after="0" w:line="276" w:lineRule="auto"/>
      <w:ind w:left="2268" w:hanging="2268"/>
    </w:pPr>
    <w:rPr>
      <w:rFonts w:eastAsia="Times New Roman" w:cs="Calibri"/>
      <w:b/>
      <w:bCs/>
      <w:i/>
      <w:iCs/>
      <w:sz w:val="24"/>
      <w:szCs w:val="24"/>
      <w:lang w:eastAsia="ar-SA"/>
    </w:rPr>
  </w:style>
  <w:style w:type="paragraph" w:styleId="Spistreci2">
    <w:name w:val="toc 2"/>
    <w:basedOn w:val="Normalny"/>
    <w:next w:val="Normalny"/>
    <w:autoRedefine/>
    <w:uiPriority w:val="99"/>
    <w:semiHidden/>
    <w:rsid w:val="00175390"/>
    <w:pPr>
      <w:suppressAutoHyphens/>
      <w:spacing w:after="0" w:line="240" w:lineRule="auto"/>
      <w:ind w:left="200"/>
    </w:pPr>
    <w:rPr>
      <w:rFonts w:ascii="Times New Roman" w:eastAsia="Times New Roman" w:hAnsi="Times New Roman" w:cs="Calibri"/>
      <w:sz w:val="20"/>
      <w:szCs w:val="20"/>
      <w:lang w:eastAsia="ar-SA"/>
    </w:rPr>
  </w:style>
  <w:style w:type="paragraph" w:styleId="Spistreci3">
    <w:name w:val="toc 3"/>
    <w:basedOn w:val="Normalny"/>
    <w:next w:val="Normalny"/>
    <w:autoRedefine/>
    <w:uiPriority w:val="99"/>
    <w:semiHidden/>
    <w:rsid w:val="00175390"/>
    <w:pPr>
      <w:suppressAutoHyphens/>
      <w:spacing w:after="0" w:line="360" w:lineRule="auto"/>
      <w:ind w:right="-108"/>
      <w:jc w:val="both"/>
    </w:pPr>
    <w:rPr>
      <w:rFonts w:ascii="Times New Roman" w:eastAsia="Times New Roman" w:hAnsi="Times New Roman" w:cs="Calibri"/>
      <w:bCs/>
      <w:sz w:val="24"/>
      <w:szCs w:val="24"/>
      <w:lang w:eastAsia="ar-SA"/>
    </w:rPr>
  </w:style>
  <w:style w:type="character" w:customStyle="1" w:styleId="FootnoteTextChar">
    <w:name w:val="Footnote Text Char"/>
    <w:aliases w:val="Podrozdział Char,Footnote Char,Podrozdzia3 Char"/>
    <w:uiPriority w:val="99"/>
    <w:semiHidden/>
    <w:locked/>
    <w:rsid w:val="00175390"/>
    <w:rPr>
      <w:rFonts w:ascii="Calibri" w:hAnsi="Calibri"/>
      <w:lang w:eastAsia="ar-SA" w:bidi="ar-SA"/>
    </w:rPr>
  </w:style>
  <w:style w:type="paragraph" w:styleId="Tekstprzypisudolnego">
    <w:name w:val="footnote text"/>
    <w:aliases w:val="Podrozdział,Footnote,Podrozdzia3"/>
    <w:basedOn w:val="Normalny"/>
    <w:link w:val="TekstprzypisudolnegoZnak1"/>
    <w:uiPriority w:val="99"/>
    <w:semiHidden/>
    <w:rsid w:val="00175390"/>
    <w:pPr>
      <w:suppressAutoHyphens/>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uiPriority w:val="99"/>
    <w:semiHidden/>
    <w:rsid w:val="00175390"/>
    <w:rPr>
      <w:rFonts w:ascii="Calibri" w:eastAsia="Calibri" w:hAnsi="Calibri" w:cs="Times New Roman"/>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175390"/>
    <w:rPr>
      <w:rFonts w:ascii="Calibri" w:eastAsia="Calibri" w:hAnsi="Calibri" w:cs="Times New Roman"/>
      <w:sz w:val="20"/>
      <w:szCs w:val="20"/>
    </w:rPr>
  </w:style>
  <w:style w:type="paragraph" w:styleId="Tekstkomentarza">
    <w:name w:val="annotation text"/>
    <w:basedOn w:val="Normalny"/>
    <w:link w:val="TekstkomentarzaZnak1"/>
    <w:uiPriority w:val="99"/>
    <w:semiHidden/>
    <w:rsid w:val="00175390"/>
    <w:pPr>
      <w:suppressAutoHyphens/>
      <w:spacing w:after="0" w:line="240" w:lineRule="auto"/>
    </w:pPr>
    <w:rPr>
      <w:rFonts w:ascii="Times New Roman" w:hAnsi="Times New Roman" w:cs="Calibri"/>
      <w:sz w:val="20"/>
      <w:szCs w:val="20"/>
      <w:lang w:eastAsia="ar-SA"/>
    </w:rPr>
  </w:style>
  <w:style w:type="character" w:customStyle="1" w:styleId="TekstkomentarzaZnak">
    <w:name w:val="Tekst komentarza Znak"/>
    <w:basedOn w:val="Domylnaczcionkaakapitu"/>
    <w:uiPriority w:val="99"/>
    <w:semiHidden/>
    <w:rsid w:val="00175390"/>
    <w:rPr>
      <w:rFonts w:ascii="Calibri" w:eastAsia="Calibri" w:hAnsi="Calibri" w:cs="Times New Roman"/>
      <w:sz w:val="20"/>
      <w:szCs w:val="20"/>
    </w:rPr>
  </w:style>
  <w:style w:type="character" w:customStyle="1" w:styleId="TekstkomentarzaZnak1">
    <w:name w:val="Tekst komentarza Znak1"/>
    <w:link w:val="Tekstkomentarza"/>
    <w:uiPriority w:val="99"/>
    <w:semiHidden/>
    <w:locked/>
    <w:rsid w:val="00175390"/>
    <w:rPr>
      <w:rFonts w:ascii="Times New Roman" w:eastAsia="Calibri" w:hAnsi="Times New Roman" w:cs="Calibri"/>
      <w:sz w:val="20"/>
      <w:szCs w:val="20"/>
      <w:lang w:eastAsia="ar-SA"/>
    </w:rPr>
  </w:style>
  <w:style w:type="paragraph" w:styleId="Nagwek">
    <w:name w:val="header"/>
    <w:basedOn w:val="Normalny"/>
    <w:link w:val="NagwekZnak1"/>
    <w:uiPriority w:val="99"/>
    <w:rsid w:val="00175390"/>
    <w:pPr>
      <w:tabs>
        <w:tab w:val="center" w:pos="4536"/>
        <w:tab w:val="right" w:pos="9072"/>
      </w:tabs>
      <w:suppressAutoHyphens/>
      <w:spacing w:after="0" w:line="240" w:lineRule="auto"/>
    </w:pPr>
    <w:rPr>
      <w:rFonts w:ascii="Times New Roman" w:hAnsi="Times New Roman" w:cs="Calibri"/>
      <w:sz w:val="20"/>
      <w:szCs w:val="20"/>
      <w:lang w:eastAsia="ar-SA"/>
    </w:rPr>
  </w:style>
  <w:style w:type="character" w:customStyle="1" w:styleId="NagwekZnak">
    <w:name w:val="Nagłówek Znak"/>
    <w:basedOn w:val="Domylnaczcionkaakapitu"/>
    <w:uiPriority w:val="99"/>
    <w:rsid w:val="00175390"/>
    <w:rPr>
      <w:rFonts w:ascii="Calibri" w:eastAsia="Calibri" w:hAnsi="Calibri" w:cs="Times New Roman"/>
    </w:rPr>
  </w:style>
  <w:style w:type="character" w:customStyle="1" w:styleId="NagwekZnak1">
    <w:name w:val="Nagłówek Znak1"/>
    <w:link w:val="Nagwek"/>
    <w:uiPriority w:val="99"/>
    <w:locked/>
    <w:rsid w:val="00175390"/>
    <w:rPr>
      <w:rFonts w:ascii="Times New Roman" w:eastAsia="Calibri" w:hAnsi="Times New Roman" w:cs="Calibri"/>
      <w:sz w:val="20"/>
      <w:szCs w:val="20"/>
      <w:lang w:eastAsia="ar-SA"/>
    </w:rPr>
  </w:style>
  <w:style w:type="paragraph" w:styleId="Stopka">
    <w:name w:val="footer"/>
    <w:basedOn w:val="Normalny"/>
    <w:link w:val="StopkaZnak1"/>
    <w:uiPriority w:val="99"/>
    <w:rsid w:val="00175390"/>
    <w:pPr>
      <w:tabs>
        <w:tab w:val="center" w:pos="4536"/>
        <w:tab w:val="right" w:pos="9072"/>
      </w:tabs>
      <w:suppressAutoHyphens/>
      <w:spacing w:after="0" w:line="240" w:lineRule="auto"/>
    </w:pPr>
    <w:rPr>
      <w:rFonts w:ascii="Times New Roman" w:hAnsi="Times New Roman" w:cs="Calibri"/>
      <w:sz w:val="20"/>
      <w:szCs w:val="20"/>
      <w:lang w:eastAsia="ar-SA"/>
    </w:rPr>
  </w:style>
  <w:style w:type="character" w:customStyle="1" w:styleId="StopkaZnak">
    <w:name w:val="Stopka Znak"/>
    <w:basedOn w:val="Domylnaczcionkaakapitu"/>
    <w:uiPriority w:val="99"/>
    <w:rsid w:val="00175390"/>
    <w:rPr>
      <w:rFonts w:ascii="Calibri" w:eastAsia="Calibri" w:hAnsi="Calibri" w:cs="Times New Roman"/>
    </w:rPr>
  </w:style>
  <w:style w:type="character" w:customStyle="1" w:styleId="StopkaZnak1">
    <w:name w:val="Stopka Znak1"/>
    <w:link w:val="Stopka"/>
    <w:uiPriority w:val="99"/>
    <w:locked/>
    <w:rsid w:val="00175390"/>
    <w:rPr>
      <w:rFonts w:ascii="Times New Roman" w:eastAsia="Calibri" w:hAnsi="Times New Roman" w:cs="Calibri"/>
      <w:sz w:val="20"/>
      <w:szCs w:val="20"/>
      <w:lang w:eastAsia="ar-SA"/>
    </w:rPr>
  </w:style>
  <w:style w:type="paragraph" w:styleId="Lista">
    <w:name w:val="List"/>
    <w:basedOn w:val="Normalny"/>
    <w:uiPriority w:val="99"/>
    <w:rsid w:val="00175390"/>
    <w:pPr>
      <w:suppressAutoHyphens/>
      <w:spacing w:after="0" w:line="240" w:lineRule="auto"/>
      <w:ind w:left="283" w:hanging="283"/>
    </w:pPr>
    <w:rPr>
      <w:rFonts w:ascii="Times New Roman" w:eastAsia="Times New Roman" w:hAnsi="Times New Roman" w:cs="Calibri"/>
      <w:sz w:val="20"/>
      <w:szCs w:val="20"/>
      <w:lang w:eastAsia="ar-SA"/>
    </w:rPr>
  </w:style>
  <w:style w:type="paragraph" w:styleId="Podtytu">
    <w:name w:val="Subtitle"/>
    <w:basedOn w:val="Normalny"/>
    <w:next w:val="Tekstpodstawowy"/>
    <w:link w:val="PodtytuZnak1"/>
    <w:uiPriority w:val="99"/>
    <w:qFormat/>
    <w:rsid w:val="00175390"/>
    <w:pPr>
      <w:suppressAutoHyphens/>
      <w:spacing w:after="0" w:line="240" w:lineRule="auto"/>
      <w:jc w:val="both"/>
    </w:pPr>
    <w:rPr>
      <w:rFonts w:ascii="Times New Roman" w:hAnsi="Times New Roman" w:cs="Calibri"/>
      <w:b/>
      <w:sz w:val="20"/>
      <w:szCs w:val="20"/>
      <w:lang w:eastAsia="ar-SA"/>
    </w:rPr>
  </w:style>
  <w:style w:type="character" w:customStyle="1" w:styleId="PodtytuZnak">
    <w:name w:val="Podtytuł Znak"/>
    <w:basedOn w:val="Domylnaczcionkaakapitu"/>
    <w:uiPriority w:val="99"/>
    <w:rsid w:val="00175390"/>
    <w:rPr>
      <w:rFonts w:eastAsiaTheme="minorEastAsia"/>
      <w:color w:val="5A5A5A" w:themeColor="text1" w:themeTint="A5"/>
      <w:spacing w:val="15"/>
    </w:rPr>
  </w:style>
  <w:style w:type="character" w:customStyle="1" w:styleId="PodtytuZnak1">
    <w:name w:val="Podtytuł Znak1"/>
    <w:link w:val="Podtytu"/>
    <w:uiPriority w:val="99"/>
    <w:locked/>
    <w:rsid w:val="00175390"/>
    <w:rPr>
      <w:rFonts w:ascii="Times New Roman" w:eastAsia="Calibri" w:hAnsi="Times New Roman" w:cs="Calibri"/>
      <w:b/>
      <w:sz w:val="20"/>
      <w:szCs w:val="20"/>
      <w:lang w:eastAsia="ar-SA"/>
    </w:rPr>
  </w:style>
  <w:style w:type="paragraph" w:styleId="Tytu">
    <w:name w:val="Title"/>
    <w:basedOn w:val="Normalny"/>
    <w:next w:val="Podtytu"/>
    <w:link w:val="TytuZnak1"/>
    <w:uiPriority w:val="99"/>
    <w:qFormat/>
    <w:rsid w:val="00175390"/>
    <w:pPr>
      <w:suppressAutoHyphens/>
      <w:spacing w:after="0" w:line="240" w:lineRule="auto"/>
      <w:jc w:val="center"/>
    </w:pPr>
    <w:rPr>
      <w:rFonts w:ascii="Arial" w:hAnsi="Arial" w:cs="Calibri"/>
      <w:b/>
      <w:sz w:val="24"/>
      <w:szCs w:val="24"/>
      <w:lang w:eastAsia="ar-SA"/>
    </w:rPr>
  </w:style>
  <w:style w:type="character" w:customStyle="1" w:styleId="TytuZnak">
    <w:name w:val="Tytuł Znak"/>
    <w:basedOn w:val="Domylnaczcionkaakapitu"/>
    <w:uiPriority w:val="99"/>
    <w:rsid w:val="00175390"/>
    <w:rPr>
      <w:rFonts w:asciiTheme="majorHAnsi" w:eastAsiaTheme="majorEastAsia" w:hAnsiTheme="majorHAnsi" w:cstheme="majorBidi"/>
      <w:spacing w:val="-10"/>
      <w:kern w:val="28"/>
      <w:sz w:val="56"/>
      <w:szCs w:val="56"/>
    </w:rPr>
  </w:style>
  <w:style w:type="character" w:customStyle="1" w:styleId="TytuZnak1">
    <w:name w:val="Tytuł Znak1"/>
    <w:link w:val="Tytu"/>
    <w:uiPriority w:val="99"/>
    <w:locked/>
    <w:rsid w:val="00175390"/>
    <w:rPr>
      <w:rFonts w:ascii="Arial" w:eastAsia="Calibri" w:hAnsi="Arial" w:cs="Calibri"/>
      <w:b/>
      <w:sz w:val="24"/>
      <w:szCs w:val="24"/>
      <w:lang w:eastAsia="ar-SA"/>
    </w:rPr>
  </w:style>
  <w:style w:type="paragraph" w:styleId="Tekstpodstawowywcity">
    <w:name w:val="Body Text Indent"/>
    <w:basedOn w:val="Normalny"/>
    <w:link w:val="TekstpodstawowywcityZnak1"/>
    <w:uiPriority w:val="99"/>
    <w:semiHidden/>
    <w:rsid w:val="00175390"/>
    <w:pPr>
      <w:suppressAutoHyphens/>
      <w:snapToGrid w:val="0"/>
      <w:spacing w:after="0" w:line="360" w:lineRule="auto"/>
      <w:ind w:firstLine="567"/>
    </w:pPr>
    <w:rPr>
      <w:rFonts w:ascii="Times New Roman" w:hAnsi="Times New Roman" w:cs="Calibri"/>
      <w:sz w:val="20"/>
      <w:szCs w:val="20"/>
      <w:lang w:eastAsia="ar-SA"/>
    </w:rPr>
  </w:style>
  <w:style w:type="character" w:customStyle="1" w:styleId="TekstpodstawowywcityZnak">
    <w:name w:val="Tekst podstawowy wcięty Znak"/>
    <w:basedOn w:val="Domylnaczcionkaakapitu"/>
    <w:uiPriority w:val="99"/>
    <w:semiHidden/>
    <w:rsid w:val="00175390"/>
    <w:rPr>
      <w:rFonts w:ascii="Calibri" w:eastAsia="Calibri" w:hAnsi="Calibri" w:cs="Times New Roman"/>
    </w:rPr>
  </w:style>
  <w:style w:type="character" w:customStyle="1" w:styleId="TekstpodstawowywcityZnak1">
    <w:name w:val="Tekst podstawowy wcięty Znak1"/>
    <w:link w:val="Tekstpodstawowywcity"/>
    <w:uiPriority w:val="99"/>
    <w:semiHidden/>
    <w:locked/>
    <w:rsid w:val="00175390"/>
    <w:rPr>
      <w:rFonts w:ascii="Times New Roman" w:eastAsia="Calibri" w:hAnsi="Times New Roman" w:cs="Calibri"/>
      <w:sz w:val="20"/>
      <w:szCs w:val="20"/>
      <w:lang w:eastAsia="ar-SA"/>
    </w:rPr>
  </w:style>
  <w:style w:type="paragraph" w:styleId="Zwykytekst">
    <w:name w:val="Plain Text"/>
    <w:basedOn w:val="Normalny"/>
    <w:link w:val="ZwykytekstZnak"/>
    <w:uiPriority w:val="99"/>
    <w:semiHidden/>
    <w:rsid w:val="00175390"/>
    <w:pPr>
      <w:spacing w:after="0" w:line="240" w:lineRule="auto"/>
    </w:pPr>
    <w:rPr>
      <w:rFonts w:ascii="Courier New" w:hAnsi="Courier New"/>
      <w:sz w:val="20"/>
      <w:szCs w:val="20"/>
      <w:lang w:eastAsia="pl-PL"/>
    </w:rPr>
  </w:style>
  <w:style w:type="character" w:customStyle="1" w:styleId="ZwykytekstZnak">
    <w:name w:val="Zwykły tekst Znak"/>
    <w:basedOn w:val="Domylnaczcionkaakapitu"/>
    <w:link w:val="Zwykytekst"/>
    <w:uiPriority w:val="99"/>
    <w:semiHidden/>
    <w:rsid w:val="00175390"/>
    <w:rPr>
      <w:rFonts w:ascii="Courier New" w:eastAsia="Calibri" w:hAnsi="Courier New" w:cs="Times New Roman"/>
      <w:sz w:val="20"/>
      <w:szCs w:val="20"/>
      <w:lang w:eastAsia="pl-PL"/>
    </w:rPr>
  </w:style>
  <w:style w:type="paragraph" w:styleId="Tekstdymka">
    <w:name w:val="Balloon Text"/>
    <w:basedOn w:val="Normalny"/>
    <w:link w:val="TekstdymkaZnak1"/>
    <w:uiPriority w:val="99"/>
    <w:semiHidden/>
    <w:rsid w:val="00175390"/>
    <w:pPr>
      <w:suppressAutoHyphens/>
      <w:spacing w:after="0" w:line="240" w:lineRule="auto"/>
    </w:pPr>
    <w:rPr>
      <w:rFonts w:ascii="Tahoma" w:hAnsi="Tahoma" w:cs="Calibri"/>
      <w:sz w:val="16"/>
      <w:szCs w:val="16"/>
      <w:lang w:eastAsia="ar-SA"/>
    </w:rPr>
  </w:style>
  <w:style w:type="character" w:customStyle="1" w:styleId="TekstdymkaZnak">
    <w:name w:val="Tekst dymka Znak"/>
    <w:basedOn w:val="Domylnaczcionkaakapitu"/>
    <w:uiPriority w:val="99"/>
    <w:semiHidden/>
    <w:rsid w:val="00175390"/>
    <w:rPr>
      <w:rFonts w:ascii="Segoe UI" w:eastAsia="Calibri" w:hAnsi="Segoe UI" w:cs="Segoe UI"/>
      <w:sz w:val="18"/>
      <w:szCs w:val="18"/>
    </w:rPr>
  </w:style>
  <w:style w:type="character" w:customStyle="1" w:styleId="TekstdymkaZnak1">
    <w:name w:val="Tekst dymka Znak1"/>
    <w:link w:val="Tekstdymka"/>
    <w:uiPriority w:val="99"/>
    <w:semiHidden/>
    <w:locked/>
    <w:rsid w:val="00175390"/>
    <w:rPr>
      <w:rFonts w:ascii="Tahoma" w:eastAsia="Calibri" w:hAnsi="Tahoma" w:cs="Calibri"/>
      <w:sz w:val="16"/>
      <w:szCs w:val="16"/>
      <w:lang w:eastAsia="ar-SA"/>
    </w:rPr>
  </w:style>
  <w:style w:type="paragraph" w:styleId="Bezodstpw">
    <w:name w:val="No Spacing"/>
    <w:basedOn w:val="Normalny"/>
    <w:uiPriority w:val="99"/>
    <w:qFormat/>
    <w:rsid w:val="00175390"/>
    <w:pPr>
      <w:suppressAutoHyphens/>
      <w:spacing w:after="0" w:line="240" w:lineRule="auto"/>
    </w:pPr>
    <w:rPr>
      <w:rFonts w:eastAsia="Times New Roman" w:cs="Calibri"/>
      <w:sz w:val="20"/>
      <w:szCs w:val="20"/>
    </w:rPr>
  </w:style>
  <w:style w:type="paragraph" w:styleId="Poprawka">
    <w:name w:val="Revision"/>
    <w:uiPriority w:val="99"/>
    <w:semiHidden/>
    <w:rsid w:val="00175390"/>
    <w:pPr>
      <w:suppressAutoHyphens/>
      <w:spacing w:after="0" w:line="240" w:lineRule="auto"/>
    </w:pPr>
    <w:rPr>
      <w:rFonts w:ascii="Times New Roman" w:eastAsia="Times New Roman" w:hAnsi="Times New Roman" w:cs="Calibri"/>
      <w:sz w:val="20"/>
      <w:szCs w:val="20"/>
      <w:lang w:eastAsia="ar-SA"/>
    </w:rPr>
  </w:style>
  <w:style w:type="paragraph" w:styleId="Akapitzlist">
    <w:name w:val="List Paragraph"/>
    <w:basedOn w:val="Normalny"/>
    <w:qFormat/>
    <w:rsid w:val="00175390"/>
    <w:pPr>
      <w:suppressAutoHyphens/>
      <w:spacing w:after="200" w:line="276" w:lineRule="auto"/>
      <w:ind w:left="720"/>
    </w:pPr>
    <w:rPr>
      <w:rFonts w:cs="Calibri"/>
      <w:lang w:eastAsia="ar-SA"/>
    </w:rPr>
  </w:style>
  <w:style w:type="paragraph" w:customStyle="1" w:styleId="Nagwek10">
    <w:name w:val="Nagłówek1"/>
    <w:basedOn w:val="Normalny"/>
    <w:next w:val="Tekstpodstawowy"/>
    <w:uiPriority w:val="99"/>
    <w:rsid w:val="00175390"/>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uiPriority w:val="99"/>
    <w:rsid w:val="0017539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uiPriority w:val="99"/>
    <w:rsid w:val="00175390"/>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Tekstpodstawowy22">
    <w:name w:val="Tekst podstawowy 22"/>
    <w:basedOn w:val="Normalny"/>
    <w:uiPriority w:val="99"/>
    <w:rsid w:val="00175390"/>
    <w:pPr>
      <w:suppressAutoHyphens/>
      <w:spacing w:after="0" w:line="240" w:lineRule="auto"/>
    </w:pPr>
    <w:rPr>
      <w:rFonts w:ascii="Times New Roman" w:eastAsia="Times New Roman" w:hAnsi="Times New Roman" w:cs="Calibri"/>
      <w:b/>
      <w:bCs/>
      <w:sz w:val="26"/>
      <w:szCs w:val="20"/>
      <w:lang w:eastAsia="ar-SA"/>
    </w:rPr>
  </w:style>
  <w:style w:type="paragraph" w:customStyle="1" w:styleId="Tekstpodstawowy32">
    <w:name w:val="Tekst podstawowy 32"/>
    <w:basedOn w:val="Normalny"/>
    <w:uiPriority w:val="99"/>
    <w:rsid w:val="00175390"/>
    <w:pPr>
      <w:suppressAutoHyphens/>
      <w:spacing w:after="0" w:line="240" w:lineRule="auto"/>
    </w:pPr>
    <w:rPr>
      <w:rFonts w:ascii="Times New Roman" w:eastAsia="Times New Roman" w:hAnsi="Times New Roman" w:cs="Calibri"/>
      <w:sz w:val="24"/>
      <w:szCs w:val="20"/>
      <w:lang w:eastAsia="ar-SA"/>
    </w:rPr>
  </w:style>
  <w:style w:type="paragraph" w:customStyle="1" w:styleId="Tekstpodstawowywcity21">
    <w:name w:val="Tekst podstawowy wcięty 21"/>
    <w:basedOn w:val="Normalny"/>
    <w:uiPriority w:val="99"/>
    <w:rsid w:val="00175390"/>
    <w:pPr>
      <w:tabs>
        <w:tab w:val="left" w:pos="1276"/>
        <w:tab w:val="left" w:pos="3240"/>
      </w:tabs>
      <w:suppressAutoHyphens/>
      <w:spacing w:after="0" w:line="240" w:lineRule="auto"/>
      <w:ind w:left="1276" w:hanging="271"/>
      <w:jc w:val="both"/>
    </w:pPr>
    <w:rPr>
      <w:rFonts w:ascii="Times New Roman" w:eastAsia="Times New Roman" w:hAnsi="Times New Roman" w:cs="Calibri"/>
      <w:sz w:val="20"/>
      <w:szCs w:val="20"/>
      <w:lang w:eastAsia="ar-SA"/>
    </w:rPr>
  </w:style>
  <w:style w:type="paragraph" w:customStyle="1" w:styleId="Tekstpodstawowywcity31">
    <w:name w:val="Tekst podstawowy wcięty 31"/>
    <w:basedOn w:val="Normalny"/>
    <w:uiPriority w:val="99"/>
    <w:rsid w:val="00175390"/>
    <w:pPr>
      <w:suppressAutoHyphens/>
      <w:spacing w:after="0" w:line="240" w:lineRule="auto"/>
      <w:ind w:left="426" w:hanging="426"/>
      <w:jc w:val="both"/>
    </w:pPr>
    <w:rPr>
      <w:rFonts w:ascii="Times New Roman" w:eastAsia="Times New Roman" w:hAnsi="Times New Roman" w:cs="Calibri"/>
      <w:sz w:val="24"/>
      <w:szCs w:val="20"/>
      <w:lang w:eastAsia="ar-SA"/>
    </w:rPr>
  </w:style>
  <w:style w:type="paragraph" w:customStyle="1" w:styleId="Tekstblokowy1">
    <w:name w:val="Tekst blokowy1"/>
    <w:basedOn w:val="Normalny"/>
    <w:uiPriority w:val="99"/>
    <w:rsid w:val="00175390"/>
    <w:pPr>
      <w:suppressAutoHyphens/>
      <w:spacing w:before="120" w:after="120" w:line="240" w:lineRule="auto"/>
      <w:ind w:left="426" w:right="57" w:hanging="426"/>
      <w:jc w:val="both"/>
    </w:pPr>
    <w:rPr>
      <w:rFonts w:ascii="Times New Roman" w:eastAsia="Times New Roman" w:hAnsi="Times New Roman" w:cs="Calibri"/>
      <w:sz w:val="24"/>
      <w:szCs w:val="20"/>
      <w:lang w:eastAsia="ar-SA"/>
    </w:rPr>
  </w:style>
  <w:style w:type="paragraph" w:customStyle="1" w:styleId="pkt">
    <w:name w:val="pkt"/>
    <w:basedOn w:val="Normalny"/>
    <w:uiPriority w:val="99"/>
    <w:rsid w:val="00175390"/>
    <w:pPr>
      <w:suppressAutoHyphens/>
      <w:autoSpaceDE w:val="0"/>
      <w:spacing w:before="60" w:after="60" w:line="360" w:lineRule="auto"/>
      <w:ind w:left="851" w:hanging="295"/>
      <w:jc w:val="both"/>
    </w:pPr>
    <w:rPr>
      <w:rFonts w:ascii="Univers-PL" w:eastAsia="Times New Roman" w:hAnsi="Times New Roman" w:cs="Calibri"/>
      <w:sz w:val="19"/>
      <w:szCs w:val="19"/>
      <w:lang w:eastAsia="ar-SA"/>
    </w:rPr>
  </w:style>
  <w:style w:type="paragraph" w:customStyle="1" w:styleId="1">
    <w:name w:val="1"/>
    <w:uiPriority w:val="99"/>
    <w:rsid w:val="00175390"/>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after="0" w:line="240" w:lineRule="atLeast"/>
      <w:ind w:left="340" w:hanging="340"/>
      <w:jc w:val="both"/>
    </w:pPr>
    <w:rPr>
      <w:rFonts w:ascii="Univers-PL" w:eastAsia="Times New Roman" w:hAnsi="Times New Roman" w:cs="Calibri"/>
      <w:sz w:val="19"/>
      <w:szCs w:val="20"/>
      <w:lang w:eastAsia="ar-SA"/>
    </w:rPr>
  </w:style>
  <w:style w:type="paragraph" w:customStyle="1" w:styleId="Nagwek20">
    <w:name w:val="Nag?—wek 2"/>
    <w:basedOn w:val="Normalny"/>
    <w:next w:val="Normalny"/>
    <w:uiPriority w:val="99"/>
    <w:rsid w:val="00175390"/>
    <w:pPr>
      <w:keepNext/>
      <w:suppressAutoHyphens/>
      <w:overflowPunct w:val="0"/>
      <w:autoSpaceDE w:val="0"/>
      <w:spacing w:after="0" w:line="240" w:lineRule="auto"/>
      <w:jc w:val="right"/>
    </w:pPr>
    <w:rPr>
      <w:rFonts w:ascii="Times New Roman" w:eastAsia="Times New Roman" w:hAnsi="Times New Roman" w:cs="Calibri"/>
      <w:b/>
      <w:sz w:val="24"/>
      <w:szCs w:val="20"/>
      <w:lang w:val="en-US" w:eastAsia="ar-SA"/>
    </w:rPr>
  </w:style>
  <w:style w:type="paragraph" w:customStyle="1" w:styleId="Tekstpodstawowy31">
    <w:name w:val="Tekst podstawowy 31"/>
    <w:basedOn w:val="Normalny"/>
    <w:uiPriority w:val="99"/>
    <w:rsid w:val="00175390"/>
    <w:pPr>
      <w:suppressAutoHyphens/>
      <w:overflowPunct w:val="0"/>
      <w:autoSpaceDE w:val="0"/>
      <w:spacing w:after="0" w:line="360" w:lineRule="auto"/>
      <w:jc w:val="both"/>
    </w:pPr>
    <w:rPr>
      <w:rFonts w:ascii="Arial" w:eastAsia="Times New Roman" w:hAnsi="Arial" w:cs="Calibri"/>
      <w:sz w:val="24"/>
      <w:szCs w:val="20"/>
      <w:lang w:val="en-US" w:eastAsia="ar-SA"/>
    </w:rPr>
  </w:style>
  <w:style w:type="paragraph" w:customStyle="1" w:styleId="Listapunktowana1">
    <w:name w:val="Lista punktowana1"/>
    <w:basedOn w:val="Normalny"/>
    <w:uiPriority w:val="99"/>
    <w:rsid w:val="00175390"/>
    <w:pPr>
      <w:suppressAutoHyphens/>
      <w:spacing w:after="0" w:line="360" w:lineRule="auto"/>
      <w:ind w:right="23"/>
      <w:jc w:val="both"/>
    </w:pPr>
    <w:rPr>
      <w:rFonts w:ascii="Times New Roman" w:eastAsia="Times New Roman" w:hAnsi="Times New Roman" w:cs="Calibri"/>
      <w:bCs/>
      <w:sz w:val="24"/>
      <w:szCs w:val="24"/>
      <w:lang w:eastAsia="ar-SA"/>
    </w:rPr>
  </w:style>
  <w:style w:type="paragraph" w:customStyle="1" w:styleId="Nagwek50">
    <w:name w:val="Nag?—wek 5"/>
    <w:basedOn w:val="Normalny"/>
    <w:next w:val="Normalny"/>
    <w:uiPriority w:val="99"/>
    <w:rsid w:val="00175390"/>
    <w:pPr>
      <w:keepNext/>
      <w:suppressAutoHyphens/>
      <w:overflowPunct w:val="0"/>
      <w:autoSpaceDE w:val="0"/>
      <w:spacing w:after="0" w:line="240" w:lineRule="auto"/>
      <w:ind w:left="109"/>
      <w:jc w:val="center"/>
    </w:pPr>
    <w:rPr>
      <w:rFonts w:ascii="Arial" w:eastAsia="Times New Roman" w:hAnsi="Arial" w:cs="Calibri"/>
      <w:b/>
      <w:sz w:val="20"/>
      <w:szCs w:val="20"/>
      <w:lang w:val="en-US" w:eastAsia="ar-SA"/>
    </w:rPr>
  </w:style>
  <w:style w:type="paragraph" w:customStyle="1" w:styleId="Nagwek60">
    <w:name w:val="Nag?—wek 6"/>
    <w:basedOn w:val="Normalny"/>
    <w:next w:val="Normalny"/>
    <w:uiPriority w:val="99"/>
    <w:rsid w:val="00175390"/>
    <w:pPr>
      <w:keepNext/>
      <w:suppressAutoHyphens/>
      <w:overflowPunct w:val="0"/>
      <w:autoSpaceDE w:val="0"/>
      <w:spacing w:after="0" w:line="240" w:lineRule="auto"/>
      <w:jc w:val="center"/>
    </w:pPr>
    <w:rPr>
      <w:rFonts w:ascii="Arial" w:eastAsia="Times New Roman" w:hAnsi="Arial" w:cs="Calibri"/>
      <w:b/>
      <w:szCs w:val="20"/>
      <w:lang w:val="en-US" w:eastAsia="ar-SA"/>
    </w:rPr>
  </w:style>
  <w:style w:type="paragraph" w:customStyle="1" w:styleId="CM136">
    <w:name w:val="CM136"/>
    <w:basedOn w:val="Normalny"/>
    <w:next w:val="Normalny"/>
    <w:uiPriority w:val="99"/>
    <w:rsid w:val="00175390"/>
    <w:pPr>
      <w:widowControl w:val="0"/>
      <w:suppressAutoHyphens/>
      <w:autoSpaceDE w:val="0"/>
      <w:spacing w:after="140" w:line="240" w:lineRule="auto"/>
    </w:pPr>
    <w:rPr>
      <w:rFonts w:ascii="GAGEIA+TimesNewRoman" w:eastAsia="Times New Roman" w:hAnsi="GAGEIA+TimesNewRoman" w:cs="Calibri"/>
      <w:sz w:val="24"/>
      <w:szCs w:val="24"/>
      <w:lang w:eastAsia="ar-SA"/>
    </w:rPr>
  </w:style>
  <w:style w:type="paragraph" w:customStyle="1" w:styleId="CM141">
    <w:name w:val="CM141"/>
    <w:basedOn w:val="Normalny"/>
    <w:next w:val="Normalny"/>
    <w:uiPriority w:val="99"/>
    <w:rsid w:val="00175390"/>
    <w:pPr>
      <w:widowControl w:val="0"/>
      <w:suppressAutoHyphens/>
      <w:autoSpaceDE w:val="0"/>
      <w:spacing w:after="683" w:line="240" w:lineRule="auto"/>
    </w:pPr>
    <w:rPr>
      <w:rFonts w:ascii="GAGEIA+TimesNewRoman" w:eastAsia="Times New Roman" w:hAnsi="GAGEIA+TimesNewRoman" w:cs="Calibri"/>
      <w:sz w:val="24"/>
      <w:szCs w:val="24"/>
      <w:lang w:eastAsia="ar-SA"/>
    </w:rPr>
  </w:style>
  <w:style w:type="paragraph" w:customStyle="1" w:styleId="Listanumerowana1">
    <w:name w:val="Lista numerowana1"/>
    <w:basedOn w:val="Normalny"/>
    <w:uiPriority w:val="99"/>
    <w:rsid w:val="00175390"/>
    <w:pPr>
      <w:numPr>
        <w:numId w:val="2"/>
      </w:numPr>
      <w:suppressAutoHyphens/>
      <w:spacing w:after="0" w:line="240" w:lineRule="auto"/>
    </w:pPr>
    <w:rPr>
      <w:rFonts w:ascii="Times New Roman" w:eastAsia="Times New Roman" w:hAnsi="Times New Roman" w:cs="Calibri"/>
      <w:sz w:val="24"/>
      <w:szCs w:val="24"/>
      <w:lang w:eastAsia="ar-SA"/>
    </w:rPr>
  </w:style>
  <w:style w:type="paragraph" w:customStyle="1" w:styleId="BodyText21">
    <w:name w:val="Body Text 21"/>
    <w:basedOn w:val="Normalny"/>
    <w:uiPriority w:val="99"/>
    <w:rsid w:val="00175390"/>
    <w:pPr>
      <w:tabs>
        <w:tab w:val="left" w:pos="0"/>
      </w:tabs>
      <w:suppressAutoHyphens/>
      <w:spacing w:after="0" w:line="240" w:lineRule="auto"/>
      <w:jc w:val="both"/>
    </w:pPr>
    <w:rPr>
      <w:rFonts w:ascii="Times New Roman" w:eastAsia="Times New Roman" w:hAnsi="Times New Roman" w:cs="Calibri"/>
      <w:sz w:val="24"/>
      <w:szCs w:val="20"/>
      <w:lang w:eastAsia="ar-SA"/>
    </w:rPr>
  </w:style>
  <w:style w:type="paragraph" w:customStyle="1" w:styleId="Nagwek40">
    <w:name w:val="Nag?—wek 4"/>
    <w:basedOn w:val="Normalny"/>
    <w:next w:val="Normalny"/>
    <w:uiPriority w:val="99"/>
    <w:rsid w:val="00175390"/>
    <w:pPr>
      <w:keepNext/>
      <w:suppressAutoHyphens/>
      <w:overflowPunct w:val="0"/>
      <w:autoSpaceDE w:val="0"/>
      <w:spacing w:after="0" w:line="240" w:lineRule="auto"/>
      <w:ind w:left="-37" w:right="109"/>
      <w:jc w:val="center"/>
    </w:pPr>
    <w:rPr>
      <w:rFonts w:ascii="Arial" w:eastAsia="Times New Roman" w:hAnsi="Arial" w:cs="Calibri"/>
      <w:b/>
      <w:sz w:val="20"/>
      <w:szCs w:val="20"/>
      <w:lang w:val="en-US" w:eastAsia="ar-SA"/>
    </w:rPr>
  </w:style>
  <w:style w:type="paragraph" w:customStyle="1" w:styleId="Plandokumentu1">
    <w:name w:val="Plan dokumentu1"/>
    <w:basedOn w:val="Normalny"/>
    <w:uiPriority w:val="99"/>
    <w:rsid w:val="00175390"/>
    <w:pPr>
      <w:shd w:val="clear" w:color="auto" w:fill="000080"/>
      <w:suppressAutoHyphens/>
      <w:spacing w:after="0" w:line="240" w:lineRule="auto"/>
    </w:pPr>
    <w:rPr>
      <w:rFonts w:ascii="Tahoma" w:eastAsia="Times New Roman" w:hAnsi="Tahoma" w:cs="Calibri"/>
      <w:sz w:val="20"/>
      <w:szCs w:val="20"/>
      <w:lang w:eastAsia="ar-SA"/>
    </w:rPr>
  </w:style>
  <w:style w:type="paragraph" w:customStyle="1" w:styleId="Paragraf">
    <w:name w:val="Paragraf"/>
    <w:basedOn w:val="Normalny"/>
    <w:uiPriority w:val="99"/>
    <w:rsid w:val="00175390"/>
    <w:pPr>
      <w:suppressAutoHyphens/>
      <w:spacing w:before="480" w:after="240" w:line="240" w:lineRule="auto"/>
      <w:jc w:val="both"/>
    </w:pPr>
    <w:rPr>
      <w:rFonts w:ascii="Times New Roman" w:eastAsia="Times New Roman" w:hAnsi="Times New Roman" w:cs="Calibri"/>
      <w:b/>
      <w:spacing w:val="30"/>
      <w:sz w:val="28"/>
      <w:szCs w:val="20"/>
      <w:u w:val="single"/>
      <w:lang w:eastAsia="ar-SA"/>
    </w:rPr>
  </w:style>
  <w:style w:type="paragraph" w:customStyle="1" w:styleId="Nagwek-bazowy">
    <w:name w:val="Nagłówek - bazowy"/>
    <w:basedOn w:val="Normalny"/>
    <w:next w:val="Tekstpodstawowy"/>
    <w:uiPriority w:val="99"/>
    <w:rsid w:val="00175390"/>
    <w:pPr>
      <w:keepNext/>
      <w:keepLines/>
      <w:suppressAutoHyphens/>
      <w:spacing w:after="0" w:line="220" w:lineRule="atLeast"/>
      <w:jc w:val="both"/>
    </w:pPr>
    <w:rPr>
      <w:rFonts w:ascii="Arial Black" w:eastAsia="Times New Roman" w:hAnsi="Arial Black" w:cs="Calibri"/>
      <w:spacing w:val="-10"/>
      <w:kern w:val="2"/>
      <w:sz w:val="20"/>
      <w:szCs w:val="20"/>
      <w:lang w:eastAsia="ar-SA"/>
    </w:rPr>
  </w:style>
  <w:style w:type="paragraph" w:customStyle="1" w:styleId="Tekstpodstawowy21">
    <w:name w:val="Tekst podstawowy 21"/>
    <w:basedOn w:val="Normalny"/>
    <w:uiPriority w:val="99"/>
    <w:rsid w:val="00175390"/>
    <w:pPr>
      <w:suppressAutoHyphens/>
      <w:overflowPunct w:val="0"/>
      <w:autoSpaceDE w:val="0"/>
      <w:spacing w:after="0" w:line="240" w:lineRule="auto"/>
      <w:jc w:val="both"/>
    </w:pPr>
    <w:rPr>
      <w:rFonts w:ascii="Arial" w:eastAsia="Times New Roman" w:hAnsi="Arial" w:cs="Calibri"/>
      <w:spacing w:val="-5"/>
      <w:sz w:val="20"/>
      <w:szCs w:val="20"/>
      <w:lang w:eastAsia="ar-SA"/>
    </w:rPr>
  </w:style>
  <w:style w:type="paragraph" w:customStyle="1" w:styleId="Tekstkomentarza1">
    <w:name w:val="Tekst komentarza1"/>
    <w:basedOn w:val="Normalny"/>
    <w:uiPriority w:val="99"/>
    <w:rsid w:val="00175390"/>
    <w:pPr>
      <w:suppressAutoHyphens/>
      <w:spacing w:after="0" w:line="240" w:lineRule="auto"/>
    </w:pPr>
    <w:rPr>
      <w:rFonts w:ascii="Times New Roman" w:eastAsia="Times New Roman" w:hAnsi="Times New Roman" w:cs="Calibri"/>
      <w:sz w:val="20"/>
      <w:szCs w:val="20"/>
      <w:lang w:eastAsia="ar-SA"/>
    </w:rPr>
  </w:style>
  <w:style w:type="paragraph" w:customStyle="1" w:styleId="Lista21">
    <w:name w:val="Lista 21"/>
    <w:basedOn w:val="Normalny"/>
    <w:uiPriority w:val="99"/>
    <w:rsid w:val="00175390"/>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Zwykytekst1">
    <w:name w:val="Zwykły tekst1"/>
    <w:basedOn w:val="Normalny"/>
    <w:uiPriority w:val="99"/>
    <w:rsid w:val="00175390"/>
    <w:pPr>
      <w:suppressAutoHyphens/>
      <w:spacing w:after="0" w:line="240" w:lineRule="auto"/>
    </w:pPr>
    <w:rPr>
      <w:rFonts w:ascii="Courier New" w:eastAsia="Times New Roman" w:hAnsi="Courier New" w:cs="Calibri"/>
      <w:sz w:val="20"/>
      <w:szCs w:val="20"/>
      <w:lang w:eastAsia="ar-SA"/>
    </w:rPr>
  </w:style>
  <w:style w:type="paragraph" w:customStyle="1" w:styleId="1111111">
    <w:name w:val="1111111"/>
    <w:basedOn w:val="Normalny"/>
    <w:uiPriority w:val="99"/>
    <w:rsid w:val="00175390"/>
    <w:pPr>
      <w:suppressAutoHyphens/>
      <w:spacing w:after="80" w:line="240" w:lineRule="auto"/>
      <w:ind w:left="794" w:hanging="397"/>
      <w:jc w:val="both"/>
    </w:pPr>
    <w:rPr>
      <w:rFonts w:ascii="Times New Roman" w:eastAsia="Times New Roman" w:hAnsi="Times New Roman" w:cs="Calibri"/>
      <w:sz w:val="24"/>
      <w:szCs w:val="20"/>
      <w:lang w:eastAsia="ar-SA"/>
    </w:rPr>
  </w:style>
  <w:style w:type="paragraph" w:customStyle="1" w:styleId="11111111ust">
    <w:name w:val="11111111 ust"/>
    <w:basedOn w:val="Normalny"/>
    <w:uiPriority w:val="99"/>
    <w:rsid w:val="00175390"/>
    <w:pPr>
      <w:suppressAutoHyphens/>
      <w:spacing w:after="80" w:line="240" w:lineRule="auto"/>
      <w:ind w:left="431" w:hanging="255"/>
      <w:jc w:val="both"/>
    </w:pPr>
    <w:rPr>
      <w:rFonts w:ascii="Times New Roman" w:eastAsia="Times New Roman" w:hAnsi="Times New Roman" w:cs="Calibri"/>
      <w:sz w:val="24"/>
      <w:szCs w:val="20"/>
      <w:lang w:eastAsia="ar-SA"/>
    </w:rPr>
  </w:style>
  <w:style w:type="paragraph" w:customStyle="1" w:styleId="Default">
    <w:name w:val="Default"/>
    <w:uiPriority w:val="99"/>
    <w:rsid w:val="00175390"/>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Styl1">
    <w:name w:val="Styl1"/>
    <w:basedOn w:val="Normalny"/>
    <w:uiPriority w:val="99"/>
    <w:rsid w:val="00175390"/>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Legenda1">
    <w:name w:val="Legenda1"/>
    <w:basedOn w:val="Normalny"/>
    <w:next w:val="Normalny"/>
    <w:uiPriority w:val="99"/>
    <w:rsid w:val="00175390"/>
    <w:pPr>
      <w:suppressAutoHyphens/>
      <w:spacing w:after="0" w:line="240" w:lineRule="auto"/>
      <w:jc w:val="center"/>
    </w:pPr>
    <w:rPr>
      <w:rFonts w:ascii="Times New Roman" w:eastAsia="Times New Roman" w:hAnsi="Times New Roman" w:cs="Calibri"/>
      <w:b/>
      <w:sz w:val="24"/>
      <w:szCs w:val="20"/>
      <w:lang w:eastAsia="ar-SA"/>
    </w:rPr>
  </w:style>
  <w:style w:type="paragraph" w:customStyle="1" w:styleId="bold">
    <w:name w:val="bold"/>
    <w:basedOn w:val="Normalny"/>
    <w:uiPriority w:val="99"/>
    <w:rsid w:val="00175390"/>
    <w:pPr>
      <w:suppressAutoHyphens/>
      <w:spacing w:after="0" w:line="240" w:lineRule="auto"/>
      <w:ind w:left="225"/>
    </w:pPr>
    <w:rPr>
      <w:rFonts w:ascii="Times New Roman" w:eastAsia="Times New Roman" w:hAnsi="Times New Roman" w:cs="Calibri"/>
      <w:b/>
      <w:bCs/>
      <w:sz w:val="24"/>
      <w:szCs w:val="24"/>
      <w:lang w:eastAsia="ar-SA"/>
    </w:rPr>
  </w:style>
  <w:style w:type="paragraph" w:customStyle="1" w:styleId="divpoint">
    <w:name w:val="div.point"/>
    <w:uiPriority w:val="99"/>
    <w:rsid w:val="00175390"/>
    <w:pPr>
      <w:widowControl w:val="0"/>
      <w:suppressAutoHyphens/>
      <w:autoSpaceDE w:val="0"/>
      <w:spacing w:after="0" w:line="40" w:lineRule="atLeast"/>
    </w:pPr>
    <w:rPr>
      <w:rFonts w:ascii="Arial" w:eastAsia="Times New Roman" w:hAnsi="Arial" w:cs="Arial"/>
      <w:color w:val="000000"/>
      <w:sz w:val="18"/>
      <w:szCs w:val="18"/>
      <w:lang w:eastAsia="ar-SA"/>
    </w:rPr>
  </w:style>
  <w:style w:type="paragraph" w:customStyle="1" w:styleId="divparagraph">
    <w:name w:val="div.paragraph"/>
    <w:uiPriority w:val="99"/>
    <w:rsid w:val="00175390"/>
    <w:pPr>
      <w:widowControl w:val="0"/>
      <w:suppressAutoHyphens/>
      <w:autoSpaceDE w:val="0"/>
      <w:spacing w:after="0" w:line="40" w:lineRule="atLeast"/>
    </w:pPr>
    <w:rPr>
      <w:rFonts w:ascii="Arial" w:eastAsia="Times New Roman" w:hAnsi="Arial" w:cs="Arial"/>
      <w:color w:val="000000"/>
      <w:sz w:val="18"/>
      <w:szCs w:val="18"/>
      <w:lang w:eastAsia="ar-SA"/>
    </w:rPr>
  </w:style>
  <w:style w:type="paragraph" w:customStyle="1" w:styleId="divpkt">
    <w:name w:val="div.pkt"/>
    <w:uiPriority w:val="99"/>
    <w:rsid w:val="00175390"/>
    <w:pPr>
      <w:widowControl w:val="0"/>
      <w:suppressAutoHyphens/>
      <w:autoSpaceDE w:val="0"/>
      <w:spacing w:after="0" w:line="40" w:lineRule="atLeast"/>
      <w:ind w:left="220"/>
      <w:jc w:val="both"/>
    </w:pPr>
    <w:rPr>
      <w:rFonts w:ascii="Arial" w:eastAsia="Times New Roman" w:hAnsi="Arial" w:cs="Arial"/>
      <w:color w:val="000000"/>
      <w:sz w:val="18"/>
      <w:szCs w:val="18"/>
      <w:lang w:eastAsia="ar-SA"/>
    </w:rPr>
  </w:style>
  <w:style w:type="paragraph" w:customStyle="1" w:styleId="Zawartotabeli">
    <w:name w:val="Zawartość tabeli"/>
    <w:basedOn w:val="Normalny"/>
    <w:uiPriority w:val="99"/>
    <w:rsid w:val="00175390"/>
    <w:pPr>
      <w:suppressLineNumbers/>
      <w:suppressAutoHyphens/>
      <w:spacing w:after="0" w:line="240" w:lineRule="auto"/>
    </w:pPr>
    <w:rPr>
      <w:rFonts w:ascii="Times New Roman" w:eastAsia="Times New Roman" w:hAnsi="Times New Roman" w:cs="Calibri"/>
      <w:sz w:val="20"/>
      <w:szCs w:val="20"/>
      <w:lang w:eastAsia="ar-SA"/>
    </w:rPr>
  </w:style>
  <w:style w:type="paragraph" w:customStyle="1" w:styleId="Nagwektabeli">
    <w:name w:val="Nagłówek tabeli"/>
    <w:basedOn w:val="Zawartotabeli"/>
    <w:uiPriority w:val="99"/>
    <w:rsid w:val="00175390"/>
    <w:pPr>
      <w:jc w:val="center"/>
    </w:pPr>
    <w:rPr>
      <w:b/>
      <w:bCs/>
    </w:rPr>
  </w:style>
  <w:style w:type="paragraph" w:customStyle="1" w:styleId="Zawartoramki">
    <w:name w:val="Zawartość ramki"/>
    <w:basedOn w:val="Tekstpodstawowy"/>
    <w:uiPriority w:val="99"/>
    <w:rsid w:val="00175390"/>
  </w:style>
  <w:style w:type="paragraph" w:customStyle="1" w:styleId="Akapitzlist1">
    <w:name w:val="Akapit z listą1"/>
    <w:basedOn w:val="Normalny"/>
    <w:uiPriority w:val="99"/>
    <w:rsid w:val="00175390"/>
    <w:pPr>
      <w:suppressAutoHyphens/>
      <w:spacing w:before="120" w:after="0" w:line="100" w:lineRule="atLeast"/>
      <w:ind w:left="720" w:hanging="425"/>
      <w:jc w:val="both"/>
    </w:pPr>
    <w:rPr>
      <w:rFonts w:ascii="Times New Roman" w:eastAsia="SimSun" w:hAnsi="Times New Roman" w:cs="Mangal"/>
      <w:kern w:val="2"/>
      <w:sz w:val="24"/>
      <w:szCs w:val="24"/>
      <w:lang w:eastAsia="hi-IN" w:bidi="hi-IN"/>
    </w:rPr>
  </w:style>
  <w:style w:type="paragraph" w:customStyle="1" w:styleId="TableText">
    <w:name w:val="Table Text"/>
    <w:uiPriority w:val="99"/>
    <w:rsid w:val="00175390"/>
    <w:pPr>
      <w:suppressAutoHyphens/>
      <w:autoSpaceDE w:val="0"/>
      <w:spacing w:after="0" w:line="240" w:lineRule="auto"/>
    </w:pPr>
    <w:rPr>
      <w:rFonts w:ascii="Times New Roman" w:eastAsia="Calibri" w:hAnsi="Times New Roman" w:cs="Times New Roman"/>
      <w:color w:val="000000"/>
      <w:sz w:val="20"/>
      <w:szCs w:val="24"/>
      <w:lang w:eastAsia="ar-SA"/>
    </w:rPr>
  </w:style>
  <w:style w:type="character" w:styleId="Odwoanieprzypisudolnego">
    <w:name w:val="footnote reference"/>
    <w:uiPriority w:val="99"/>
    <w:semiHidden/>
    <w:rsid w:val="00175390"/>
    <w:rPr>
      <w:rFonts w:cs="Times New Roman"/>
      <w:vertAlign w:val="superscript"/>
    </w:rPr>
  </w:style>
  <w:style w:type="character" w:styleId="Odwoanieprzypisukocowego">
    <w:name w:val="endnote reference"/>
    <w:uiPriority w:val="99"/>
    <w:semiHidden/>
    <w:rsid w:val="00175390"/>
    <w:rPr>
      <w:rFonts w:cs="Times New Roman"/>
      <w:vertAlign w:val="superscript"/>
    </w:rPr>
  </w:style>
  <w:style w:type="character" w:customStyle="1" w:styleId="WW8Num3z0">
    <w:name w:val="WW8Num3z0"/>
    <w:uiPriority w:val="99"/>
    <w:rsid w:val="00175390"/>
    <w:rPr>
      <w:rFonts w:ascii="Symbol" w:hAnsi="Symbol"/>
    </w:rPr>
  </w:style>
  <w:style w:type="character" w:customStyle="1" w:styleId="WW8Num4z0">
    <w:name w:val="WW8Num4z0"/>
    <w:uiPriority w:val="99"/>
    <w:rsid w:val="00175390"/>
    <w:rPr>
      <w:rFonts w:ascii="Cambria" w:hAnsi="Cambria"/>
      <w:i/>
      <w:sz w:val="20"/>
    </w:rPr>
  </w:style>
  <w:style w:type="character" w:customStyle="1" w:styleId="WW8Num6z0">
    <w:name w:val="WW8Num6z0"/>
    <w:uiPriority w:val="99"/>
    <w:rsid w:val="00175390"/>
    <w:rPr>
      <w:rFonts w:ascii="Symbol" w:hAnsi="Symbol"/>
    </w:rPr>
  </w:style>
  <w:style w:type="character" w:customStyle="1" w:styleId="WW8Num8z1">
    <w:name w:val="WW8Num8z1"/>
    <w:uiPriority w:val="99"/>
    <w:rsid w:val="00175390"/>
    <w:rPr>
      <w:rFonts w:ascii="Calibri" w:hAnsi="Calibri"/>
      <w:sz w:val="24"/>
    </w:rPr>
  </w:style>
  <w:style w:type="character" w:customStyle="1" w:styleId="WW8Num8z2">
    <w:name w:val="WW8Num8z2"/>
    <w:uiPriority w:val="99"/>
    <w:rsid w:val="00175390"/>
    <w:rPr>
      <w:rFonts w:ascii="Times New Roman" w:hAnsi="Times New Roman"/>
      <w:sz w:val="24"/>
    </w:rPr>
  </w:style>
  <w:style w:type="character" w:customStyle="1" w:styleId="WW8Num9z0">
    <w:name w:val="WW8Num9z0"/>
    <w:uiPriority w:val="99"/>
    <w:rsid w:val="00175390"/>
    <w:rPr>
      <w:rFonts w:ascii="Cambria" w:hAnsi="Cambria"/>
      <w:b/>
      <w:i/>
      <w:sz w:val="28"/>
    </w:rPr>
  </w:style>
  <w:style w:type="character" w:customStyle="1" w:styleId="WW8Num10z0">
    <w:name w:val="WW8Num10z0"/>
    <w:uiPriority w:val="99"/>
    <w:rsid w:val="00175390"/>
    <w:rPr>
      <w:rFonts w:ascii="Symbol" w:hAnsi="Symbol"/>
      <w:b/>
      <w:i/>
      <w:sz w:val="28"/>
    </w:rPr>
  </w:style>
  <w:style w:type="character" w:customStyle="1" w:styleId="WW8Num11z0">
    <w:name w:val="WW8Num11z0"/>
    <w:uiPriority w:val="99"/>
    <w:rsid w:val="00175390"/>
    <w:rPr>
      <w:position w:val="0"/>
      <w:sz w:val="24"/>
      <w:u w:val="none"/>
      <w:effect w:val="none"/>
      <w:vertAlign w:val="baseline"/>
    </w:rPr>
  </w:style>
  <w:style w:type="character" w:customStyle="1" w:styleId="WW8Num11z3">
    <w:name w:val="WW8Num11z3"/>
    <w:uiPriority w:val="99"/>
    <w:rsid w:val="00175390"/>
    <w:rPr>
      <w:color w:val="auto"/>
    </w:rPr>
  </w:style>
  <w:style w:type="character" w:customStyle="1" w:styleId="WW8Num12z0">
    <w:name w:val="WW8Num12z0"/>
    <w:uiPriority w:val="99"/>
    <w:rsid w:val="00175390"/>
  </w:style>
  <w:style w:type="character" w:customStyle="1" w:styleId="WW8Num12z2">
    <w:name w:val="WW8Num12z2"/>
    <w:uiPriority w:val="99"/>
    <w:rsid w:val="00175390"/>
    <w:rPr>
      <w:b/>
    </w:rPr>
  </w:style>
  <w:style w:type="character" w:customStyle="1" w:styleId="WW8Num13z2">
    <w:name w:val="WW8Num13z2"/>
    <w:uiPriority w:val="99"/>
    <w:rsid w:val="00175390"/>
    <w:rPr>
      <w:rFonts w:ascii="Calibri" w:hAnsi="Calibri"/>
    </w:rPr>
  </w:style>
  <w:style w:type="character" w:customStyle="1" w:styleId="WW8Num16z0">
    <w:name w:val="WW8Num16z0"/>
    <w:uiPriority w:val="99"/>
    <w:rsid w:val="00175390"/>
    <w:rPr>
      <w:rFonts w:ascii="Times New Roman" w:hAnsi="Times New Roman"/>
    </w:rPr>
  </w:style>
  <w:style w:type="character" w:customStyle="1" w:styleId="WW8Num17z0">
    <w:name w:val="WW8Num17z0"/>
    <w:uiPriority w:val="99"/>
    <w:rsid w:val="00175390"/>
    <w:rPr>
      <w:rFonts w:ascii="Times New Roman" w:hAnsi="Times New Roman"/>
    </w:rPr>
  </w:style>
  <w:style w:type="character" w:customStyle="1" w:styleId="WW8Num22z1">
    <w:name w:val="WW8Num22z1"/>
    <w:uiPriority w:val="99"/>
    <w:rsid w:val="00175390"/>
    <w:rPr>
      <w:rFonts w:ascii="Times New Roman" w:hAnsi="Times New Roman"/>
      <w:b/>
      <w:i/>
      <w:sz w:val="28"/>
    </w:rPr>
  </w:style>
  <w:style w:type="character" w:customStyle="1" w:styleId="WW8Num24z0">
    <w:name w:val="WW8Num24z0"/>
    <w:uiPriority w:val="99"/>
    <w:rsid w:val="00175390"/>
    <w:rPr>
      <w:rFonts w:ascii="Cambria" w:hAnsi="Cambria"/>
      <w:b/>
      <w:i/>
      <w:sz w:val="28"/>
    </w:rPr>
  </w:style>
  <w:style w:type="character" w:customStyle="1" w:styleId="WW8Num26z0">
    <w:name w:val="WW8Num26z0"/>
    <w:uiPriority w:val="99"/>
    <w:rsid w:val="00175390"/>
    <w:rPr>
      <w:sz w:val="24"/>
    </w:rPr>
  </w:style>
  <w:style w:type="character" w:customStyle="1" w:styleId="WW8Num27z0">
    <w:name w:val="WW8Num27z0"/>
    <w:uiPriority w:val="99"/>
    <w:rsid w:val="00175390"/>
  </w:style>
  <w:style w:type="character" w:customStyle="1" w:styleId="WW8Num30z0">
    <w:name w:val="WW8Num30z0"/>
    <w:uiPriority w:val="99"/>
    <w:rsid w:val="00175390"/>
    <w:rPr>
      <w:u w:val="none"/>
      <w:effect w:val="none"/>
    </w:rPr>
  </w:style>
  <w:style w:type="character" w:customStyle="1" w:styleId="WW8Num32z0">
    <w:name w:val="WW8Num32z0"/>
    <w:uiPriority w:val="99"/>
    <w:rsid w:val="00175390"/>
    <w:rPr>
      <w:rFonts w:ascii="Symbol" w:hAnsi="Symbol"/>
    </w:rPr>
  </w:style>
  <w:style w:type="character" w:customStyle="1" w:styleId="WW8Num32z1">
    <w:name w:val="WW8Num32z1"/>
    <w:uiPriority w:val="99"/>
    <w:rsid w:val="00175390"/>
    <w:rPr>
      <w:rFonts w:ascii="Courier New" w:hAnsi="Courier New"/>
    </w:rPr>
  </w:style>
  <w:style w:type="character" w:customStyle="1" w:styleId="WW8Num32z2">
    <w:name w:val="WW8Num32z2"/>
    <w:uiPriority w:val="99"/>
    <w:rsid w:val="00175390"/>
    <w:rPr>
      <w:rFonts w:ascii="Wingdings" w:hAnsi="Wingdings"/>
    </w:rPr>
  </w:style>
  <w:style w:type="character" w:customStyle="1" w:styleId="WW8Num33z1">
    <w:name w:val="WW8Num33z1"/>
    <w:uiPriority w:val="99"/>
    <w:rsid w:val="00175390"/>
    <w:rPr>
      <w:rFonts w:ascii="Symbol" w:hAnsi="Symbol"/>
    </w:rPr>
  </w:style>
  <w:style w:type="character" w:customStyle="1" w:styleId="WW8Num34z0">
    <w:name w:val="WW8Num34z0"/>
    <w:uiPriority w:val="99"/>
    <w:rsid w:val="00175390"/>
  </w:style>
  <w:style w:type="character" w:customStyle="1" w:styleId="WW8Num34z1">
    <w:name w:val="WW8Num34z1"/>
    <w:uiPriority w:val="99"/>
    <w:rsid w:val="00175390"/>
    <w:rPr>
      <w:rFonts w:ascii="Times New Roman" w:hAnsi="Times New Roman"/>
      <w:b/>
      <w:i/>
      <w:sz w:val="28"/>
    </w:rPr>
  </w:style>
  <w:style w:type="character" w:customStyle="1" w:styleId="WW8Num35z2">
    <w:name w:val="WW8Num35z2"/>
    <w:uiPriority w:val="99"/>
    <w:rsid w:val="00175390"/>
    <w:rPr>
      <w:rFonts w:ascii="Calibri" w:hAnsi="Calibri"/>
    </w:rPr>
  </w:style>
  <w:style w:type="character" w:customStyle="1" w:styleId="WW8Num37z0">
    <w:name w:val="WW8Num37z0"/>
    <w:uiPriority w:val="99"/>
    <w:rsid w:val="00175390"/>
    <w:rPr>
      <w:rFonts w:ascii="Times New Roman" w:hAnsi="Times New Roman"/>
      <w:sz w:val="24"/>
    </w:rPr>
  </w:style>
  <w:style w:type="character" w:customStyle="1" w:styleId="WW8Num38z0">
    <w:name w:val="WW8Num38z0"/>
    <w:uiPriority w:val="99"/>
    <w:rsid w:val="00175390"/>
    <w:rPr>
      <w:u w:val="none"/>
      <w:effect w:val="none"/>
    </w:rPr>
  </w:style>
  <w:style w:type="character" w:customStyle="1" w:styleId="WW8Num40z0">
    <w:name w:val="WW8Num40z0"/>
    <w:uiPriority w:val="99"/>
    <w:rsid w:val="00175390"/>
    <w:rPr>
      <w:rFonts w:ascii="Calibri" w:hAnsi="Calibri"/>
      <w:sz w:val="24"/>
    </w:rPr>
  </w:style>
  <w:style w:type="character" w:customStyle="1" w:styleId="WW8Num43z0">
    <w:name w:val="WW8Num43z0"/>
    <w:uiPriority w:val="99"/>
    <w:rsid w:val="00175390"/>
    <w:rPr>
      <w:rFonts w:ascii="Cambria" w:hAnsi="Cambria"/>
      <w:b/>
      <w:i/>
      <w:sz w:val="28"/>
    </w:rPr>
  </w:style>
  <w:style w:type="character" w:customStyle="1" w:styleId="WW8Num43z1">
    <w:name w:val="WW8Num43z1"/>
    <w:uiPriority w:val="99"/>
    <w:rsid w:val="00175390"/>
    <w:rPr>
      <w:sz w:val="28"/>
    </w:rPr>
  </w:style>
  <w:style w:type="character" w:customStyle="1" w:styleId="WW8Num46z0">
    <w:name w:val="WW8Num46z0"/>
    <w:uiPriority w:val="99"/>
    <w:rsid w:val="00175390"/>
    <w:rPr>
      <w:u w:val="none"/>
      <w:effect w:val="none"/>
    </w:rPr>
  </w:style>
  <w:style w:type="character" w:customStyle="1" w:styleId="WW8Num47z0">
    <w:name w:val="WW8Num47z0"/>
    <w:uiPriority w:val="99"/>
    <w:rsid w:val="00175390"/>
    <w:rPr>
      <w:rFonts w:ascii="Times New Roman" w:hAnsi="Times New Roman"/>
      <w:color w:val="auto"/>
    </w:rPr>
  </w:style>
  <w:style w:type="character" w:customStyle="1" w:styleId="WW8Num49z1">
    <w:name w:val="WW8Num49z1"/>
    <w:uiPriority w:val="99"/>
    <w:rsid w:val="00175390"/>
  </w:style>
  <w:style w:type="character" w:customStyle="1" w:styleId="WW8Num49z2">
    <w:name w:val="WW8Num49z2"/>
    <w:uiPriority w:val="99"/>
    <w:rsid w:val="00175390"/>
    <w:rPr>
      <w:rFonts w:ascii="Times New Roman" w:hAnsi="Times New Roman"/>
      <w:sz w:val="24"/>
    </w:rPr>
  </w:style>
  <w:style w:type="character" w:customStyle="1" w:styleId="WW8Num50z0">
    <w:name w:val="WW8Num50z0"/>
    <w:uiPriority w:val="99"/>
    <w:rsid w:val="00175390"/>
  </w:style>
  <w:style w:type="character" w:customStyle="1" w:styleId="WW8Num50z1">
    <w:name w:val="WW8Num50z1"/>
    <w:uiPriority w:val="99"/>
    <w:rsid w:val="00175390"/>
    <w:rPr>
      <w:rFonts w:ascii="Times New Roman" w:hAnsi="Times New Roman"/>
      <w:b/>
      <w:i/>
      <w:sz w:val="28"/>
    </w:rPr>
  </w:style>
  <w:style w:type="character" w:customStyle="1" w:styleId="WW8Num51z0">
    <w:name w:val="WW8Num51z0"/>
    <w:uiPriority w:val="99"/>
    <w:rsid w:val="00175390"/>
  </w:style>
  <w:style w:type="character" w:customStyle="1" w:styleId="WW8Num53z0">
    <w:name w:val="WW8Num53z0"/>
    <w:uiPriority w:val="99"/>
    <w:rsid w:val="00175390"/>
    <w:rPr>
      <w:rFonts w:ascii="Symbol" w:hAnsi="Symbol"/>
    </w:rPr>
  </w:style>
  <w:style w:type="character" w:customStyle="1" w:styleId="WW8Num53z1">
    <w:name w:val="WW8Num53z1"/>
    <w:uiPriority w:val="99"/>
    <w:rsid w:val="00175390"/>
    <w:rPr>
      <w:rFonts w:ascii="Courier New" w:hAnsi="Courier New"/>
    </w:rPr>
  </w:style>
  <w:style w:type="character" w:customStyle="1" w:styleId="WW8Num53z5">
    <w:name w:val="WW8Num53z5"/>
    <w:uiPriority w:val="99"/>
    <w:rsid w:val="00175390"/>
    <w:rPr>
      <w:rFonts w:ascii="Wingdings" w:hAnsi="Wingdings"/>
    </w:rPr>
  </w:style>
  <w:style w:type="character" w:customStyle="1" w:styleId="WW8Num54z0">
    <w:name w:val="WW8Num54z0"/>
    <w:uiPriority w:val="99"/>
    <w:rsid w:val="00175390"/>
    <w:rPr>
      <w:rFonts w:ascii="Symbol" w:hAnsi="Symbol"/>
      <w:sz w:val="24"/>
    </w:rPr>
  </w:style>
  <w:style w:type="character" w:customStyle="1" w:styleId="WW8Num55z0">
    <w:name w:val="WW8Num55z0"/>
    <w:uiPriority w:val="99"/>
    <w:rsid w:val="00175390"/>
    <w:rPr>
      <w:position w:val="0"/>
      <w:sz w:val="24"/>
      <w:u w:val="none"/>
      <w:effect w:val="none"/>
      <w:vertAlign w:val="baseline"/>
    </w:rPr>
  </w:style>
  <w:style w:type="character" w:customStyle="1" w:styleId="WW8Num58z0">
    <w:name w:val="WW8Num58z0"/>
    <w:uiPriority w:val="99"/>
    <w:rsid w:val="00175390"/>
    <w:rPr>
      <w:rFonts w:ascii="Symbol" w:hAnsi="Symbol"/>
    </w:rPr>
  </w:style>
  <w:style w:type="character" w:customStyle="1" w:styleId="WW8Num58z1">
    <w:name w:val="WW8Num58z1"/>
    <w:uiPriority w:val="99"/>
    <w:rsid w:val="00175390"/>
    <w:rPr>
      <w:rFonts w:ascii="Courier New" w:hAnsi="Courier New"/>
    </w:rPr>
  </w:style>
  <w:style w:type="character" w:customStyle="1" w:styleId="WW8Num58z2">
    <w:name w:val="WW8Num58z2"/>
    <w:uiPriority w:val="99"/>
    <w:rsid w:val="00175390"/>
    <w:rPr>
      <w:rFonts w:ascii="Wingdings" w:hAnsi="Wingdings"/>
    </w:rPr>
  </w:style>
  <w:style w:type="character" w:customStyle="1" w:styleId="WW8Num59z0">
    <w:name w:val="WW8Num59z0"/>
    <w:uiPriority w:val="99"/>
    <w:rsid w:val="00175390"/>
  </w:style>
  <w:style w:type="character" w:customStyle="1" w:styleId="WW8Num60z0">
    <w:name w:val="WW8Num60z0"/>
    <w:uiPriority w:val="99"/>
    <w:rsid w:val="00175390"/>
    <w:rPr>
      <w:sz w:val="24"/>
    </w:rPr>
  </w:style>
  <w:style w:type="character" w:customStyle="1" w:styleId="WW8Num62z0">
    <w:name w:val="WW8Num62z0"/>
    <w:uiPriority w:val="99"/>
    <w:rsid w:val="00175390"/>
  </w:style>
  <w:style w:type="character" w:customStyle="1" w:styleId="WW8Num62z1">
    <w:name w:val="WW8Num62z1"/>
    <w:uiPriority w:val="99"/>
    <w:rsid w:val="00175390"/>
    <w:rPr>
      <w:color w:val="000000"/>
    </w:rPr>
  </w:style>
  <w:style w:type="character" w:customStyle="1" w:styleId="WW8Num65z0">
    <w:name w:val="WW8Num65z0"/>
    <w:uiPriority w:val="99"/>
    <w:rsid w:val="00175390"/>
    <w:rPr>
      <w:color w:val="auto"/>
    </w:rPr>
  </w:style>
  <w:style w:type="character" w:customStyle="1" w:styleId="WW8Num65z1">
    <w:name w:val="WW8Num65z1"/>
    <w:uiPriority w:val="99"/>
    <w:rsid w:val="00175390"/>
    <w:rPr>
      <w:i/>
    </w:rPr>
  </w:style>
  <w:style w:type="character" w:customStyle="1" w:styleId="WW8Num65z2">
    <w:name w:val="WW8Num65z2"/>
    <w:uiPriority w:val="99"/>
    <w:rsid w:val="00175390"/>
    <w:rPr>
      <w:rFonts w:ascii="Arial" w:hAnsi="Arial"/>
      <w:b/>
    </w:rPr>
  </w:style>
  <w:style w:type="character" w:customStyle="1" w:styleId="WW8Num65z3">
    <w:name w:val="WW8Num65z3"/>
    <w:uiPriority w:val="99"/>
    <w:rsid w:val="00175390"/>
  </w:style>
  <w:style w:type="character" w:customStyle="1" w:styleId="WW8Num66z0">
    <w:name w:val="WW8Num66z0"/>
    <w:uiPriority w:val="99"/>
    <w:rsid w:val="00175390"/>
    <w:rPr>
      <w:position w:val="0"/>
      <w:sz w:val="24"/>
      <w:u w:val="none"/>
      <w:effect w:val="none"/>
      <w:vertAlign w:val="baseline"/>
    </w:rPr>
  </w:style>
  <w:style w:type="character" w:customStyle="1" w:styleId="WW8Num68z1">
    <w:name w:val="WW8Num68z1"/>
    <w:uiPriority w:val="99"/>
    <w:rsid w:val="00175390"/>
    <w:rPr>
      <w:rFonts w:ascii="Times New Roman" w:hAnsi="Times New Roman"/>
    </w:rPr>
  </w:style>
  <w:style w:type="character" w:customStyle="1" w:styleId="WW8Num70z0">
    <w:name w:val="WW8Num70z0"/>
    <w:uiPriority w:val="99"/>
    <w:rsid w:val="00175390"/>
    <w:rPr>
      <w:color w:val="auto"/>
    </w:rPr>
  </w:style>
  <w:style w:type="character" w:customStyle="1" w:styleId="WW8Num72z0">
    <w:name w:val="WW8Num72z0"/>
    <w:uiPriority w:val="99"/>
    <w:rsid w:val="00175390"/>
    <w:rPr>
      <w:rFonts w:ascii="Symbol" w:hAnsi="Symbol"/>
    </w:rPr>
  </w:style>
  <w:style w:type="character" w:customStyle="1" w:styleId="WW8Num72z1">
    <w:name w:val="WW8Num72z1"/>
    <w:uiPriority w:val="99"/>
    <w:rsid w:val="00175390"/>
    <w:rPr>
      <w:rFonts w:ascii="Courier New" w:hAnsi="Courier New"/>
    </w:rPr>
  </w:style>
  <w:style w:type="character" w:customStyle="1" w:styleId="WW8Num72z2">
    <w:name w:val="WW8Num72z2"/>
    <w:uiPriority w:val="99"/>
    <w:rsid w:val="00175390"/>
    <w:rPr>
      <w:rFonts w:ascii="Wingdings" w:hAnsi="Wingdings"/>
    </w:rPr>
  </w:style>
  <w:style w:type="character" w:customStyle="1" w:styleId="Domylnaczcionkaakapitu1">
    <w:name w:val="Domyślna czcionka akapitu1"/>
    <w:uiPriority w:val="99"/>
    <w:rsid w:val="00175390"/>
  </w:style>
  <w:style w:type="character" w:customStyle="1" w:styleId="Tekstpodstawowy2Znak">
    <w:name w:val="Tekst podstawowy 2 Znak"/>
    <w:uiPriority w:val="99"/>
    <w:rsid w:val="00175390"/>
    <w:rPr>
      <w:rFonts w:ascii="Times New Roman" w:hAnsi="Times New Roman"/>
      <w:b/>
      <w:sz w:val="20"/>
    </w:rPr>
  </w:style>
  <w:style w:type="character" w:customStyle="1" w:styleId="Tekstpodstawowy3Znak">
    <w:name w:val="Tekst podstawowy 3 Znak"/>
    <w:uiPriority w:val="99"/>
    <w:rsid w:val="00175390"/>
    <w:rPr>
      <w:rFonts w:ascii="Times New Roman" w:hAnsi="Times New Roman"/>
      <w:sz w:val="20"/>
    </w:rPr>
  </w:style>
  <w:style w:type="character" w:customStyle="1" w:styleId="Tekstpodstawowywcity2Znak">
    <w:name w:val="Tekst podstawowy wcięty 2 Znak"/>
    <w:uiPriority w:val="99"/>
    <w:rsid w:val="00175390"/>
    <w:rPr>
      <w:rFonts w:ascii="Times New Roman" w:hAnsi="Times New Roman"/>
      <w:sz w:val="20"/>
    </w:rPr>
  </w:style>
  <w:style w:type="character" w:customStyle="1" w:styleId="Tekstpodstawowywcity3Znak">
    <w:name w:val="Tekst podstawowy wcięty 3 Znak"/>
    <w:uiPriority w:val="99"/>
    <w:rsid w:val="00175390"/>
    <w:rPr>
      <w:rFonts w:ascii="Times New Roman" w:hAnsi="Times New Roman"/>
      <w:sz w:val="20"/>
    </w:rPr>
  </w:style>
  <w:style w:type="character" w:customStyle="1" w:styleId="PlandokumentuZnak">
    <w:name w:val="Plan dokumentu Znak"/>
    <w:uiPriority w:val="99"/>
    <w:rsid w:val="00175390"/>
    <w:rPr>
      <w:rFonts w:ascii="Tahoma" w:hAnsi="Tahoma"/>
      <w:sz w:val="20"/>
      <w:shd w:val="clear" w:color="auto" w:fill="000080"/>
    </w:rPr>
  </w:style>
  <w:style w:type="character" w:customStyle="1" w:styleId="gltab01danetd1kol1txt">
    <w:name w:val="gl_tab_0_1_dane_td_1_kol_1_txt"/>
    <w:uiPriority w:val="99"/>
    <w:rsid w:val="00175390"/>
  </w:style>
  <w:style w:type="character" w:customStyle="1" w:styleId="Znakiprzypiswdolnych">
    <w:name w:val="Znaki przypisów dolnych"/>
    <w:uiPriority w:val="99"/>
    <w:rsid w:val="00175390"/>
    <w:rPr>
      <w:vertAlign w:val="superscript"/>
    </w:rPr>
  </w:style>
  <w:style w:type="character" w:customStyle="1" w:styleId="oznaczenie">
    <w:name w:val="oznaczenie"/>
    <w:uiPriority w:val="99"/>
    <w:rsid w:val="00175390"/>
  </w:style>
  <w:style w:type="character" w:customStyle="1" w:styleId="1111111Znak">
    <w:name w:val="1111111 Znak"/>
    <w:uiPriority w:val="99"/>
    <w:rsid w:val="00175390"/>
    <w:rPr>
      <w:rFonts w:ascii="Times New Roman" w:hAnsi="Times New Roman"/>
      <w:sz w:val="20"/>
    </w:rPr>
  </w:style>
  <w:style w:type="character" w:customStyle="1" w:styleId="11111111ustZnak">
    <w:name w:val="11111111 ust Znak"/>
    <w:uiPriority w:val="99"/>
    <w:rsid w:val="00175390"/>
    <w:rPr>
      <w:rFonts w:ascii="Times New Roman" w:hAnsi="Times New Roman"/>
      <w:sz w:val="20"/>
    </w:rPr>
  </w:style>
  <w:style w:type="character" w:customStyle="1" w:styleId="Odwoaniedokomentarza1">
    <w:name w:val="Odwołanie do komentarza1"/>
    <w:uiPriority w:val="99"/>
    <w:rsid w:val="00175390"/>
    <w:rPr>
      <w:sz w:val="16"/>
    </w:rPr>
  </w:style>
  <w:style w:type="character" w:customStyle="1" w:styleId="TematkomentarzaZnak">
    <w:name w:val="Temat komentarza Znak"/>
    <w:uiPriority w:val="99"/>
    <w:rsid w:val="00175390"/>
    <w:rPr>
      <w:rFonts w:ascii="Times New Roman" w:hAnsi="Times New Roman"/>
      <w:b/>
      <w:sz w:val="20"/>
    </w:rPr>
  </w:style>
  <w:style w:type="character" w:customStyle="1" w:styleId="postbody">
    <w:name w:val="postbody"/>
    <w:uiPriority w:val="99"/>
    <w:rsid w:val="00175390"/>
  </w:style>
  <w:style w:type="character" w:customStyle="1" w:styleId="dane1">
    <w:name w:val="dane1"/>
    <w:uiPriority w:val="99"/>
    <w:rsid w:val="00175390"/>
    <w:rPr>
      <w:color w:val="0000CD"/>
    </w:rPr>
  </w:style>
  <w:style w:type="character" w:customStyle="1" w:styleId="AkapitzlistZnak">
    <w:name w:val="Akapit z listą Znak"/>
    <w:uiPriority w:val="99"/>
    <w:rsid w:val="00175390"/>
    <w:rPr>
      <w:sz w:val="22"/>
    </w:rPr>
  </w:style>
  <w:style w:type="character" w:customStyle="1" w:styleId="akapitdomyslny1">
    <w:name w:val="akapitdomyslny1"/>
    <w:uiPriority w:val="99"/>
    <w:rsid w:val="00175390"/>
  </w:style>
  <w:style w:type="character" w:customStyle="1" w:styleId="akapitustep1">
    <w:name w:val="akapitustep1"/>
    <w:uiPriority w:val="99"/>
    <w:rsid w:val="00175390"/>
  </w:style>
  <w:style w:type="character" w:customStyle="1" w:styleId="Znakiprzypiswkocowych">
    <w:name w:val="Znaki przypisów końcowych"/>
    <w:uiPriority w:val="99"/>
    <w:rsid w:val="00175390"/>
  </w:style>
  <w:style w:type="paragraph" w:styleId="Tematkomentarza">
    <w:name w:val="annotation subject"/>
    <w:basedOn w:val="Tekstkomentarza"/>
    <w:next w:val="Tekstkomentarza"/>
    <w:link w:val="TematkomentarzaZnak1"/>
    <w:uiPriority w:val="99"/>
    <w:semiHidden/>
    <w:rsid w:val="00175390"/>
    <w:rPr>
      <w:b/>
      <w:bCs/>
    </w:rPr>
  </w:style>
  <w:style w:type="character" w:customStyle="1" w:styleId="TematkomentarzaZnak1">
    <w:name w:val="Temat komentarza Znak1"/>
    <w:basedOn w:val="TekstkomentarzaZnak"/>
    <w:link w:val="Tematkomentarza"/>
    <w:uiPriority w:val="99"/>
    <w:semiHidden/>
    <w:rsid w:val="00175390"/>
    <w:rPr>
      <w:rFonts w:ascii="Times New Roman" w:eastAsia="Calibri" w:hAnsi="Times New Roman" w:cs="Calibri"/>
      <w:b/>
      <w:bCs/>
      <w:sz w:val="20"/>
      <w:szCs w:val="20"/>
      <w:lang w:eastAsia="ar-SA"/>
    </w:rPr>
  </w:style>
  <w:style w:type="character" w:customStyle="1" w:styleId="ZwykytekstZnak1">
    <w:name w:val="Zwykły tekst Znak1"/>
    <w:uiPriority w:val="99"/>
    <w:semiHidden/>
    <w:rsid w:val="00175390"/>
    <w:rPr>
      <w:rFonts w:ascii="Consolas" w:hAnsi="Consolas"/>
      <w:sz w:val="21"/>
      <w:lang w:eastAsia="ar-SA" w:bidi="ar-SA"/>
    </w:rPr>
  </w:style>
  <w:style w:type="character" w:styleId="Pogrubienie">
    <w:name w:val="Strong"/>
    <w:uiPriority w:val="99"/>
    <w:qFormat/>
    <w:rsid w:val="00175390"/>
    <w:rPr>
      <w:rFonts w:cs="Times New Roman"/>
      <w:b/>
    </w:rPr>
  </w:style>
  <w:style w:type="paragraph" w:styleId="Tekstprzypisukocowego">
    <w:name w:val="endnote text"/>
    <w:basedOn w:val="Normalny"/>
    <w:link w:val="TekstprzypisukocowegoZnak"/>
    <w:uiPriority w:val="99"/>
    <w:semiHidden/>
    <w:rsid w:val="00175390"/>
    <w:pPr>
      <w:spacing w:after="0" w:line="240" w:lineRule="auto"/>
    </w:pPr>
    <w:rPr>
      <w:sz w:val="20"/>
      <w:szCs w:val="20"/>
      <w:lang w:eastAsia="pl-PL"/>
    </w:rPr>
  </w:style>
  <w:style w:type="character" w:customStyle="1" w:styleId="TekstprzypisukocowegoZnak">
    <w:name w:val="Tekst przypisu końcowego Znak"/>
    <w:basedOn w:val="Domylnaczcionkaakapitu"/>
    <w:link w:val="Tekstprzypisukocowego"/>
    <w:uiPriority w:val="99"/>
    <w:semiHidden/>
    <w:rsid w:val="00175390"/>
    <w:rPr>
      <w:rFonts w:ascii="Calibri" w:eastAsia="Calibri" w:hAnsi="Calibri" w:cs="Times New Roman"/>
      <w:sz w:val="20"/>
      <w:szCs w:val="20"/>
      <w:lang w:eastAsia="pl-PL"/>
    </w:rPr>
  </w:style>
  <w:style w:type="character" w:customStyle="1" w:styleId="alb">
    <w:name w:val="a_lb"/>
    <w:uiPriority w:val="99"/>
    <w:rsid w:val="00175390"/>
  </w:style>
  <w:style w:type="paragraph" w:customStyle="1" w:styleId="Akapitzlist2">
    <w:name w:val="Akapit z listą2"/>
    <w:basedOn w:val="Normalny"/>
    <w:uiPriority w:val="99"/>
    <w:rsid w:val="00175390"/>
    <w:pPr>
      <w:suppressAutoHyphens/>
      <w:spacing w:before="120" w:after="0" w:line="100" w:lineRule="atLeast"/>
      <w:ind w:left="720" w:hanging="425"/>
      <w:jc w:val="both"/>
    </w:pPr>
    <w:rPr>
      <w:rFonts w:ascii="Times New Roman" w:eastAsia="SimSun" w:hAnsi="Times New Roman" w:cs="Mangal"/>
      <w:kern w:val="1"/>
      <w:sz w:val="24"/>
      <w:szCs w:val="24"/>
      <w:lang w:eastAsia="hi-IN" w:bidi="hi-IN"/>
    </w:rPr>
  </w:style>
  <w:style w:type="paragraph" w:customStyle="1" w:styleId="Standard">
    <w:name w:val="Standard"/>
    <w:uiPriority w:val="99"/>
    <w:rsid w:val="00175390"/>
    <w:pPr>
      <w:suppressAutoHyphens/>
      <w:autoSpaceDN w:val="0"/>
      <w:textAlignment w:val="baseline"/>
    </w:pPr>
    <w:rPr>
      <w:rFonts w:ascii="Calibri" w:eastAsia="SimSun" w:hAnsi="Calibri" w:cs="F"/>
      <w:kern w:val="3"/>
    </w:rPr>
  </w:style>
  <w:style w:type="paragraph" w:customStyle="1" w:styleId="Tretekstu">
    <w:name w:val="Treść tekstu"/>
    <w:basedOn w:val="Normalny"/>
    <w:uiPriority w:val="99"/>
    <w:rsid w:val="00175390"/>
    <w:pPr>
      <w:suppressAutoHyphens/>
      <w:spacing w:after="120" w:line="240" w:lineRule="auto"/>
      <w:jc w:val="both"/>
    </w:pPr>
    <w:rPr>
      <w:rFonts w:ascii="Times New Roman" w:eastAsia="Times New Roman" w:hAnsi="Times New Roman"/>
      <w:sz w:val="24"/>
      <w:szCs w:val="24"/>
      <w:lang w:eastAsia="ar-SA"/>
    </w:rPr>
  </w:style>
  <w:style w:type="table" w:styleId="Tabela-Siatka">
    <w:name w:val="Table Grid"/>
    <w:basedOn w:val="Standardowy"/>
    <w:uiPriority w:val="99"/>
    <w:rsid w:val="0017539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cicienormalne">
    <w:name w:val="Normal Indent"/>
    <w:basedOn w:val="Normalny"/>
    <w:link w:val="WcicienormalneZnak"/>
    <w:uiPriority w:val="99"/>
    <w:rsid w:val="00175390"/>
    <w:pPr>
      <w:spacing w:after="200" w:line="276" w:lineRule="auto"/>
      <w:ind w:left="708"/>
    </w:pPr>
    <w:rPr>
      <w:sz w:val="20"/>
      <w:szCs w:val="20"/>
      <w:lang w:eastAsia="pl-PL"/>
    </w:rPr>
  </w:style>
  <w:style w:type="character" w:customStyle="1" w:styleId="WcicienormalneZnak">
    <w:name w:val="Wcięcie normalne Znak"/>
    <w:link w:val="Wcicienormalne"/>
    <w:uiPriority w:val="99"/>
    <w:locked/>
    <w:rsid w:val="00175390"/>
    <w:rPr>
      <w:rFonts w:ascii="Calibri" w:eastAsia="Calibri" w:hAnsi="Calibri" w:cs="Times New Roman"/>
      <w:sz w:val="20"/>
      <w:szCs w:val="20"/>
      <w:lang w:eastAsia="pl-PL"/>
    </w:rPr>
  </w:style>
  <w:style w:type="paragraph" w:customStyle="1" w:styleId="awciety">
    <w:name w:val="a) wciety"/>
    <w:basedOn w:val="Normalny"/>
    <w:uiPriority w:val="99"/>
    <w:rsid w:val="00175390"/>
    <w:pPr>
      <w:suppressAutoHyphens/>
      <w:snapToGrid w:val="0"/>
      <w:spacing w:after="0" w:line="258" w:lineRule="atLeast"/>
      <w:ind w:left="567" w:hanging="238"/>
      <w:jc w:val="both"/>
    </w:pPr>
    <w:rPr>
      <w:rFonts w:ascii="FrankfurtGothic" w:eastAsia="Times New Roman" w:hAnsi="FrankfurtGothic" w:cs="FrankfurtGothic"/>
      <w:color w:val="000000"/>
      <w:sz w:val="19"/>
      <w:szCs w:val="24"/>
      <w:lang w:eastAsia="ar-SA"/>
    </w:rPr>
  </w:style>
  <w:style w:type="paragraph" w:styleId="Tekstpodstawowywcity2">
    <w:name w:val="Body Text Indent 2"/>
    <w:basedOn w:val="Normalny"/>
    <w:link w:val="Tekstpodstawowywcity2Znak1"/>
    <w:uiPriority w:val="99"/>
    <w:semiHidden/>
    <w:rsid w:val="00175390"/>
    <w:pPr>
      <w:spacing w:after="120" w:line="480" w:lineRule="auto"/>
      <w:ind w:left="283"/>
    </w:pPr>
  </w:style>
  <w:style w:type="character" w:customStyle="1" w:styleId="Tekstpodstawowywcity2Znak1">
    <w:name w:val="Tekst podstawowy wcięty 2 Znak1"/>
    <w:basedOn w:val="Domylnaczcionkaakapitu"/>
    <w:link w:val="Tekstpodstawowywcity2"/>
    <w:uiPriority w:val="99"/>
    <w:semiHidden/>
    <w:rsid w:val="00175390"/>
    <w:rPr>
      <w:rFonts w:ascii="Calibri" w:eastAsia="Calibri" w:hAnsi="Calibri" w:cs="Times New Roman"/>
    </w:rPr>
  </w:style>
  <w:style w:type="numbering" w:customStyle="1" w:styleId="Styl2">
    <w:name w:val="Styl2"/>
    <w:rsid w:val="00175390"/>
    <w:pPr>
      <w:numPr>
        <w:numId w:val="73"/>
      </w:numPr>
    </w:pPr>
  </w:style>
  <w:style w:type="paragraph" w:customStyle="1" w:styleId="Akapitzlist4">
    <w:name w:val="Akapit z listą4"/>
    <w:basedOn w:val="Normalny"/>
    <w:rsid w:val="00445D3E"/>
    <w:pPr>
      <w:spacing w:after="200" w:line="276" w:lineRule="auto"/>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gminy@stanislaw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lgorzata.witowska@stanislawow.pl" TargetMode="External"/><Relationship Id="rId4" Type="http://schemas.openxmlformats.org/officeDocument/2006/relationships/settings" Target="settings.xml"/><Relationship Id="rId9" Type="http://schemas.openxmlformats.org/officeDocument/2006/relationships/hyperlink" Target="mailto:urzad.gminy@stanislaw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19EEA-3841-4D6A-8E6C-AC4024C92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23</Pages>
  <Words>10244</Words>
  <Characters>61467</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Kosek</dc:creator>
  <cp:keywords/>
  <dc:description/>
  <cp:lastModifiedBy>Małgorzata Witowska</cp:lastModifiedBy>
  <cp:revision>5</cp:revision>
  <cp:lastPrinted>2017-09-08T06:53:00Z</cp:lastPrinted>
  <dcterms:created xsi:type="dcterms:W3CDTF">2017-09-06T08:17:00Z</dcterms:created>
  <dcterms:modified xsi:type="dcterms:W3CDTF">2017-09-08T06:53:00Z</dcterms:modified>
</cp:coreProperties>
</file>