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90" w:rsidRPr="00D17C5F" w:rsidRDefault="00175390" w:rsidP="00175390">
      <w:pPr>
        <w:spacing w:line="360" w:lineRule="auto"/>
        <w:jc w:val="center"/>
        <w:rPr>
          <w:b/>
          <w:bCs/>
          <w:sz w:val="32"/>
          <w:szCs w:val="32"/>
        </w:rPr>
      </w:pPr>
      <w:r w:rsidRPr="00D17C5F">
        <w:rPr>
          <w:b/>
          <w:bCs/>
          <w:sz w:val="32"/>
          <w:szCs w:val="32"/>
        </w:rPr>
        <w:t>SPECYFIKACJA ISTOTNYCH WARUNKÓW ZAMÓWIENIA</w:t>
      </w:r>
    </w:p>
    <w:p w:rsidR="00175390" w:rsidRPr="005C09D8" w:rsidRDefault="00175390" w:rsidP="00175390">
      <w:pPr>
        <w:spacing w:line="360" w:lineRule="auto"/>
        <w:jc w:val="center"/>
        <w:rPr>
          <w:b/>
          <w:bCs/>
          <w:sz w:val="32"/>
          <w:szCs w:val="32"/>
        </w:rPr>
      </w:pPr>
      <w:r w:rsidRPr="00D17C5F">
        <w:rPr>
          <w:b/>
          <w:bCs/>
          <w:sz w:val="32"/>
          <w:szCs w:val="32"/>
        </w:rPr>
        <w:t>SIWZ</w:t>
      </w:r>
    </w:p>
    <w:p w:rsidR="00175390" w:rsidRDefault="00175390" w:rsidP="00175390">
      <w:pPr>
        <w:autoSpaceDE w:val="0"/>
        <w:autoSpaceDN w:val="0"/>
        <w:adjustRightInd w:val="0"/>
        <w:jc w:val="both"/>
        <w:rPr>
          <w:bCs/>
        </w:rPr>
      </w:pPr>
    </w:p>
    <w:p w:rsidR="00175390" w:rsidRDefault="00175390" w:rsidP="00175390">
      <w:pPr>
        <w:autoSpaceDE w:val="0"/>
        <w:autoSpaceDN w:val="0"/>
        <w:adjustRightInd w:val="0"/>
        <w:jc w:val="both"/>
        <w:rPr>
          <w:bCs/>
        </w:rPr>
      </w:pPr>
    </w:p>
    <w:p w:rsidR="00175390" w:rsidRPr="005C09D8" w:rsidRDefault="00175390" w:rsidP="00175390">
      <w:pPr>
        <w:autoSpaceDE w:val="0"/>
        <w:autoSpaceDN w:val="0"/>
        <w:adjustRightInd w:val="0"/>
        <w:jc w:val="both"/>
        <w:rPr>
          <w:bCs/>
        </w:rPr>
      </w:pPr>
      <w:r w:rsidRPr="00164E70">
        <w:rPr>
          <w:bCs/>
        </w:rPr>
        <w:t xml:space="preserve">do postępowania o udzielenie zamówienia publicznego </w:t>
      </w:r>
      <w:r w:rsidR="00CB6208">
        <w:rPr>
          <w:bCs/>
        </w:rPr>
        <w:t xml:space="preserve">– dalej zwane „postępowaniem” – jest prowadzone </w:t>
      </w:r>
      <w:r w:rsidRPr="00164E70">
        <w:rPr>
          <w:bCs/>
        </w:rPr>
        <w:t xml:space="preserve">w trybie przetargu nieograniczonego  o wartości zamówienia mniejszej od kwot określonych w przepisach wydanych na podstawie ustawy </w:t>
      </w:r>
      <w:r w:rsidRPr="00164E70">
        <w:t xml:space="preserve">z dnia 29 stycznia 2004 r. – Prawo zamówień publicznych (tekst jednolity Dz. U. z 2015 r.,  poz. 2164 z </w:t>
      </w:r>
      <w:proofErr w:type="spellStart"/>
      <w:r w:rsidRPr="00164E70">
        <w:t>późn</w:t>
      </w:r>
      <w:proofErr w:type="spellEnd"/>
      <w:r w:rsidRPr="00164E70">
        <w:t xml:space="preserve">. </w:t>
      </w:r>
      <w:proofErr w:type="spellStart"/>
      <w:r w:rsidRPr="00164E70">
        <w:t>zm</w:t>
      </w:r>
      <w:proofErr w:type="spellEnd"/>
      <w:r w:rsidRPr="00164E70">
        <w:t xml:space="preserve">), zwaną dalej ustawą </w:t>
      </w:r>
      <w:proofErr w:type="spellStart"/>
      <w:r w:rsidRPr="00164E70">
        <w:t>Pzp</w:t>
      </w:r>
      <w:proofErr w:type="spellEnd"/>
      <w:r w:rsidRPr="00164E70">
        <w:t>.</w:t>
      </w:r>
    </w:p>
    <w:p w:rsidR="00175390" w:rsidRDefault="00175390" w:rsidP="00175390">
      <w:pPr>
        <w:autoSpaceDE w:val="0"/>
        <w:autoSpaceDN w:val="0"/>
        <w:adjustRightInd w:val="0"/>
        <w:spacing w:line="360" w:lineRule="auto"/>
        <w:jc w:val="center"/>
        <w:rPr>
          <w:b/>
        </w:rPr>
      </w:pPr>
    </w:p>
    <w:p w:rsidR="00175390" w:rsidRPr="00164E70" w:rsidRDefault="00175390" w:rsidP="00175390">
      <w:pPr>
        <w:autoSpaceDE w:val="0"/>
        <w:autoSpaceDN w:val="0"/>
        <w:adjustRightInd w:val="0"/>
        <w:spacing w:line="360" w:lineRule="auto"/>
        <w:jc w:val="center"/>
        <w:rPr>
          <w:b/>
        </w:rPr>
      </w:pPr>
      <w:r w:rsidRPr="00164E70">
        <w:rPr>
          <w:b/>
        </w:rPr>
        <w:t>na:</w:t>
      </w:r>
    </w:p>
    <w:p w:rsidR="00175390" w:rsidRDefault="002B4404" w:rsidP="002B4404">
      <w:pPr>
        <w:pStyle w:val="Nagwek1"/>
        <w:numPr>
          <w:ilvl w:val="0"/>
          <w:numId w:val="0"/>
        </w:numPr>
        <w:snapToGrid w:val="0"/>
      </w:pPr>
      <w:r>
        <w:t xml:space="preserve"> „</w:t>
      </w:r>
      <w:r w:rsidR="00E45EB8">
        <w:t xml:space="preserve">Rozbudowa i remont budynku </w:t>
      </w:r>
      <w:r w:rsidR="00943051">
        <w:t>U</w:t>
      </w:r>
      <w:r w:rsidR="00E45EB8">
        <w:t xml:space="preserve">rzędu </w:t>
      </w:r>
      <w:r w:rsidR="00943051">
        <w:t>G</w:t>
      </w:r>
      <w:r w:rsidR="00E45EB8">
        <w:t xml:space="preserve">miny </w:t>
      </w:r>
      <w:r w:rsidR="00085948">
        <w:t xml:space="preserve">w Stanisławowie - </w:t>
      </w:r>
      <w:r w:rsidR="00E45EB8">
        <w:t xml:space="preserve"> częściowy remont w pokojach (Etap II)</w:t>
      </w:r>
      <w:r>
        <w:t>”</w:t>
      </w:r>
    </w:p>
    <w:p w:rsidR="00175390" w:rsidRDefault="00175390" w:rsidP="00175390">
      <w:pPr>
        <w:pStyle w:val="Nagwek1"/>
        <w:numPr>
          <w:ilvl w:val="0"/>
          <w:numId w:val="0"/>
        </w:numPr>
        <w:snapToGrid w:val="0"/>
        <w:jc w:val="left"/>
        <w:rPr>
          <w:rFonts w:cs="Times New Roman"/>
          <w:sz w:val="24"/>
          <w:szCs w:val="24"/>
          <w:u w:val="single"/>
        </w:rPr>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Default="00175390" w:rsidP="00175390">
      <w:pPr>
        <w:spacing w:line="360" w:lineRule="auto"/>
        <w:ind w:left="4956" w:firstLine="708"/>
        <w:jc w:val="both"/>
      </w:pPr>
    </w:p>
    <w:p w:rsidR="00175390" w:rsidRPr="00164E70" w:rsidRDefault="00175390" w:rsidP="00175390">
      <w:pPr>
        <w:spacing w:line="360" w:lineRule="auto"/>
        <w:ind w:left="4956" w:firstLine="708"/>
        <w:jc w:val="both"/>
      </w:pPr>
      <w:r>
        <w:t xml:space="preserve">       </w:t>
      </w:r>
      <w:r w:rsidRPr="00164E70">
        <w:t xml:space="preserve"> Zatwierdzam:</w:t>
      </w:r>
    </w:p>
    <w:p w:rsidR="00175390" w:rsidRPr="00164E70" w:rsidRDefault="00175390" w:rsidP="00175390">
      <w:pPr>
        <w:spacing w:line="360" w:lineRule="auto"/>
        <w:jc w:val="both"/>
      </w:pPr>
      <w:r w:rsidRPr="00164E70">
        <w:tab/>
      </w:r>
      <w:r w:rsidRPr="00164E70">
        <w:tab/>
      </w:r>
      <w:r w:rsidRPr="00164E70">
        <w:tab/>
      </w:r>
      <w:r w:rsidRPr="00164E70">
        <w:tab/>
      </w:r>
      <w:r w:rsidRPr="00164E70">
        <w:tab/>
      </w:r>
      <w:r w:rsidRPr="00164E70">
        <w:tab/>
      </w:r>
      <w:r w:rsidRPr="00164E70">
        <w:tab/>
        <w:t xml:space="preserve">               Wójt Gminy Stanisławów</w:t>
      </w:r>
    </w:p>
    <w:p w:rsidR="00175390" w:rsidRPr="00164E70" w:rsidRDefault="00175390" w:rsidP="00175390">
      <w:pPr>
        <w:spacing w:line="360" w:lineRule="auto"/>
        <w:jc w:val="both"/>
      </w:pPr>
      <w:r w:rsidRPr="00164E70">
        <w:tab/>
      </w:r>
      <w:r w:rsidRPr="00164E70">
        <w:tab/>
      </w:r>
      <w:r w:rsidRPr="00164E70">
        <w:tab/>
      </w:r>
      <w:r w:rsidRPr="00164E70">
        <w:tab/>
      </w:r>
      <w:r w:rsidRPr="00164E70">
        <w:tab/>
      </w:r>
      <w:r w:rsidRPr="00164E70">
        <w:tab/>
      </w:r>
      <w:r w:rsidRPr="00164E70">
        <w:tab/>
        <w:t xml:space="preserve">                      </w:t>
      </w:r>
      <w:r w:rsidR="00197F3D">
        <w:t>/ - /</w:t>
      </w:r>
      <w:r w:rsidRPr="00164E70">
        <w:t xml:space="preserve">  Adam Sulewski </w:t>
      </w:r>
    </w:p>
    <w:p w:rsidR="00175390" w:rsidRDefault="00175390" w:rsidP="00175390">
      <w:pPr>
        <w:spacing w:line="360" w:lineRule="auto"/>
        <w:jc w:val="both"/>
      </w:pPr>
    </w:p>
    <w:p w:rsidR="00175390" w:rsidRDefault="00175390" w:rsidP="00175390">
      <w:pPr>
        <w:spacing w:line="360" w:lineRule="auto"/>
        <w:jc w:val="both"/>
      </w:pPr>
    </w:p>
    <w:p w:rsidR="00175390" w:rsidRDefault="00175390" w:rsidP="00175390">
      <w:pPr>
        <w:spacing w:line="360" w:lineRule="auto"/>
        <w:jc w:val="both"/>
      </w:pPr>
    </w:p>
    <w:p w:rsidR="00175390" w:rsidRPr="00164E70" w:rsidRDefault="00175390" w:rsidP="00175390">
      <w:pPr>
        <w:spacing w:line="360" w:lineRule="auto"/>
        <w:jc w:val="both"/>
      </w:pPr>
      <w:r w:rsidRPr="00164E70">
        <w:t>Stanisławów,  dnia</w:t>
      </w:r>
      <w:r w:rsidR="00910B7C">
        <w:t xml:space="preserve"> </w:t>
      </w:r>
      <w:r w:rsidR="00135014">
        <w:t>0</w:t>
      </w:r>
      <w:r w:rsidR="00BA5190">
        <w:t>9</w:t>
      </w:r>
      <w:r w:rsidR="00135014">
        <w:t>.08.2017 r.</w:t>
      </w:r>
    </w:p>
    <w:p w:rsidR="00175390" w:rsidRPr="00164E70" w:rsidRDefault="00175390" w:rsidP="00E70420">
      <w:pPr>
        <w:pStyle w:val="Nagwek1"/>
        <w:numPr>
          <w:ilvl w:val="0"/>
          <w:numId w:val="62"/>
        </w:numPr>
        <w:shd w:val="clear" w:color="auto" w:fill="E6E6E6"/>
        <w:spacing w:line="276" w:lineRule="exact"/>
        <w:ind w:hanging="644"/>
        <w:jc w:val="both"/>
        <w:rPr>
          <w:rFonts w:cs="Times New Roman"/>
          <w:bCs/>
          <w:i/>
          <w:iCs/>
          <w:sz w:val="22"/>
          <w:szCs w:val="22"/>
        </w:rPr>
      </w:pPr>
      <w:r w:rsidRPr="00164E70">
        <w:rPr>
          <w:rFonts w:cs="Times New Roman"/>
          <w:bCs/>
          <w:i/>
          <w:iCs/>
          <w:sz w:val="22"/>
          <w:szCs w:val="22"/>
        </w:rPr>
        <w:lastRenderedPageBreak/>
        <w:t>Informacje o Zamawiającym, tryb udzielenia zamówienia publicznego oraz miejsca, w których zostało zamieszczone ogłoszenie o zamówieniu</w:t>
      </w:r>
    </w:p>
    <w:p w:rsidR="00175390" w:rsidRPr="00164E70" w:rsidRDefault="00175390" w:rsidP="00175390">
      <w:pPr>
        <w:pStyle w:val="pkt"/>
        <w:spacing w:before="240" w:after="0" w:line="276" w:lineRule="exact"/>
        <w:ind w:left="0" w:firstLine="0"/>
        <w:rPr>
          <w:rFonts w:ascii="Calibri" w:hAnsi="Calibri" w:cs="Times New Roman"/>
          <w:b/>
          <w:sz w:val="22"/>
          <w:szCs w:val="22"/>
        </w:rPr>
      </w:pPr>
      <w:r w:rsidRPr="00164E70">
        <w:rPr>
          <w:rFonts w:ascii="Calibri" w:hAnsi="Calibri" w:cs="Times New Roman"/>
          <w:b/>
          <w:iCs/>
          <w:sz w:val="22"/>
          <w:szCs w:val="22"/>
        </w:rPr>
        <w:t>Nazwa Zamawiającego</w:t>
      </w:r>
      <w:r w:rsidRPr="00164E70">
        <w:rPr>
          <w:rFonts w:ascii="Calibri" w:hAnsi="Calibri" w:cs="Times New Roman"/>
          <w:b/>
          <w:sz w:val="22"/>
          <w:szCs w:val="22"/>
        </w:rPr>
        <w:tab/>
        <w:t xml:space="preserve">Gmina Stanisławów  </w:t>
      </w:r>
    </w:p>
    <w:p w:rsidR="00175390" w:rsidRPr="00164E70" w:rsidRDefault="00175390" w:rsidP="00175390">
      <w:pPr>
        <w:spacing w:line="276" w:lineRule="exact"/>
        <w:ind w:left="357"/>
        <w:jc w:val="both"/>
        <w:rPr>
          <w:b/>
          <w:iCs/>
        </w:rPr>
      </w:pPr>
      <w:r w:rsidRPr="00164E70">
        <w:rPr>
          <w:b/>
          <w:iCs/>
        </w:rPr>
        <w:t>REGON</w:t>
      </w:r>
      <w:r w:rsidRPr="00164E70">
        <w:rPr>
          <w:b/>
          <w:iCs/>
        </w:rPr>
        <w:tab/>
      </w:r>
      <w:r w:rsidRPr="00164E70">
        <w:rPr>
          <w:b/>
          <w:iCs/>
        </w:rPr>
        <w:tab/>
      </w:r>
      <w:r w:rsidRPr="00164E70">
        <w:rPr>
          <w:b/>
          <w:iCs/>
        </w:rPr>
        <w:tab/>
        <w:t xml:space="preserve">711582434 </w:t>
      </w:r>
    </w:p>
    <w:p w:rsidR="00175390" w:rsidRPr="00B62A76" w:rsidRDefault="00175390" w:rsidP="00175390">
      <w:pPr>
        <w:pStyle w:val="pkt"/>
        <w:spacing w:before="0" w:after="0" w:line="276" w:lineRule="exact"/>
        <w:ind w:left="357" w:firstLine="0"/>
        <w:rPr>
          <w:rFonts w:ascii="Calibri" w:hAnsi="Calibri" w:cs="Times New Roman"/>
          <w:b/>
          <w:color w:val="FF0000"/>
          <w:sz w:val="22"/>
          <w:szCs w:val="22"/>
        </w:rPr>
      </w:pPr>
      <w:r w:rsidRPr="00164E70">
        <w:rPr>
          <w:rFonts w:ascii="Calibri" w:hAnsi="Calibri" w:cs="Times New Roman"/>
          <w:b/>
          <w:iCs/>
          <w:sz w:val="22"/>
          <w:szCs w:val="22"/>
        </w:rPr>
        <w:t>NIP</w:t>
      </w:r>
      <w:r w:rsidRPr="00164E70">
        <w:rPr>
          <w:rFonts w:ascii="Calibri" w:hAnsi="Calibri" w:cs="Times New Roman"/>
          <w:b/>
          <w:iCs/>
          <w:sz w:val="22"/>
          <w:szCs w:val="22"/>
        </w:rPr>
        <w:tab/>
      </w:r>
      <w:r w:rsidRPr="00164E70">
        <w:rPr>
          <w:rFonts w:ascii="Calibri" w:hAnsi="Calibri" w:cs="Times New Roman"/>
          <w:b/>
          <w:iCs/>
          <w:sz w:val="22"/>
          <w:szCs w:val="22"/>
        </w:rPr>
        <w:tab/>
      </w:r>
      <w:r w:rsidRPr="00164E70">
        <w:rPr>
          <w:rFonts w:ascii="Calibri" w:hAnsi="Calibri" w:cs="Times New Roman"/>
          <w:b/>
          <w:iCs/>
          <w:sz w:val="22"/>
          <w:szCs w:val="22"/>
        </w:rPr>
        <w:tab/>
      </w:r>
      <w:r>
        <w:rPr>
          <w:rFonts w:ascii="Calibri" w:hAnsi="Calibri" w:cs="Times New Roman"/>
          <w:b/>
          <w:iCs/>
          <w:sz w:val="22"/>
          <w:szCs w:val="22"/>
        </w:rPr>
        <w:tab/>
      </w:r>
      <w:r w:rsidRPr="00861FE7">
        <w:rPr>
          <w:rFonts w:ascii="Calibri" w:hAnsi="Calibri" w:cs="Times New Roman"/>
          <w:b/>
          <w:sz w:val="22"/>
          <w:szCs w:val="22"/>
          <w:u w:val="single"/>
        </w:rPr>
        <w:t>822-21-47-156</w:t>
      </w:r>
      <w:r w:rsidRPr="00B62A76">
        <w:rPr>
          <w:rFonts w:ascii="Calibri" w:hAnsi="Calibri" w:cs="Times New Roman"/>
          <w:b/>
          <w:color w:val="FF0000"/>
          <w:sz w:val="22"/>
          <w:szCs w:val="22"/>
        </w:rPr>
        <w:t xml:space="preserve"> </w:t>
      </w:r>
    </w:p>
    <w:p w:rsidR="00175390" w:rsidRPr="00164E70" w:rsidRDefault="00175390" w:rsidP="00175390">
      <w:pPr>
        <w:pStyle w:val="pkt"/>
        <w:spacing w:before="0" w:after="0" w:line="276" w:lineRule="exact"/>
        <w:ind w:left="357" w:firstLine="0"/>
        <w:rPr>
          <w:rFonts w:ascii="Calibri" w:hAnsi="Calibri" w:cs="Times New Roman"/>
          <w:b/>
          <w:sz w:val="22"/>
          <w:szCs w:val="22"/>
        </w:rPr>
      </w:pPr>
      <w:r w:rsidRPr="00164E70">
        <w:rPr>
          <w:rFonts w:ascii="Calibri" w:hAnsi="Calibri" w:cs="Times New Roman"/>
          <w:b/>
          <w:sz w:val="22"/>
          <w:szCs w:val="22"/>
        </w:rPr>
        <w:t>Miejscowość</w:t>
      </w:r>
      <w:r w:rsidRPr="00164E70">
        <w:rPr>
          <w:rFonts w:ascii="Calibri" w:hAnsi="Calibri" w:cs="Times New Roman"/>
          <w:b/>
          <w:sz w:val="22"/>
          <w:szCs w:val="22"/>
        </w:rPr>
        <w:tab/>
      </w:r>
      <w:r w:rsidRPr="00164E70">
        <w:rPr>
          <w:rFonts w:ascii="Calibri" w:hAnsi="Calibri" w:cs="Times New Roman"/>
          <w:b/>
          <w:sz w:val="22"/>
          <w:szCs w:val="22"/>
        </w:rPr>
        <w:tab/>
        <w:t xml:space="preserve">Stanisławów </w:t>
      </w:r>
    </w:p>
    <w:p w:rsidR="00175390" w:rsidRPr="00164E70" w:rsidRDefault="00175390" w:rsidP="00175390">
      <w:pPr>
        <w:pStyle w:val="pkt"/>
        <w:spacing w:before="0" w:after="0" w:line="276" w:lineRule="exact"/>
        <w:ind w:left="357" w:firstLine="0"/>
        <w:rPr>
          <w:rFonts w:ascii="Calibri" w:hAnsi="Calibri" w:cs="Times New Roman"/>
          <w:b/>
          <w:sz w:val="22"/>
          <w:szCs w:val="22"/>
        </w:rPr>
      </w:pPr>
      <w:r w:rsidRPr="00164E70">
        <w:rPr>
          <w:rFonts w:ascii="Calibri" w:hAnsi="Calibri" w:cs="Times New Roman"/>
          <w:b/>
          <w:iCs/>
          <w:sz w:val="22"/>
          <w:szCs w:val="22"/>
        </w:rPr>
        <w:t>Adres</w:t>
      </w:r>
      <w:r w:rsidRPr="00164E70">
        <w:rPr>
          <w:rFonts w:ascii="Calibri" w:hAnsi="Calibri" w:cs="Times New Roman"/>
          <w:b/>
          <w:sz w:val="22"/>
          <w:szCs w:val="22"/>
        </w:rPr>
        <w:tab/>
      </w:r>
      <w:r w:rsidRPr="00164E70">
        <w:rPr>
          <w:rFonts w:ascii="Calibri" w:hAnsi="Calibri" w:cs="Times New Roman"/>
          <w:b/>
          <w:sz w:val="22"/>
          <w:szCs w:val="22"/>
        </w:rPr>
        <w:tab/>
      </w:r>
      <w:r w:rsidRPr="00164E70">
        <w:rPr>
          <w:rFonts w:ascii="Calibri" w:hAnsi="Calibri" w:cs="Times New Roman"/>
          <w:b/>
          <w:sz w:val="22"/>
          <w:szCs w:val="22"/>
        </w:rPr>
        <w:tab/>
      </w:r>
      <w:r w:rsidR="00E45EB8">
        <w:rPr>
          <w:rFonts w:ascii="Calibri" w:hAnsi="Calibri" w:cs="Times New Roman"/>
          <w:b/>
          <w:sz w:val="22"/>
          <w:szCs w:val="22"/>
        </w:rPr>
        <w:t xml:space="preserve">05-304 </w:t>
      </w:r>
      <w:r w:rsidRPr="00164E70">
        <w:rPr>
          <w:rFonts w:ascii="Calibri" w:hAnsi="Calibri" w:cs="Times New Roman"/>
          <w:b/>
          <w:sz w:val="22"/>
          <w:szCs w:val="22"/>
        </w:rPr>
        <w:t xml:space="preserve">Stanisławów, ul. Rynek 32 </w:t>
      </w:r>
    </w:p>
    <w:p w:rsidR="00175390" w:rsidRPr="00164E70" w:rsidRDefault="00175390" w:rsidP="00175390">
      <w:pPr>
        <w:pStyle w:val="pkt"/>
        <w:spacing w:before="0" w:after="0" w:line="276" w:lineRule="exact"/>
        <w:ind w:left="357" w:firstLine="0"/>
        <w:rPr>
          <w:rFonts w:ascii="Calibri" w:hAnsi="Calibri" w:cs="Times New Roman"/>
          <w:sz w:val="22"/>
          <w:szCs w:val="22"/>
        </w:rPr>
      </w:pPr>
      <w:r w:rsidRPr="00164E70">
        <w:rPr>
          <w:rFonts w:ascii="Calibri" w:hAnsi="Calibri" w:cs="Times New Roman"/>
          <w:b/>
          <w:iCs/>
          <w:sz w:val="22"/>
          <w:szCs w:val="22"/>
        </w:rPr>
        <w:t>Strona internetowa</w:t>
      </w:r>
      <w:r w:rsidRPr="00164E70">
        <w:rPr>
          <w:rFonts w:ascii="Calibri" w:hAnsi="Calibri" w:cs="Times New Roman"/>
          <w:b/>
          <w:iCs/>
          <w:sz w:val="22"/>
          <w:szCs w:val="22"/>
        </w:rPr>
        <w:tab/>
      </w:r>
      <w:r w:rsidRPr="00051DD2">
        <w:rPr>
          <w:rFonts w:ascii="Calibri" w:hAnsi="Calibri" w:cs="Times New Roman"/>
          <w:b/>
          <w:sz w:val="22"/>
          <w:szCs w:val="22"/>
        </w:rPr>
        <w:t>www.</w:t>
      </w:r>
      <w:r>
        <w:rPr>
          <w:rFonts w:ascii="Calibri" w:hAnsi="Calibri" w:cs="Times New Roman"/>
          <w:b/>
          <w:sz w:val="22"/>
          <w:szCs w:val="22"/>
        </w:rPr>
        <w:t>stanislawow.pl</w:t>
      </w:r>
    </w:p>
    <w:p w:rsidR="00175390" w:rsidRPr="00164E70" w:rsidRDefault="00175390" w:rsidP="00175390">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Tel./</w:t>
      </w:r>
      <w:proofErr w:type="spellStart"/>
      <w:r w:rsidRPr="00164E70">
        <w:rPr>
          <w:rFonts w:ascii="Calibri" w:hAnsi="Calibri" w:cs="Times New Roman"/>
          <w:sz w:val="22"/>
          <w:szCs w:val="22"/>
          <w:lang w:val="en-US"/>
        </w:rPr>
        <w:t>faks</w:t>
      </w:r>
      <w:proofErr w:type="spellEnd"/>
      <w:r w:rsidRPr="00164E70">
        <w:rPr>
          <w:rFonts w:ascii="Calibri" w:hAnsi="Calibri" w:cs="Times New Roman"/>
          <w:b w:val="0"/>
          <w:sz w:val="22"/>
          <w:szCs w:val="22"/>
          <w:lang w:val="en-US"/>
        </w:rPr>
        <w:tab/>
      </w:r>
      <w:r w:rsidRPr="00164E70">
        <w:rPr>
          <w:rFonts w:ascii="Calibri" w:hAnsi="Calibri" w:cs="Times New Roman"/>
          <w:b w:val="0"/>
          <w:sz w:val="22"/>
          <w:szCs w:val="22"/>
          <w:lang w:val="en-US"/>
        </w:rPr>
        <w:tab/>
        <w:t xml:space="preserve">                </w:t>
      </w:r>
      <w:r w:rsidRPr="00164E70">
        <w:rPr>
          <w:rFonts w:ascii="Calibri" w:hAnsi="Calibri" w:cs="Times New Roman"/>
          <w:sz w:val="22"/>
          <w:szCs w:val="22"/>
          <w:lang w:val="en-US"/>
        </w:rPr>
        <w:t>25</w:t>
      </w:r>
      <w:r w:rsidR="00197F3D">
        <w:rPr>
          <w:rFonts w:ascii="Calibri" w:hAnsi="Calibri" w:cs="Times New Roman"/>
          <w:sz w:val="22"/>
          <w:szCs w:val="22"/>
          <w:lang w:val="en-US"/>
        </w:rPr>
        <w:t>/</w:t>
      </w:r>
      <w:r w:rsidRPr="00164E70">
        <w:rPr>
          <w:rFonts w:ascii="Calibri" w:hAnsi="Calibri" w:cs="Times New Roman"/>
          <w:sz w:val="22"/>
          <w:szCs w:val="22"/>
          <w:lang w:val="en-US"/>
        </w:rPr>
        <w:t xml:space="preserve"> 757 58 57</w:t>
      </w:r>
    </w:p>
    <w:p w:rsidR="00175390" w:rsidRPr="00164E70" w:rsidRDefault="00175390" w:rsidP="00175390">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E-mail</w:t>
      </w:r>
      <w:r w:rsidRPr="00164E70">
        <w:rPr>
          <w:rFonts w:ascii="Calibri" w:hAnsi="Calibri" w:cs="Times New Roman"/>
          <w:sz w:val="22"/>
          <w:szCs w:val="22"/>
          <w:lang w:val="en-US"/>
        </w:rPr>
        <w:tab/>
      </w:r>
      <w:r w:rsidRPr="00164E70">
        <w:rPr>
          <w:rFonts w:ascii="Calibri" w:hAnsi="Calibri" w:cs="Times New Roman"/>
          <w:sz w:val="22"/>
          <w:szCs w:val="22"/>
          <w:lang w:val="en-US"/>
        </w:rPr>
        <w:tab/>
      </w:r>
      <w:r w:rsidRPr="00164E70">
        <w:rPr>
          <w:rFonts w:ascii="Calibri" w:hAnsi="Calibri" w:cs="Times New Roman"/>
          <w:sz w:val="22"/>
          <w:szCs w:val="22"/>
          <w:lang w:val="en-US"/>
        </w:rPr>
        <w:tab/>
      </w:r>
      <w:hyperlink r:id="rId8" w:history="1">
        <w:r w:rsidRPr="00164E70">
          <w:rPr>
            <w:rStyle w:val="Hipercze"/>
            <w:rFonts w:ascii="Calibri" w:hAnsi="Calibri"/>
            <w:sz w:val="22"/>
            <w:szCs w:val="22"/>
            <w:lang w:val="en-US"/>
          </w:rPr>
          <w:t>urzad.gminy@stanislawow.pl</w:t>
        </w:r>
      </w:hyperlink>
      <w:r w:rsidRPr="00164E70">
        <w:rPr>
          <w:rFonts w:ascii="Calibri" w:hAnsi="Calibri" w:cs="Times New Roman"/>
          <w:sz w:val="22"/>
          <w:szCs w:val="22"/>
          <w:lang w:val="en-US"/>
        </w:rPr>
        <w:t xml:space="preserve">  </w:t>
      </w:r>
    </w:p>
    <w:p w:rsidR="00175390" w:rsidRPr="00164E70" w:rsidRDefault="00175390" w:rsidP="00175390">
      <w:pPr>
        <w:pStyle w:val="pkt"/>
        <w:spacing w:before="0" w:after="0" w:line="276" w:lineRule="exact"/>
        <w:ind w:left="357" w:firstLine="0"/>
        <w:rPr>
          <w:rFonts w:ascii="Calibri" w:hAnsi="Calibri" w:cs="Times New Roman"/>
          <w:b/>
          <w:iCs/>
          <w:sz w:val="22"/>
          <w:szCs w:val="22"/>
        </w:rPr>
      </w:pPr>
      <w:r w:rsidRPr="00164E70">
        <w:rPr>
          <w:rFonts w:ascii="Calibri" w:hAnsi="Calibri" w:cs="Times New Roman"/>
          <w:b/>
          <w:iCs/>
          <w:sz w:val="22"/>
          <w:szCs w:val="22"/>
        </w:rPr>
        <w:t>Godziny urzędowania    pon. 9:00 – 17:00, wt. – pt. 8:00 – 16:00.</w:t>
      </w:r>
    </w:p>
    <w:p w:rsidR="00175390" w:rsidRPr="00164E70" w:rsidRDefault="00175390" w:rsidP="00175390">
      <w:pPr>
        <w:pStyle w:val="pkt"/>
        <w:spacing w:before="0" w:after="0" w:line="276" w:lineRule="exact"/>
        <w:ind w:left="357" w:firstLine="0"/>
        <w:rPr>
          <w:rFonts w:ascii="Calibri" w:hAnsi="Calibri" w:cs="Times New Roman"/>
          <w:b/>
          <w:iCs/>
          <w:sz w:val="22"/>
          <w:szCs w:val="22"/>
        </w:rPr>
      </w:pPr>
    </w:p>
    <w:p w:rsidR="00175390" w:rsidRPr="00164E70" w:rsidRDefault="00175390" w:rsidP="00E70420">
      <w:pPr>
        <w:pStyle w:val="Nagwek1"/>
        <w:numPr>
          <w:ilvl w:val="0"/>
          <w:numId w:val="62"/>
        </w:numPr>
        <w:shd w:val="clear" w:color="auto" w:fill="E6E6E6"/>
        <w:ind w:hanging="502"/>
        <w:jc w:val="both"/>
        <w:rPr>
          <w:rFonts w:cs="Times New Roman"/>
          <w:bCs/>
          <w:i/>
          <w:iCs/>
          <w:sz w:val="22"/>
          <w:szCs w:val="22"/>
        </w:rPr>
      </w:pPr>
      <w:r w:rsidRPr="00164E70">
        <w:rPr>
          <w:rFonts w:cs="Times New Roman"/>
          <w:bCs/>
          <w:i/>
          <w:iCs/>
          <w:sz w:val="22"/>
          <w:szCs w:val="22"/>
        </w:rPr>
        <w:t>Tryb udzielenia zamówienia</w:t>
      </w:r>
    </w:p>
    <w:p w:rsidR="00175390" w:rsidRPr="00164E70" w:rsidRDefault="00175390" w:rsidP="00175390">
      <w:pPr>
        <w:pStyle w:val="Tretekstu"/>
        <w:spacing w:after="0"/>
        <w:rPr>
          <w:rFonts w:ascii="Calibri" w:hAnsi="Calibri"/>
          <w:sz w:val="22"/>
          <w:szCs w:val="22"/>
        </w:rPr>
      </w:pPr>
    </w:p>
    <w:p w:rsidR="00175390" w:rsidRPr="00164E70" w:rsidRDefault="00175390" w:rsidP="00175390">
      <w:pPr>
        <w:pStyle w:val="Tretekstu"/>
        <w:spacing w:after="0"/>
        <w:rPr>
          <w:rFonts w:ascii="Calibri" w:hAnsi="Calibri"/>
          <w:sz w:val="22"/>
          <w:szCs w:val="22"/>
        </w:rPr>
      </w:pPr>
      <w:r w:rsidRPr="00164E70">
        <w:rPr>
          <w:rFonts w:ascii="Calibri" w:hAnsi="Calibri"/>
          <w:sz w:val="22"/>
          <w:szCs w:val="22"/>
        </w:rPr>
        <w:t xml:space="preserve">2.1. Postępowanie o udzielenie zamówienia jest prowadzone w trybie przetargu nieograniczonego na podstawie art. 10 ust. 1 oraz art. 39 - 46 o wartości szacunkowej zamówienia poniżej 5 225 000 EURO, zgodnie z przepisami ustawy z dnia 29 stycznia 2004r. Prawo zamówień publicznych (Dz.U z 2015 poz. 2164, z </w:t>
      </w:r>
      <w:proofErr w:type="spellStart"/>
      <w:r w:rsidRPr="00164E70">
        <w:rPr>
          <w:rFonts w:ascii="Calibri" w:hAnsi="Calibri"/>
          <w:sz w:val="22"/>
          <w:szCs w:val="22"/>
        </w:rPr>
        <w:t>późn</w:t>
      </w:r>
      <w:proofErr w:type="spellEnd"/>
      <w:r w:rsidRPr="00164E70">
        <w:rPr>
          <w:rFonts w:ascii="Calibri" w:hAnsi="Calibri"/>
          <w:sz w:val="22"/>
          <w:szCs w:val="22"/>
        </w:rPr>
        <w:t>. zm.), zwanej dalej „ustawą”.</w:t>
      </w:r>
    </w:p>
    <w:p w:rsidR="00175390" w:rsidRDefault="00175390" w:rsidP="00175390">
      <w:pPr>
        <w:autoSpaceDE w:val="0"/>
        <w:autoSpaceDN w:val="0"/>
        <w:adjustRightInd w:val="0"/>
        <w:spacing w:after="0" w:line="240" w:lineRule="auto"/>
        <w:jc w:val="both"/>
        <w:rPr>
          <w:lang w:eastAsia="pl-PL"/>
        </w:rPr>
      </w:pPr>
      <w:r w:rsidRPr="00B62A76">
        <w:t xml:space="preserve">2.2.  </w:t>
      </w:r>
      <w:r w:rsidRPr="00B62A76">
        <w:rPr>
          <w:lang w:eastAsia="pl-PL"/>
        </w:rPr>
        <w:t xml:space="preserve">W sprawach nieuregulowanych ustawą </w:t>
      </w:r>
      <w:proofErr w:type="spellStart"/>
      <w:r w:rsidRPr="00B62A76">
        <w:rPr>
          <w:lang w:eastAsia="pl-PL"/>
        </w:rPr>
        <w:t>Pzp</w:t>
      </w:r>
      <w:proofErr w:type="spellEnd"/>
      <w:r w:rsidRPr="00B62A76">
        <w:rPr>
          <w:lang w:eastAsia="pl-PL"/>
        </w:rPr>
        <w:t>, stosuje się przepisy ustawy z dnia 23 kwietnia 1964 r. – Ko</w:t>
      </w:r>
      <w:r w:rsidR="00910B7C">
        <w:rPr>
          <w:lang w:eastAsia="pl-PL"/>
        </w:rPr>
        <w:t>deks cywilny (</w:t>
      </w:r>
      <w:proofErr w:type="spellStart"/>
      <w:r w:rsidR="00910B7C">
        <w:rPr>
          <w:lang w:eastAsia="pl-PL"/>
        </w:rPr>
        <w:t>t.j</w:t>
      </w:r>
      <w:proofErr w:type="spellEnd"/>
      <w:r w:rsidR="00910B7C">
        <w:rPr>
          <w:lang w:eastAsia="pl-PL"/>
        </w:rPr>
        <w:t>. Dz. U. z 2017 r. poz. 459</w:t>
      </w:r>
      <w:r w:rsidRPr="00B62A76">
        <w:rPr>
          <w:lang w:eastAsia="pl-PL"/>
        </w:rPr>
        <w:t xml:space="preserve"> z </w:t>
      </w:r>
      <w:proofErr w:type="spellStart"/>
      <w:r w:rsidRPr="00B62A76">
        <w:rPr>
          <w:lang w:eastAsia="pl-PL"/>
        </w:rPr>
        <w:t>późn</w:t>
      </w:r>
      <w:proofErr w:type="spellEnd"/>
      <w:r w:rsidRPr="00B62A76">
        <w:rPr>
          <w:lang w:eastAsia="pl-PL"/>
        </w:rPr>
        <w:t>. zm.).</w:t>
      </w:r>
    </w:p>
    <w:p w:rsidR="00175390" w:rsidRDefault="00175390" w:rsidP="00175390">
      <w:pPr>
        <w:autoSpaceDE w:val="0"/>
        <w:autoSpaceDN w:val="0"/>
        <w:adjustRightInd w:val="0"/>
        <w:spacing w:after="0" w:line="240" w:lineRule="auto"/>
        <w:jc w:val="both"/>
        <w:rPr>
          <w:lang w:eastAsia="pl-PL"/>
        </w:rPr>
      </w:pPr>
      <w:r>
        <w:rPr>
          <w:lang w:eastAsia="pl-PL"/>
        </w:rPr>
        <w:t xml:space="preserve">2.2. </w:t>
      </w:r>
      <w:r w:rsidRPr="004217C3">
        <w:rPr>
          <w:b/>
          <w:lang w:eastAsia="pl-PL"/>
        </w:rPr>
        <w:t>Wykonawca</w:t>
      </w:r>
      <w:r>
        <w:rPr>
          <w:lang w:eastAsia="pl-PL"/>
        </w:rPr>
        <w:t xml:space="preserve"> powinien dokładnie zapoznać się z niniejszą SIWZ i złożyć ofertę zgodnie z jej wymaganiami. </w:t>
      </w:r>
    </w:p>
    <w:p w:rsidR="00175390" w:rsidRPr="00B62A76" w:rsidRDefault="00175390" w:rsidP="00175390">
      <w:pPr>
        <w:autoSpaceDE w:val="0"/>
        <w:autoSpaceDN w:val="0"/>
        <w:adjustRightInd w:val="0"/>
        <w:spacing w:after="0" w:line="240" w:lineRule="auto"/>
        <w:jc w:val="both"/>
        <w:rPr>
          <w:lang w:eastAsia="pl-PL"/>
        </w:rPr>
      </w:pPr>
      <w:r>
        <w:rPr>
          <w:lang w:eastAsia="pl-PL"/>
        </w:rPr>
        <w:t xml:space="preserve">2.3. </w:t>
      </w:r>
      <w:r w:rsidRPr="004217C3">
        <w:rPr>
          <w:b/>
          <w:lang w:eastAsia="pl-PL"/>
        </w:rPr>
        <w:t xml:space="preserve">Zamawiający </w:t>
      </w:r>
      <w:r>
        <w:rPr>
          <w:lang w:eastAsia="pl-PL"/>
        </w:rPr>
        <w:t xml:space="preserve">w niniejszym postępowaniu zastosuje tzw. „procedurę odwróconą”, o której mowa w art. 24aa ust.1 ustawy </w:t>
      </w:r>
      <w:proofErr w:type="spellStart"/>
      <w:r>
        <w:rPr>
          <w:lang w:eastAsia="pl-PL"/>
        </w:rPr>
        <w:t>Pzp</w:t>
      </w:r>
      <w:proofErr w:type="spellEnd"/>
      <w:r>
        <w:rPr>
          <w:lang w:eastAsia="pl-PL"/>
        </w:rPr>
        <w:t xml:space="preserve">.  </w:t>
      </w:r>
    </w:p>
    <w:p w:rsidR="00175390" w:rsidRPr="00164E70" w:rsidRDefault="00175390" w:rsidP="00175390">
      <w:pPr>
        <w:pStyle w:val="Tretekstu"/>
        <w:spacing w:after="0"/>
        <w:rPr>
          <w:rFonts w:ascii="Calibri" w:hAnsi="Calibri"/>
          <w:sz w:val="22"/>
          <w:szCs w:val="22"/>
        </w:rPr>
      </w:pPr>
    </w:p>
    <w:p w:rsidR="00175390" w:rsidRPr="00164E70" w:rsidRDefault="00175390" w:rsidP="00E70420">
      <w:pPr>
        <w:pStyle w:val="Nagwek1"/>
        <w:numPr>
          <w:ilvl w:val="0"/>
          <w:numId w:val="62"/>
        </w:numPr>
        <w:shd w:val="clear" w:color="auto" w:fill="E6E6E6"/>
        <w:ind w:hanging="502"/>
        <w:jc w:val="both"/>
        <w:rPr>
          <w:rFonts w:cs="Times New Roman"/>
          <w:bCs/>
          <w:i/>
          <w:iCs/>
          <w:sz w:val="22"/>
          <w:szCs w:val="22"/>
        </w:rPr>
      </w:pPr>
      <w:r>
        <w:rPr>
          <w:rFonts w:cs="Times New Roman"/>
          <w:bCs/>
          <w:i/>
          <w:iCs/>
          <w:sz w:val="22"/>
          <w:szCs w:val="22"/>
        </w:rPr>
        <w:t>Opis Przedmiotu Z</w:t>
      </w:r>
      <w:r w:rsidRPr="00164E70">
        <w:rPr>
          <w:rFonts w:cs="Times New Roman"/>
          <w:bCs/>
          <w:i/>
          <w:iCs/>
          <w:sz w:val="22"/>
          <w:szCs w:val="22"/>
        </w:rPr>
        <w:t xml:space="preserve">amówienia </w:t>
      </w:r>
    </w:p>
    <w:p w:rsidR="00175390" w:rsidRDefault="00175390" w:rsidP="00175390">
      <w:pPr>
        <w:spacing w:after="0" w:line="240" w:lineRule="auto"/>
        <w:jc w:val="both"/>
      </w:pPr>
    </w:p>
    <w:p w:rsidR="00175390" w:rsidRDefault="00175390" w:rsidP="00175390">
      <w:pPr>
        <w:pStyle w:val="Akapitzlist"/>
        <w:spacing w:after="0" w:line="240" w:lineRule="auto"/>
        <w:ind w:left="0"/>
        <w:jc w:val="both"/>
      </w:pPr>
      <w:r>
        <w:t>1.</w:t>
      </w:r>
      <w:r w:rsidRPr="00D7270B">
        <w:t xml:space="preserve">Przedmiot zamówienia wg kodów klasyfikacji Wspólnego Słownika Zamówień Publicznych CPV: </w:t>
      </w:r>
    </w:p>
    <w:p w:rsidR="00175390" w:rsidRPr="00DF206B" w:rsidRDefault="00175390" w:rsidP="00175390">
      <w:pPr>
        <w:pStyle w:val="Akapitzlist"/>
        <w:spacing w:after="0" w:line="240" w:lineRule="auto"/>
        <w:ind w:left="0"/>
        <w:jc w:val="both"/>
      </w:pPr>
    </w:p>
    <w:p w:rsidR="00175390" w:rsidRPr="00DF206B" w:rsidRDefault="00175390" w:rsidP="00175390">
      <w:pPr>
        <w:pStyle w:val="Nagwek1"/>
        <w:jc w:val="both"/>
        <w:rPr>
          <w:rFonts w:cs="Tahoma"/>
          <w:b w:val="0"/>
          <w:sz w:val="22"/>
          <w:szCs w:val="22"/>
        </w:rPr>
      </w:pPr>
      <w:r w:rsidRPr="00DF206B">
        <w:rPr>
          <w:rFonts w:cs="Tahoma"/>
          <w:sz w:val="22"/>
          <w:szCs w:val="22"/>
        </w:rPr>
        <w:t>45.</w:t>
      </w:r>
      <w:r w:rsidR="004D17DF">
        <w:rPr>
          <w:rFonts w:cs="Tahoma"/>
          <w:sz w:val="22"/>
          <w:szCs w:val="22"/>
        </w:rPr>
        <w:t>00</w:t>
      </w:r>
      <w:r w:rsidRPr="00DF206B">
        <w:rPr>
          <w:rFonts w:cs="Tahoma"/>
          <w:sz w:val="22"/>
          <w:szCs w:val="22"/>
        </w:rPr>
        <w:t>.</w:t>
      </w:r>
      <w:r w:rsidR="004D17DF">
        <w:rPr>
          <w:rFonts w:cs="Tahoma"/>
          <w:sz w:val="22"/>
          <w:szCs w:val="22"/>
        </w:rPr>
        <w:t>00</w:t>
      </w:r>
      <w:r w:rsidRPr="00DF206B">
        <w:rPr>
          <w:rFonts w:cs="Tahoma"/>
          <w:sz w:val="22"/>
          <w:szCs w:val="22"/>
        </w:rPr>
        <w:t>.</w:t>
      </w:r>
      <w:r w:rsidR="004D17DF">
        <w:rPr>
          <w:rFonts w:cs="Tahoma"/>
          <w:sz w:val="22"/>
          <w:szCs w:val="22"/>
        </w:rPr>
        <w:t>0</w:t>
      </w:r>
      <w:r w:rsidRPr="00DF206B">
        <w:rPr>
          <w:rFonts w:cs="Tahoma"/>
          <w:sz w:val="22"/>
          <w:szCs w:val="22"/>
        </w:rPr>
        <w:t>0-</w:t>
      </w:r>
      <w:r w:rsidR="004D17DF">
        <w:rPr>
          <w:rFonts w:cs="Tahoma"/>
          <w:sz w:val="22"/>
          <w:szCs w:val="22"/>
        </w:rPr>
        <w:t>7</w:t>
      </w:r>
      <w:r w:rsidRPr="00DF206B">
        <w:rPr>
          <w:rFonts w:cs="Tahoma"/>
          <w:sz w:val="22"/>
          <w:szCs w:val="22"/>
        </w:rPr>
        <w:t xml:space="preserve"> </w:t>
      </w:r>
      <w:r w:rsidR="004D17DF">
        <w:rPr>
          <w:rFonts w:cs="Tahoma"/>
          <w:b w:val="0"/>
          <w:sz w:val="22"/>
          <w:szCs w:val="22"/>
        </w:rPr>
        <w:t>– Roboty budowlane</w:t>
      </w:r>
      <w:r w:rsidR="00E45EB8">
        <w:rPr>
          <w:rFonts w:cs="Tahoma"/>
          <w:b w:val="0"/>
          <w:sz w:val="22"/>
          <w:szCs w:val="22"/>
        </w:rPr>
        <w:t xml:space="preserve"> w zakresie budowy obiektów użyteczności publicznej</w:t>
      </w:r>
      <w:r w:rsidRPr="00DF206B">
        <w:rPr>
          <w:rFonts w:cs="Tahoma"/>
          <w:b w:val="0"/>
          <w:sz w:val="22"/>
          <w:szCs w:val="22"/>
        </w:rPr>
        <w:t>,</w:t>
      </w:r>
    </w:p>
    <w:p w:rsidR="00175390" w:rsidRPr="00DF206B" w:rsidRDefault="00175390" w:rsidP="004D17DF">
      <w:pPr>
        <w:spacing w:after="0"/>
        <w:ind w:left="1440" w:hanging="1440"/>
        <w:rPr>
          <w:rFonts w:cs="Tahoma"/>
        </w:rPr>
      </w:pPr>
      <w:r w:rsidRPr="00DF206B">
        <w:rPr>
          <w:rFonts w:cs="Tahoma"/>
        </w:rPr>
        <w:t>45.</w:t>
      </w:r>
      <w:r w:rsidR="004D17DF">
        <w:rPr>
          <w:rFonts w:cs="Tahoma"/>
        </w:rPr>
        <w:t>31</w:t>
      </w:r>
      <w:r w:rsidRPr="00DF206B">
        <w:rPr>
          <w:rFonts w:cs="Tahoma"/>
        </w:rPr>
        <w:t>.</w:t>
      </w:r>
      <w:r w:rsidR="004D17DF">
        <w:rPr>
          <w:rFonts w:cs="Tahoma"/>
        </w:rPr>
        <w:t>00</w:t>
      </w:r>
      <w:r w:rsidRPr="00DF206B">
        <w:rPr>
          <w:rFonts w:cs="Tahoma"/>
        </w:rPr>
        <w:t>.00-</w:t>
      </w:r>
      <w:r w:rsidR="004D17DF">
        <w:rPr>
          <w:rFonts w:cs="Tahoma"/>
        </w:rPr>
        <w:t>3</w:t>
      </w:r>
      <w:r w:rsidRPr="00DF206B">
        <w:rPr>
          <w:rFonts w:cs="Tahoma"/>
        </w:rPr>
        <w:t xml:space="preserve"> – Roboty </w:t>
      </w:r>
      <w:r w:rsidR="004D17DF">
        <w:rPr>
          <w:rFonts w:cs="Tahoma"/>
        </w:rPr>
        <w:t>instalacyjne elektryczne</w:t>
      </w:r>
      <w:r w:rsidRPr="00DF206B">
        <w:rPr>
          <w:rFonts w:cs="Tahoma"/>
        </w:rPr>
        <w:t xml:space="preserve">,  </w:t>
      </w:r>
    </w:p>
    <w:p w:rsidR="00175390" w:rsidRDefault="00175390" w:rsidP="00CC15CF">
      <w:pPr>
        <w:spacing w:after="0"/>
        <w:rPr>
          <w:rFonts w:cs="Tahoma"/>
        </w:rPr>
      </w:pPr>
      <w:r w:rsidRPr="00DF206B">
        <w:rPr>
          <w:rFonts w:cs="Tahoma"/>
        </w:rPr>
        <w:t>45.33.00.00-9 – Roboty instalacyjne wodno-kanalizacyjne i sanitarne,</w:t>
      </w:r>
      <w:r w:rsidR="00CC15CF">
        <w:rPr>
          <w:rFonts w:cs="Tahoma"/>
        </w:rPr>
        <w:t xml:space="preserve"> </w:t>
      </w:r>
    </w:p>
    <w:p w:rsidR="00CC15CF" w:rsidRDefault="00CC15CF" w:rsidP="00CC15CF">
      <w:pPr>
        <w:spacing w:after="0"/>
        <w:rPr>
          <w:rFonts w:cs="Tahoma"/>
        </w:rPr>
      </w:pPr>
      <w:r>
        <w:rPr>
          <w:rFonts w:cs="Tahoma"/>
        </w:rPr>
        <w:t>45.11.13.00-1 – Roboty rozbiórkowe.</w:t>
      </w:r>
    </w:p>
    <w:p w:rsidR="00CC15CF" w:rsidRPr="00DF206B" w:rsidRDefault="00CC15CF" w:rsidP="00175390">
      <w:pPr>
        <w:rPr>
          <w:rFonts w:cs="Tahoma"/>
        </w:rPr>
      </w:pPr>
    </w:p>
    <w:p w:rsidR="00177476" w:rsidRDefault="00175390" w:rsidP="00CC15CF">
      <w:pPr>
        <w:pStyle w:val="Nagwek1"/>
        <w:numPr>
          <w:ilvl w:val="0"/>
          <w:numId w:val="0"/>
        </w:numPr>
        <w:snapToGrid w:val="0"/>
        <w:jc w:val="left"/>
        <w:rPr>
          <w:sz w:val="22"/>
          <w:szCs w:val="22"/>
        </w:rPr>
      </w:pPr>
      <w:r w:rsidRPr="004D17DF">
        <w:rPr>
          <w:b w:val="0"/>
          <w:spacing w:val="-11"/>
          <w:sz w:val="22"/>
          <w:szCs w:val="22"/>
        </w:rPr>
        <w:t xml:space="preserve">Przedmiotem Zamówienia </w:t>
      </w:r>
      <w:r w:rsidR="00CC15CF">
        <w:rPr>
          <w:b w:val="0"/>
          <w:spacing w:val="-11"/>
          <w:sz w:val="22"/>
          <w:szCs w:val="22"/>
        </w:rPr>
        <w:t>P</w:t>
      </w:r>
      <w:r w:rsidRPr="004D17DF">
        <w:rPr>
          <w:b w:val="0"/>
          <w:spacing w:val="-11"/>
          <w:sz w:val="22"/>
          <w:szCs w:val="22"/>
        </w:rPr>
        <w:t xml:space="preserve">ublicznego </w:t>
      </w:r>
      <w:r w:rsidR="00CC15CF">
        <w:rPr>
          <w:b w:val="0"/>
          <w:spacing w:val="-11"/>
          <w:sz w:val="22"/>
          <w:szCs w:val="22"/>
        </w:rPr>
        <w:t xml:space="preserve">jest </w:t>
      </w:r>
      <w:r w:rsidR="00CC15CF" w:rsidRPr="00CC15CF">
        <w:rPr>
          <w:spacing w:val="-11"/>
          <w:sz w:val="22"/>
          <w:szCs w:val="22"/>
        </w:rPr>
        <w:t>Etap II zadania inwestycyjnego</w:t>
      </w:r>
      <w:r w:rsidR="00CC15CF">
        <w:rPr>
          <w:b w:val="0"/>
          <w:spacing w:val="-11"/>
          <w:sz w:val="22"/>
          <w:szCs w:val="22"/>
        </w:rPr>
        <w:t xml:space="preserve"> </w:t>
      </w:r>
      <w:proofErr w:type="spellStart"/>
      <w:r w:rsidR="00CC15CF">
        <w:rPr>
          <w:b w:val="0"/>
          <w:spacing w:val="-11"/>
          <w:sz w:val="22"/>
          <w:szCs w:val="22"/>
        </w:rPr>
        <w:t>pn</w:t>
      </w:r>
      <w:proofErr w:type="spellEnd"/>
      <w:r w:rsidR="00CC15CF">
        <w:rPr>
          <w:b w:val="0"/>
          <w:spacing w:val="-11"/>
          <w:sz w:val="22"/>
          <w:szCs w:val="22"/>
        </w:rPr>
        <w:t xml:space="preserve">: „Rozbudowa i remont budynku Urzędu Gminy w Stanisławowie </w:t>
      </w:r>
      <w:r w:rsidR="00085948">
        <w:rPr>
          <w:b w:val="0"/>
          <w:spacing w:val="-11"/>
          <w:sz w:val="22"/>
          <w:szCs w:val="22"/>
        </w:rPr>
        <w:t>-</w:t>
      </w:r>
      <w:r w:rsidR="00CC15CF">
        <w:rPr>
          <w:b w:val="0"/>
          <w:spacing w:val="-11"/>
          <w:sz w:val="22"/>
          <w:szCs w:val="22"/>
        </w:rPr>
        <w:t xml:space="preserve"> częściowy remont w pokojach”.</w:t>
      </w:r>
      <w:r w:rsidR="002B4404">
        <w:rPr>
          <w:sz w:val="22"/>
          <w:szCs w:val="22"/>
        </w:rPr>
        <w:t xml:space="preserve"> </w:t>
      </w:r>
      <w:r w:rsidR="002B4404" w:rsidRPr="002B4404">
        <w:rPr>
          <w:sz w:val="22"/>
          <w:szCs w:val="22"/>
        </w:rPr>
        <w:t xml:space="preserve"> </w:t>
      </w:r>
    </w:p>
    <w:p w:rsidR="00CC15CF" w:rsidRPr="00253419" w:rsidRDefault="00CC15CF" w:rsidP="00CC15CF">
      <w:pPr>
        <w:shd w:val="clear" w:color="auto" w:fill="FFFFFF"/>
      </w:pPr>
      <w:r w:rsidRPr="00253419">
        <w:t xml:space="preserve">Obiekt jest budynkiem użyteczności publicznej trzykondygnacyjnym w tym jedna kondygnacja </w:t>
      </w:r>
      <w:r>
        <w:t xml:space="preserve">    </w:t>
      </w:r>
      <w:r w:rsidRPr="00253419">
        <w:t>podziemna. Nieruchomość położona jest w centrum Stanisławowa w bezpośrednim sąsiedztwie drogi wojewódzkiej oraz stanowi południową pierzeję lokal</w:t>
      </w:r>
      <w:r w:rsidRPr="00253419">
        <w:softHyphen/>
        <w:t>nego układu urbanistycznego rynku. Budynek obecnie pełni funkcje usług administracyjnych Gminy Stanisławów i po zakończeniu prac budo</w:t>
      </w:r>
      <w:r w:rsidRPr="00253419">
        <w:softHyphen/>
        <w:t>wlany</w:t>
      </w:r>
      <w:r>
        <w:t>ch ten stan pozostaje bez zmian.</w:t>
      </w:r>
    </w:p>
    <w:p w:rsidR="00CC15CF" w:rsidRPr="00253419" w:rsidRDefault="00CC15CF" w:rsidP="00CC15CF">
      <w:pPr>
        <w:shd w:val="clear" w:color="auto" w:fill="FFFFFF"/>
        <w:spacing w:after="0"/>
      </w:pPr>
      <w:r w:rsidRPr="00253419">
        <w:t>Zestawienie powierzchni i kubatury:</w:t>
      </w:r>
    </w:p>
    <w:p w:rsidR="00CC15CF" w:rsidRPr="00C02784" w:rsidRDefault="00CC15CF" w:rsidP="00CC15CF">
      <w:pPr>
        <w:shd w:val="clear" w:color="auto" w:fill="FFFFFF"/>
        <w:spacing w:after="0"/>
        <w:jc w:val="both"/>
        <w:rPr>
          <w:vertAlign w:val="superscript"/>
        </w:rPr>
      </w:pPr>
      <w:r w:rsidRPr="00253419">
        <w:t xml:space="preserve">Powierzchnia użytkowa budynku w części objętej opracowaniem - </w:t>
      </w:r>
      <w:smartTag w:uri="urn:schemas-microsoft-com:office:smarttags" w:element="metricconverter">
        <w:smartTagPr>
          <w:attr w:name="ProductID" w:val="1086,36 m2"/>
        </w:smartTagPr>
        <w:r w:rsidRPr="00253419">
          <w:t>1086,36 m</w:t>
        </w:r>
        <w:r>
          <w:rPr>
            <w:vertAlign w:val="superscript"/>
          </w:rPr>
          <w:t>2</w:t>
        </w:r>
      </w:smartTag>
    </w:p>
    <w:p w:rsidR="00CC15CF" w:rsidRPr="00C02784" w:rsidRDefault="00CC15CF" w:rsidP="00CC15CF">
      <w:pPr>
        <w:shd w:val="clear" w:color="auto" w:fill="FFFFFF"/>
        <w:spacing w:after="0"/>
        <w:jc w:val="both"/>
        <w:rPr>
          <w:vertAlign w:val="superscript"/>
        </w:rPr>
      </w:pPr>
      <w:r w:rsidRPr="00253419">
        <w:t xml:space="preserve">Powierzchnia całkowita budynku </w:t>
      </w:r>
      <w:smartTag w:uri="urn:schemas-microsoft-com:office:smarttags" w:element="metricconverter">
        <w:smartTagPr>
          <w:attr w:name="ProductID" w:val="-1361,12 m2"/>
        </w:smartTagPr>
        <w:r w:rsidRPr="00253419">
          <w:t>-1361,12 m</w:t>
        </w:r>
        <w:r>
          <w:rPr>
            <w:vertAlign w:val="superscript"/>
          </w:rPr>
          <w:t>2</w:t>
        </w:r>
      </w:smartTag>
    </w:p>
    <w:p w:rsidR="00CC15CF" w:rsidRPr="00253419" w:rsidRDefault="00CC15CF" w:rsidP="00CC15CF">
      <w:pPr>
        <w:shd w:val="clear" w:color="auto" w:fill="FFFFFF"/>
        <w:spacing w:after="0"/>
        <w:jc w:val="both"/>
      </w:pPr>
      <w:r w:rsidRPr="00253419">
        <w:t xml:space="preserve">Kubatura- </w:t>
      </w:r>
      <w:smartTag w:uri="urn:schemas-microsoft-com:office:smarttags" w:element="metricconverter">
        <w:smartTagPr>
          <w:attr w:name="ProductID" w:val="5011,85 m3"/>
        </w:smartTagPr>
        <w:r w:rsidRPr="00253419">
          <w:t>5011,85 m</w:t>
        </w:r>
        <w:r>
          <w:rPr>
            <w:vertAlign w:val="superscript"/>
          </w:rPr>
          <w:t>3</w:t>
        </w:r>
      </w:smartTag>
      <w:r>
        <w:t xml:space="preserve"> </w:t>
      </w:r>
    </w:p>
    <w:p w:rsidR="00CC15CF" w:rsidRDefault="00CC15CF" w:rsidP="00CC15CF">
      <w:pPr>
        <w:shd w:val="clear" w:color="auto" w:fill="FFFFFF"/>
        <w:spacing w:after="0"/>
        <w:jc w:val="both"/>
      </w:pPr>
      <w:r w:rsidRPr="00253419">
        <w:t xml:space="preserve">Wysokość- </w:t>
      </w:r>
      <w:smartTag w:uri="urn:schemas-microsoft-com:office:smarttags" w:element="metricconverter">
        <w:smartTagPr>
          <w:attr w:name="ProductID" w:val="11,78 m"/>
        </w:smartTagPr>
        <w:r w:rsidRPr="00253419">
          <w:t xml:space="preserve">11,78 </w:t>
        </w:r>
        <w:r>
          <w:t>m</w:t>
        </w:r>
      </w:smartTag>
      <w:r>
        <w:t xml:space="preserve"> </w:t>
      </w:r>
    </w:p>
    <w:p w:rsidR="00E71410" w:rsidRPr="00253419" w:rsidRDefault="00E71410" w:rsidP="00CC15CF">
      <w:pPr>
        <w:shd w:val="clear" w:color="auto" w:fill="FFFFFF"/>
        <w:spacing w:after="0"/>
        <w:jc w:val="both"/>
      </w:pPr>
    </w:p>
    <w:p w:rsidR="00CC15CF" w:rsidRPr="00CC15CF" w:rsidRDefault="00CC15CF" w:rsidP="00CC15CF">
      <w:pPr>
        <w:pStyle w:val="Tekstpodstawowy"/>
      </w:pPr>
    </w:p>
    <w:p w:rsidR="002A6CC9" w:rsidRPr="002A6CC9" w:rsidRDefault="00175390" w:rsidP="00E70420">
      <w:pPr>
        <w:widowControl w:val="0"/>
        <w:numPr>
          <w:ilvl w:val="0"/>
          <w:numId w:val="67"/>
        </w:numPr>
        <w:shd w:val="clear" w:color="auto" w:fill="FFFFFF"/>
        <w:tabs>
          <w:tab w:val="left" w:pos="235"/>
        </w:tabs>
        <w:autoSpaceDE w:val="0"/>
        <w:autoSpaceDN w:val="0"/>
        <w:adjustRightInd w:val="0"/>
        <w:spacing w:after="0" w:line="240" w:lineRule="auto"/>
        <w:ind w:right="250"/>
        <w:rPr>
          <w:rFonts w:cs="Calibri"/>
          <w:b/>
          <w:spacing w:val="-10"/>
        </w:rPr>
      </w:pPr>
      <w:r w:rsidRPr="004D17DF">
        <w:rPr>
          <w:b/>
          <w:spacing w:val="-17"/>
        </w:rPr>
        <w:t xml:space="preserve"> </w:t>
      </w:r>
      <w:r w:rsidRPr="004D17DF">
        <w:rPr>
          <w:rFonts w:cs="Calibri"/>
        </w:rPr>
        <w:t xml:space="preserve">Zakres </w:t>
      </w:r>
      <w:r w:rsidR="00CC15CF">
        <w:rPr>
          <w:rFonts w:cs="Calibri"/>
        </w:rPr>
        <w:t>Etapu II rozbudowy i remontu budynku Urzędu Gminy w St</w:t>
      </w:r>
      <w:r w:rsidR="00177476">
        <w:rPr>
          <w:rFonts w:cs="Calibri"/>
        </w:rPr>
        <w:t>anisławowie</w:t>
      </w:r>
      <w:r w:rsidRPr="004D17DF">
        <w:rPr>
          <w:rFonts w:cs="Calibri"/>
        </w:rPr>
        <w:t xml:space="preserve"> obejmuje w szczególności :</w:t>
      </w:r>
    </w:p>
    <w:p w:rsidR="005E6B86" w:rsidRDefault="005E6B86" w:rsidP="005E6B86">
      <w:pPr>
        <w:numPr>
          <w:ilvl w:val="0"/>
          <w:numId w:val="87"/>
        </w:numPr>
        <w:shd w:val="clear" w:color="auto" w:fill="FFFFFF"/>
        <w:tabs>
          <w:tab w:val="clear" w:pos="927"/>
          <w:tab w:val="num" w:pos="709"/>
        </w:tabs>
        <w:spacing w:after="0" w:line="240" w:lineRule="auto"/>
        <w:ind w:left="709" w:hanging="283"/>
        <w:jc w:val="both"/>
      </w:pPr>
      <w:r w:rsidRPr="00C12D04">
        <w:t xml:space="preserve">Wykonanie wszelkich prac </w:t>
      </w:r>
      <w:r>
        <w:t xml:space="preserve"> przed remontowych, </w:t>
      </w:r>
      <w:r w:rsidRPr="00C12D04">
        <w:t>przygotowawczych i zabezpieczających</w:t>
      </w:r>
      <w:r>
        <w:t xml:space="preserve"> w pomieszczeniach biurowych polegających na:</w:t>
      </w:r>
    </w:p>
    <w:p w:rsidR="005E6B86" w:rsidRPr="0084149D" w:rsidRDefault="005E6B86" w:rsidP="005E6B86">
      <w:pPr>
        <w:numPr>
          <w:ilvl w:val="0"/>
          <w:numId w:val="90"/>
        </w:numPr>
        <w:shd w:val="clear" w:color="auto" w:fill="FFFFFF"/>
        <w:spacing w:after="0" w:line="240" w:lineRule="auto"/>
        <w:jc w:val="both"/>
      </w:pPr>
      <w:r w:rsidRPr="0084149D">
        <w:t xml:space="preserve">demontażu i zabezpieczeniu mebli biurowych, wyposażenia biurowego, przeniesienie w miejsce wskazane przez </w:t>
      </w:r>
      <w:r w:rsidRPr="0084149D">
        <w:rPr>
          <w:b/>
        </w:rPr>
        <w:t>Zamawiaj</w:t>
      </w:r>
      <w:r>
        <w:rPr>
          <w:b/>
        </w:rPr>
        <w:t>ą</w:t>
      </w:r>
      <w:r w:rsidRPr="0084149D">
        <w:rPr>
          <w:b/>
        </w:rPr>
        <w:t>cego</w:t>
      </w:r>
      <w:r>
        <w:t>,</w:t>
      </w:r>
    </w:p>
    <w:p w:rsidR="005E6B86" w:rsidRPr="0084149D" w:rsidRDefault="005E6B86" w:rsidP="005E6B86">
      <w:pPr>
        <w:numPr>
          <w:ilvl w:val="0"/>
          <w:numId w:val="90"/>
        </w:numPr>
        <w:shd w:val="clear" w:color="auto" w:fill="FFFFFF"/>
        <w:spacing w:after="0" w:line="240" w:lineRule="auto"/>
        <w:jc w:val="both"/>
      </w:pPr>
      <w:r w:rsidRPr="0084149D">
        <w:t xml:space="preserve">demontażu i zabezpieczeniu </w:t>
      </w:r>
      <w:proofErr w:type="spellStart"/>
      <w:r w:rsidRPr="0084149D">
        <w:t>verticali</w:t>
      </w:r>
      <w:proofErr w:type="spellEnd"/>
      <w:r w:rsidRPr="0084149D">
        <w:t>,</w:t>
      </w:r>
      <w:r w:rsidRPr="0084149D">
        <w:rPr>
          <w:color w:val="FF0000"/>
        </w:rPr>
        <w:t xml:space="preserve"> </w:t>
      </w:r>
      <w:r>
        <w:t>jw.,</w:t>
      </w:r>
    </w:p>
    <w:p w:rsidR="005E6B86" w:rsidRDefault="005E6B86" w:rsidP="005E6B86">
      <w:pPr>
        <w:numPr>
          <w:ilvl w:val="0"/>
          <w:numId w:val="90"/>
        </w:numPr>
        <w:shd w:val="clear" w:color="auto" w:fill="FFFFFF"/>
        <w:spacing w:after="0" w:line="240" w:lineRule="auto"/>
        <w:jc w:val="both"/>
      </w:pPr>
      <w:r>
        <w:t>demontażu i zabezpieczeniu paneli odbojowych</w:t>
      </w:r>
      <w:r w:rsidRPr="0084149D">
        <w:t>. jw</w:t>
      </w:r>
      <w:r>
        <w:rPr>
          <w:color w:val="FF0000"/>
        </w:rPr>
        <w:t>.,</w:t>
      </w:r>
    </w:p>
    <w:p w:rsidR="005E6B86" w:rsidRPr="0084149D" w:rsidRDefault="005E6B86" w:rsidP="005E6B86">
      <w:pPr>
        <w:numPr>
          <w:ilvl w:val="0"/>
          <w:numId w:val="90"/>
        </w:numPr>
        <w:shd w:val="clear" w:color="auto" w:fill="FFFFFF"/>
        <w:spacing w:after="0" w:line="240" w:lineRule="auto"/>
        <w:jc w:val="both"/>
      </w:pPr>
      <w:r>
        <w:t>z</w:t>
      </w:r>
      <w:r w:rsidRPr="0084149D">
        <w:t>abezpieczenie przed zniszczeniem okien i drzwi oraz innego wyposażenia.</w:t>
      </w:r>
    </w:p>
    <w:p w:rsidR="005E6B86" w:rsidRDefault="005E6B86" w:rsidP="005E6B86">
      <w:pPr>
        <w:numPr>
          <w:ilvl w:val="0"/>
          <w:numId w:val="87"/>
        </w:numPr>
        <w:shd w:val="clear" w:color="auto" w:fill="FFFFFF"/>
        <w:tabs>
          <w:tab w:val="clear" w:pos="927"/>
          <w:tab w:val="num" w:pos="709"/>
        </w:tabs>
        <w:spacing w:after="0" w:line="240" w:lineRule="auto"/>
        <w:ind w:left="709" w:hanging="283"/>
        <w:jc w:val="both"/>
      </w:pPr>
      <w:r w:rsidRPr="00C12D04">
        <w:t>Wykonanie remont</w:t>
      </w:r>
      <w:r>
        <w:t>ów</w:t>
      </w:r>
      <w:r w:rsidRPr="00C12D04">
        <w:t xml:space="preserve"> pomieszcze</w:t>
      </w:r>
      <w:r>
        <w:t>ń</w:t>
      </w:r>
      <w:r w:rsidRPr="00C12D04">
        <w:t xml:space="preserve"> </w:t>
      </w:r>
      <w:r>
        <w:t>biurowych na parterze i na I piętrze</w:t>
      </w:r>
      <w:r w:rsidRPr="00C12D04">
        <w:t xml:space="preserve"> </w:t>
      </w:r>
      <w:r>
        <w:t xml:space="preserve">oraz łazienki na I piętrze polegających w szczególności na: </w:t>
      </w:r>
    </w:p>
    <w:p w:rsidR="005E6B86" w:rsidRDefault="005E6B86" w:rsidP="005E6B86">
      <w:pPr>
        <w:pStyle w:val="Akapitzlist"/>
        <w:numPr>
          <w:ilvl w:val="0"/>
          <w:numId w:val="89"/>
        </w:numPr>
        <w:shd w:val="clear" w:color="auto" w:fill="FFFFFF"/>
        <w:suppressAutoHyphens w:val="0"/>
        <w:ind w:left="993" w:hanging="284"/>
        <w:contextualSpacing/>
        <w:jc w:val="both"/>
        <w:rPr>
          <w:rFonts w:ascii="Times New Roman" w:hAnsi="Times New Roman"/>
        </w:rPr>
      </w:pPr>
      <w:r w:rsidRPr="002350F6">
        <w:rPr>
          <w:rFonts w:ascii="Times New Roman" w:hAnsi="Times New Roman"/>
        </w:rPr>
        <w:t>rozbiór</w:t>
      </w:r>
      <w:r>
        <w:rPr>
          <w:rFonts w:ascii="Times New Roman" w:hAnsi="Times New Roman"/>
        </w:rPr>
        <w:t>ce</w:t>
      </w:r>
      <w:r w:rsidRPr="002350F6">
        <w:rPr>
          <w:rFonts w:ascii="Times New Roman" w:hAnsi="Times New Roman"/>
        </w:rPr>
        <w:t xml:space="preserve"> posadzek i wykonani</w:t>
      </w:r>
      <w:r>
        <w:rPr>
          <w:rFonts w:ascii="Times New Roman" w:hAnsi="Times New Roman"/>
        </w:rPr>
        <w:t>u</w:t>
      </w:r>
      <w:r w:rsidRPr="002350F6">
        <w:rPr>
          <w:rFonts w:ascii="Times New Roman" w:hAnsi="Times New Roman"/>
        </w:rPr>
        <w:t xml:space="preserve"> nowych</w:t>
      </w:r>
      <w:r>
        <w:rPr>
          <w:rFonts w:ascii="Times New Roman" w:hAnsi="Times New Roman"/>
        </w:rPr>
        <w:t xml:space="preserve"> w w/w pomieszczeniach</w:t>
      </w:r>
      <w:r w:rsidRPr="002350F6">
        <w:rPr>
          <w:rFonts w:ascii="Times New Roman" w:hAnsi="Times New Roman"/>
        </w:rPr>
        <w:t>,</w:t>
      </w:r>
    </w:p>
    <w:p w:rsidR="005E6B86" w:rsidRDefault="005E6B86" w:rsidP="005E6B86">
      <w:pPr>
        <w:pStyle w:val="Akapitzlist"/>
        <w:numPr>
          <w:ilvl w:val="0"/>
          <w:numId w:val="89"/>
        </w:numPr>
        <w:shd w:val="clear" w:color="auto" w:fill="FFFFFF"/>
        <w:suppressAutoHyphens w:val="0"/>
        <w:spacing w:after="0"/>
        <w:ind w:left="993" w:hanging="284"/>
        <w:contextualSpacing/>
        <w:jc w:val="both"/>
        <w:rPr>
          <w:rFonts w:ascii="Times New Roman" w:hAnsi="Times New Roman"/>
        </w:rPr>
      </w:pPr>
      <w:r w:rsidRPr="002350F6">
        <w:rPr>
          <w:rFonts w:ascii="Times New Roman" w:hAnsi="Times New Roman"/>
        </w:rPr>
        <w:t>przetarci</w:t>
      </w:r>
      <w:r>
        <w:rPr>
          <w:rFonts w:ascii="Times New Roman" w:hAnsi="Times New Roman"/>
        </w:rPr>
        <w:t>u</w:t>
      </w:r>
      <w:r w:rsidRPr="002350F6">
        <w:rPr>
          <w:rFonts w:ascii="Times New Roman" w:hAnsi="Times New Roman"/>
        </w:rPr>
        <w:t xml:space="preserve"> i uzupełnieni</w:t>
      </w:r>
      <w:r>
        <w:rPr>
          <w:rFonts w:ascii="Times New Roman" w:hAnsi="Times New Roman"/>
        </w:rPr>
        <w:t>u</w:t>
      </w:r>
      <w:r w:rsidRPr="002350F6">
        <w:rPr>
          <w:rFonts w:ascii="Times New Roman" w:hAnsi="Times New Roman"/>
        </w:rPr>
        <w:t xml:space="preserve"> tynków oraz malo</w:t>
      </w:r>
      <w:r w:rsidRPr="002350F6">
        <w:rPr>
          <w:rFonts w:ascii="Times New Roman" w:hAnsi="Times New Roman"/>
        </w:rPr>
        <w:softHyphen/>
        <w:t>wani</w:t>
      </w:r>
      <w:r>
        <w:rPr>
          <w:rFonts w:ascii="Times New Roman" w:hAnsi="Times New Roman"/>
        </w:rPr>
        <w:t>u</w:t>
      </w:r>
      <w:r w:rsidRPr="002350F6">
        <w:rPr>
          <w:rFonts w:ascii="Times New Roman" w:hAnsi="Times New Roman"/>
        </w:rPr>
        <w:t xml:space="preserve"> ścian i sufitów</w:t>
      </w:r>
      <w:r>
        <w:rPr>
          <w:rFonts w:ascii="Times New Roman" w:hAnsi="Times New Roman"/>
        </w:rPr>
        <w:t xml:space="preserve"> w w/w pomieszczeniach,</w:t>
      </w:r>
    </w:p>
    <w:p w:rsidR="005E6B86" w:rsidRDefault="005E6B86" w:rsidP="005E6B86">
      <w:pPr>
        <w:pStyle w:val="Akapitzlist"/>
        <w:numPr>
          <w:ilvl w:val="0"/>
          <w:numId w:val="89"/>
        </w:numPr>
        <w:shd w:val="clear" w:color="auto" w:fill="FFFFFF"/>
        <w:suppressAutoHyphens w:val="0"/>
        <w:spacing w:after="0"/>
        <w:ind w:left="993" w:hanging="284"/>
        <w:contextualSpacing/>
        <w:jc w:val="both"/>
        <w:rPr>
          <w:rFonts w:ascii="Times New Roman" w:hAnsi="Times New Roman"/>
        </w:rPr>
      </w:pPr>
      <w:r>
        <w:rPr>
          <w:rFonts w:ascii="Times New Roman" w:hAnsi="Times New Roman"/>
        </w:rPr>
        <w:t>wykonaniu ścianek działowych w pomieszczeniu biurowym na parterze i na I piętrze,</w:t>
      </w:r>
    </w:p>
    <w:p w:rsidR="005E6B86" w:rsidRDefault="005E6B86" w:rsidP="005E6B86">
      <w:pPr>
        <w:pStyle w:val="Akapitzlist"/>
        <w:numPr>
          <w:ilvl w:val="0"/>
          <w:numId w:val="89"/>
        </w:numPr>
        <w:shd w:val="clear" w:color="auto" w:fill="FFFFFF"/>
        <w:suppressAutoHyphens w:val="0"/>
        <w:spacing w:after="0"/>
        <w:ind w:left="993" w:hanging="284"/>
        <w:contextualSpacing/>
        <w:jc w:val="both"/>
        <w:rPr>
          <w:rFonts w:ascii="Times New Roman" w:hAnsi="Times New Roman"/>
        </w:rPr>
      </w:pPr>
      <w:r>
        <w:rPr>
          <w:rFonts w:ascii="Times New Roman" w:hAnsi="Times New Roman"/>
        </w:rPr>
        <w:t>układaniu płytek ściennych i podłogowych w łazience na I piętrze,</w:t>
      </w:r>
    </w:p>
    <w:p w:rsidR="005E6B86" w:rsidRDefault="005E6B86" w:rsidP="005E6B86">
      <w:pPr>
        <w:pStyle w:val="Akapitzlist"/>
        <w:numPr>
          <w:ilvl w:val="0"/>
          <w:numId w:val="89"/>
        </w:numPr>
        <w:shd w:val="clear" w:color="auto" w:fill="FFFFFF"/>
        <w:suppressAutoHyphens w:val="0"/>
        <w:spacing w:after="0"/>
        <w:ind w:left="993" w:hanging="284"/>
        <w:contextualSpacing/>
        <w:jc w:val="both"/>
        <w:rPr>
          <w:rFonts w:ascii="Times New Roman" w:hAnsi="Times New Roman"/>
        </w:rPr>
      </w:pPr>
      <w:r>
        <w:rPr>
          <w:rFonts w:ascii="Times New Roman" w:hAnsi="Times New Roman"/>
        </w:rPr>
        <w:t xml:space="preserve">wykonaniu stolarki drzwiowej wewnętrznej w koniecznym zakresie wskazanym przez </w:t>
      </w:r>
      <w:r w:rsidRPr="00655FD3">
        <w:rPr>
          <w:rFonts w:ascii="Times New Roman" w:hAnsi="Times New Roman"/>
          <w:b/>
        </w:rPr>
        <w:t>Zamawiającego,</w:t>
      </w:r>
    </w:p>
    <w:p w:rsidR="005E6B86" w:rsidRDefault="005E6B86" w:rsidP="005E6B86">
      <w:pPr>
        <w:pStyle w:val="Akapitzlist"/>
        <w:numPr>
          <w:ilvl w:val="0"/>
          <w:numId w:val="89"/>
        </w:numPr>
        <w:shd w:val="clear" w:color="auto" w:fill="FFFFFF"/>
        <w:suppressAutoHyphens w:val="0"/>
        <w:spacing w:after="0"/>
        <w:ind w:left="993" w:hanging="284"/>
        <w:contextualSpacing/>
        <w:jc w:val="both"/>
        <w:rPr>
          <w:rFonts w:ascii="Times New Roman" w:hAnsi="Times New Roman"/>
        </w:rPr>
      </w:pPr>
      <w:r>
        <w:rPr>
          <w:rFonts w:ascii="Times New Roman" w:hAnsi="Times New Roman"/>
        </w:rPr>
        <w:t xml:space="preserve">ponownym montażu mebli biurowych, </w:t>
      </w:r>
      <w:proofErr w:type="spellStart"/>
      <w:r>
        <w:rPr>
          <w:rFonts w:ascii="Times New Roman" w:hAnsi="Times New Roman"/>
        </w:rPr>
        <w:t>verticali</w:t>
      </w:r>
      <w:proofErr w:type="spellEnd"/>
      <w:r>
        <w:rPr>
          <w:rFonts w:ascii="Times New Roman" w:hAnsi="Times New Roman"/>
        </w:rPr>
        <w:t xml:space="preserve"> i paneli odbojowych.</w:t>
      </w:r>
    </w:p>
    <w:p w:rsidR="00580862" w:rsidRPr="0026538E" w:rsidRDefault="00580862" w:rsidP="00580862">
      <w:pPr>
        <w:shd w:val="clear" w:color="auto" w:fill="FFFFFF"/>
        <w:spacing w:after="0"/>
        <w:ind w:left="709"/>
        <w:contextualSpacing/>
        <w:jc w:val="both"/>
        <w:rPr>
          <w:rFonts w:ascii="Times New Roman" w:hAnsi="Times New Roman"/>
          <w:b/>
          <w:u w:val="single"/>
        </w:rPr>
      </w:pPr>
      <w:r w:rsidRPr="0026538E">
        <w:rPr>
          <w:rFonts w:ascii="Times New Roman" w:hAnsi="Times New Roman"/>
          <w:b/>
          <w:u w:val="single"/>
        </w:rPr>
        <w:t>UWAGA:</w:t>
      </w:r>
    </w:p>
    <w:p w:rsidR="00580862" w:rsidRPr="00580862" w:rsidRDefault="00580862" w:rsidP="00ED3AE0">
      <w:pPr>
        <w:shd w:val="clear" w:color="auto" w:fill="FFFFFF"/>
        <w:spacing w:after="0"/>
        <w:ind w:left="709"/>
        <w:contextualSpacing/>
        <w:jc w:val="both"/>
        <w:rPr>
          <w:rFonts w:ascii="Times New Roman" w:hAnsi="Times New Roman"/>
        </w:rPr>
      </w:pPr>
      <w:r w:rsidRPr="00522CD7">
        <w:rPr>
          <w:rFonts w:ascii="Times New Roman" w:hAnsi="Times New Roman"/>
          <w:b/>
        </w:rPr>
        <w:t xml:space="preserve">Zamawiający </w:t>
      </w:r>
      <w:r>
        <w:rPr>
          <w:rFonts w:ascii="Times New Roman" w:hAnsi="Times New Roman"/>
        </w:rPr>
        <w:t xml:space="preserve">rezygnuje z montażu sufitów podwieszanych w pomieszczeniach biurowych </w:t>
      </w:r>
      <w:r w:rsidR="00522CD7">
        <w:rPr>
          <w:rFonts w:ascii="Times New Roman" w:hAnsi="Times New Roman"/>
        </w:rPr>
        <w:t xml:space="preserve">            </w:t>
      </w:r>
      <w:r>
        <w:rPr>
          <w:rFonts w:ascii="Times New Roman" w:hAnsi="Times New Roman"/>
        </w:rPr>
        <w:t xml:space="preserve">w budynku Urzędu Gminy Stanisławów (zmiana w stosunku do załączonej dokumentacji projektowej </w:t>
      </w:r>
      <w:r w:rsidR="006F0CA3">
        <w:rPr>
          <w:rFonts w:ascii="Times New Roman" w:hAnsi="Times New Roman"/>
        </w:rPr>
        <w:t xml:space="preserve">dotyczy </w:t>
      </w:r>
      <w:r>
        <w:rPr>
          <w:rFonts w:ascii="Times New Roman" w:hAnsi="Times New Roman"/>
        </w:rPr>
        <w:t>etap</w:t>
      </w:r>
      <w:r w:rsidR="006F0CA3">
        <w:rPr>
          <w:rFonts w:ascii="Times New Roman" w:hAnsi="Times New Roman"/>
        </w:rPr>
        <w:t>u</w:t>
      </w:r>
      <w:r>
        <w:rPr>
          <w:rFonts w:ascii="Times New Roman" w:hAnsi="Times New Roman"/>
        </w:rPr>
        <w:t xml:space="preserve"> </w:t>
      </w:r>
      <w:r w:rsidR="00522CD7">
        <w:rPr>
          <w:rFonts w:ascii="Times New Roman" w:hAnsi="Times New Roman"/>
        </w:rPr>
        <w:t xml:space="preserve">II). </w:t>
      </w:r>
      <w:r w:rsidR="00ED3AE0">
        <w:rPr>
          <w:rFonts w:ascii="Times New Roman" w:hAnsi="Times New Roman"/>
        </w:rPr>
        <w:t xml:space="preserve">  </w:t>
      </w:r>
      <w:bookmarkStart w:id="0" w:name="_GoBack"/>
      <w:bookmarkEnd w:id="0"/>
    </w:p>
    <w:p w:rsidR="005E6B86" w:rsidRPr="00C12D04" w:rsidRDefault="005E6B86" w:rsidP="005E6B86">
      <w:pPr>
        <w:numPr>
          <w:ilvl w:val="0"/>
          <w:numId w:val="87"/>
        </w:numPr>
        <w:shd w:val="clear" w:color="auto" w:fill="FFFFFF"/>
        <w:tabs>
          <w:tab w:val="clear" w:pos="927"/>
          <w:tab w:val="num" w:pos="709"/>
        </w:tabs>
        <w:spacing w:after="0" w:line="240" w:lineRule="auto"/>
        <w:ind w:left="709" w:hanging="283"/>
        <w:jc w:val="both"/>
      </w:pPr>
      <w:r w:rsidRPr="00C12D04">
        <w:t xml:space="preserve">Przebudowa instalacji elektrycznych </w:t>
      </w:r>
      <w:r>
        <w:t xml:space="preserve">w pomieszczeniach biurowych </w:t>
      </w:r>
      <w:r w:rsidRPr="00C12D04">
        <w:t>polegająca w szczególności na:</w:t>
      </w:r>
    </w:p>
    <w:p w:rsidR="005E6B86" w:rsidRDefault="005E6B86" w:rsidP="005E6B86">
      <w:pPr>
        <w:numPr>
          <w:ilvl w:val="1"/>
          <w:numId w:val="87"/>
        </w:numPr>
        <w:shd w:val="clear" w:color="auto" w:fill="FFFFFF"/>
        <w:tabs>
          <w:tab w:val="clear" w:pos="1647"/>
        </w:tabs>
        <w:spacing w:after="0" w:line="240" w:lineRule="auto"/>
        <w:ind w:left="993" w:hanging="284"/>
        <w:jc w:val="both"/>
      </w:pPr>
      <w:r>
        <w:t>demontażu istniejącej instalacji elektrycznej w w/w pomieszczeniach,</w:t>
      </w:r>
    </w:p>
    <w:p w:rsidR="005E6B86" w:rsidRPr="0084149D" w:rsidRDefault="005E6B86" w:rsidP="005E6B86">
      <w:pPr>
        <w:numPr>
          <w:ilvl w:val="1"/>
          <w:numId w:val="87"/>
        </w:numPr>
        <w:shd w:val="clear" w:color="auto" w:fill="FFFFFF"/>
        <w:tabs>
          <w:tab w:val="clear" w:pos="1647"/>
        </w:tabs>
        <w:spacing w:after="0" w:line="240" w:lineRule="auto"/>
        <w:ind w:left="993" w:hanging="284"/>
        <w:jc w:val="both"/>
      </w:pPr>
      <w:r>
        <w:t>montażu nowej i</w:t>
      </w:r>
      <w:r w:rsidRPr="00C12D04">
        <w:t xml:space="preserve">nstalacji elektrycznych </w:t>
      </w:r>
      <w:r w:rsidRPr="0084149D">
        <w:t>polegającej na:</w:t>
      </w:r>
    </w:p>
    <w:p w:rsidR="005E6B86" w:rsidRDefault="005E6B86" w:rsidP="005E6B86">
      <w:pPr>
        <w:numPr>
          <w:ilvl w:val="0"/>
          <w:numId w:val="91"/>
        </w:numPr>
        <w:shd w:val="clear" w:color="auto" w:fill="FFFFFF"/>
        <w:spacing w:after="0" w:line="240" w:lineRule="auto"/>
        <w:ind w:left="1276" w:hanging="283"/>
        <w:jc w:val="both"/>
      </w:pPr>
      <w:r w:rsidRPr="0084149D">
        <w:t>wykonanie instalacji kablowej podtynkowej: przedłużenie linii kablowej która została doprowadzona do pomieszczenia w I etapie,</w:t>
      </w:r>
    </w:p>
    <w:p w:rsidR="005E6B86" w:rsidRPr="0084149D" w:rsidRDefault="005E6B86" w:rsidP="005E6B86">
      <w:pPr>
        <w:numPr>
          <w:ilvl w:val="0"/>
          <w:numId w:val="91"/>
        </w:numPr>
        <w:shd w:val="clear" w:color="auto" w:fill="FFFFFF"/>
        <w:spacing w:after="0" w:line="240" w:lineRule="auto"/>
        <w:ind w:left="1276" w:hanging="283"/>
        <w:jc w:val="both"/>
      </w:pPr>
      <w:r w:rsidRPr="0084149D">
        <w:t>montaż natynkowych opraw oświetleniowych, osprzętu i gniazd wtykowych wg dokumentacji zamiennej dla II etapu</w:t>
      </w:r>
      <w:r>
        <w:t>.</w:t>
      </w:r>
      <w:r w:rsidRPr="0084149D">
        <w:t xml:space="preserve"> </w:t>
      </w:r>
    </w:p>
    <w:p w:rsidR="005E6B86" w:rsidRDefault="005E6B86" w:rsidP="005E6B86">
      <w:pPr>
        <w:numPr>
          <w:ilvl w:val="1"/>
          <w:numId w:val="87"/>
        </w:numPr>
        <w:shd w:val="clear" w:color="auto" w:fill="FFFFFF"/>
        <w:tabs>
          <w:tab w:val="clear" w:pos="1647"/>
        </w:tabs>
        <w:spacing w:after="0" w:line="240" w:lineRule="auto"/>
        <w:ind w:left="993" w:hanging="284"/>
        <w:jc w:val="both"/>
      </w:pPr>
      <w:r>
        <w:t>r</w:t>
      </w:r>
      <w:r w:rsidRPr="00C12D04">
        <w:t>ozbudow</w:t>
      </w:r>
      <w:r>
        <w:t>ie</w:t>
      </w:r>
      <w:r w:rsidRPr="00C12D04">
        <w:t xml:space="preserve"> instalacji telekomunikacyjnej - rozbudow</w:t>
      </w:r>
      <w:r>
        <w:t>ie</w:t>
      </w:r>
      <w:r w:rsidRPr="00C12D04">
        <w:t xml:space="preserve"> istniejącej sieci strukturalnej, doprowadzeni</w:t>
      </w:r>
      <w:r>
        <w:t>u</w:t>
      </w:r>
      <w:r w:rsidRPr="00C12D04">
        <w:t xml:space="preserve"> projektowanej instalacji </w:t>
      </w:r>
      <w:r>
        <w:t>z p</w:t>
      </w:r>
      <w:r w:rsidRPr="00C12D04">
        <w:t>omieszczenia serwerowni</w:t>
      </w:r>
      <w:r>
        <w:t xml:space="preserve"> do remontowanych pomieszczeń biurowych,</w:t>
      </w:r>
    </w:p>
    <w:p w:rsidR="005E6B86" w:rsidRPr="0084149D" w:rsidRDefault="005E6B86" w:rsidP="005E6B86">
      <w:pPr>
        <w:numPr>
          <w:ilvl w:val="1"/>
          <w:numId w:val="87"/>
        </w:numPr>
        <w:shd w:val="clear" w:color="auto" w:fill="FFFFFF"/>
        <w:tabs>
          <w:tab w:val="clear" w:pos="1647"/>
        </w:tabs>
        <w:spacing w:after="0" w:line="240" w:lineRule="auto"/>
        <w:ind w:left="993" w:hanging="284"/>
        <w:jc w:val="both"/>
      </w:pPr>
      <w:r w:rsidRPr="0084149D">
        <w:t>wykonaniu niezbędnych prac przygotowawczych i po instalacyjnych,</w:t>
      </w:r>
    </w:p>
    <w:p w:rsidR="005E6B86" w:rsidRPr="00C12D04" w:rsidRDefault="005E6B86" w:rsidP="005E6B86">
      <w:pPr>
        <w:numPr>
          <w:ilvl w:val="1"/>
          <w:numId w:val="87"/>
        </w:numPr>
        <w:shd w:val="clear" w:color="auto" w:fill="FFFFFF"/>
        <w:tabs>
          <w:tab w:val="clear" w:pos="1647"/>
        </w:tabs>
        <w:spacing w:after="0" w:line="240" w:lineRule="auto"/>
        <w:ind w:left="993" w:hanging="284"/>
        <w:jc w:val="both"/>
      </w:pPr>
      <w:r>
        <w:t>w</w:t>
      </w:r>
      <w:r w:rsidRPr="00C12D04">
        <w:t>ykonani</w:t>
      </w:r>
      <w:r>
        <w:t>u</w:t>
      </w:r>
      <w:r w:rsidRPr="00C12D04">
        <w:t xml:space="preserve"> pomiarów instalacji oraz sporządzeni</w:t>
      </w:r>
      <w:r>
        <w:t>u</w:t>
      </w:r>
      <w:r w:rsidRPr="00C12D04">
        <w:t xml:space="preserve"> dokumentacji powykonawczej.</w:t>
      </w:r>
    </w:p>
    <w:p w:rsidR="005E6B86" w:rsidRPr="00C12D04" w:rsidRDefault="005E6B86" w:rsidP="005E6B86">
      <w:pPr>
        <w:numPr>
          <w:ilvl w:val="0"/>
          <w:numId w:val="87"/>
        </w:numPr>
        <w:shd w:val="clear" w:color="auto" w:fill="FFFFFF"/>
        <w:tabs>
          <w:tab w:val="clear" w:pos="927"/>
          <w:tab w:val="num" w:pos="709"/>
        </w:tabs>
        <w:spacing w:after="0" w:line="240" w:lineRule="auto"/>
        <w:ind w:left="709" w:hanging="283"/>
        <w:jc w:val="both"/>
      </w:pPr>
      <w:r w:rsidRPr="00C12D04">
        <w:t xml:space="preserve">Przebudowa instalacji sanitarnych </w:t>
      </w:r>
      <w:r>
        <w:t xml:space="preserve">w łazience na I piętrze </w:t>
      </w:r>
      <w:r w:rsidRPr="00C12D04">
        <w:t>polegająca w szczególności  na :</w:t>
      </w:r>
    </w:p>
    <w:p w:rsidR="005E6B86" w:rsidRDefault="005E6B86" w:rsidP="005E6B86">
      <w:pPr>
        <w:numPr>
          <w:ilvl w:val="0"/>
          <w:numId w:val="88"/>
        </w:numPr>
        <w:shd w:val="clear" w:color="auto" w:fill="FFFFFF"/>
        <w:tabs>
          <w:tab w:val="clear" w:pos="2136"/>
          <w:tab w:val="num" w:pos="993"/>
        </w:tabs>
        <w:spacing w:after="0" w:line="240" w:lineRule="auto"/>
        <w:ind w:left="993" w:hanging="284"/>
        <w:jc w:val="both"/>
      </w:pPr>
      <w:r>
        <w:t>demontażu instalacji wodno-kanalizacyjnej w w/w pomieszczeniu,</w:t>
      </w:r>
    </w:p>
    <w:p w:rsidR="005E6B86" w:rsidRDefault="005E6B86" w:rsidP="005E6B86">
      <w:pPr>
        <w:numPr>
          <w:ilvl w:val="0"/>
          <w:numId w:val="88"/>
        </w:numPr>
        <w:shd w:val="clear" w:color="auto" w:fill="FFFFFF"/>
        <w:tabs>
          <w:tab w:val="clear" w:pos="2136"/>
          <w:tab w:val="num" w:pos="993"/>
        </w:tabs>
        <w:spacing w:after="0" w:line="240" w:lineRule="auto"/>
        <w:ind w:left="993" w:hanging="284"/>
        <w:jc w:val="both"/>
      </w:pPr>
      <w:r>
        <w:t>wykonaniu nowych poziomów, pionów i cyrkulacji w w/w pomieszczeniu,</w:t>
      </w:r>
    </w:p>
    <w:p w:rsidR="005E6B86" w:rsidRDefault="005E6B86" w:rsidP="005E6B86">
      <w:pPr>
        <w:numPr>
          <w:ilvl w:val="0"/>
          <w:numId w:val="88"/>
        </w:numPr>
        <w:shd w:val="clear" w:color="auto" w:fill="FFFFFF"/>
        <w:tabs>
          <w:tab w:val="clear" w:pos="2136"/>
          <w:tab w:val="num" w:pos="993"/>
        </w:tabs>
        <w:spacing w:after="0" w:line="240" w:lineRule="auto"/>
        <w:ind w:left="993" w:hanging="284"/>
        <w:jc w:val="both"/>
      </w:pPr>
      <w:r>
        <w:t>wykonaniu instalacji kanalizacyjnej w w/w pomieszczeniu,</w:t>
      </w:r>
    </w:p>
    <w:p w:rsidR="005E6B86" w:rsidRDefault="005E6B86" w:rsidP="005E6B86">
      <w:pPr>
        <w:numPr>
          <w:ilvl w:val="0"/>
          <w:numId w:val="88"/>
        </w:numPr>
        <w:shd w:val="clear" w:color="auto" w:fill="FFFFFF"/>
        <w:tabs>
          <w:tab w:val="clear" w:pos="2136"/>
          <w:tab w:val="num" w:pos="993"/>
        </w:tabs>
        <w:spacing w:after="0" w:line="240" w:lineRule="auto"/>
        <w:ind w:left="993" w:hanging="284"/>
        <w:jc w:val="both"/>
      </w:pPr>
      <w:r>
        <w:t>montażu urządzeń sanitarnych (umywalki, sedesu itp.),</w:t>
      </w:r>
    </w:p>
    <w:p w:rsidR="005E6B86" w:rsidRDefault="005E6B86" w:rsidP="005E6B86">
      <w:pPr>
        <w:numPr>
          <w:ilvl w:val="0"/>
          <w:numId w:val="88"/>
        </w:numPr>
        <w:shd w:val="clear" w:color="auto" w:fill="FFFFFF"/>
        <w:tabs>
          <w:tab w:val="clear" w:pos="2136"/>
          <w:tab w:val="num" w:pos="993"/>
        </w:tabs>
        <w:spacing w:after="0" w:line="240" w:lineRule="auto"/>
        <w:ind w:left="993" w:hanging="284"/>
        <w:jc w:val="both"/>
      </w:pPr>
      <w:r>
        <w:t>w</w:t>
      </w:r>
      <w:r w:rsidRPr="00C12D04">
        <w:t>ykonaniu niezbędnych prac przygotowawczych i po instalacyjnych.</w:t>
      </w:r>
    </w:p>
    <w:p w:rsidR="00580862" w:rsidRPr="0073215F" w:rsidRDefault="005E6B86" w:rsidP="00580862">
      <w:pPr>
        <w:numPr>
          <w:ilvl w:val="0"/>
          <w:numId w:val="88"/>
        </w:numPr>
        <w:shd w:val="clear" w:color="auto" w:fill="FFFFFF"/>
        <w:tabs>
          <w:tab w:val="clear" w:pos="2136"/>
          <w:tab w:val="num" w:pos="993"/>
        </w:tabs>
        <w:spacing w:after="0" w:line="240" w:lineRule="auto"/>
        <w:ind w:left="993" w:hanging="284"/>
        <w:jc w:val="both"/>
      </w:pPr>
      <w:r>
        <w:t>w</w:t>
      </w:r>
      <w:r w:rsidRPr="0073215F">
        <w:t>ykonani</w:t>
      </w:r>
      <w:r>
        <w:t>u</w:t>
      </w:r>
      <w:r w:rsidRPr="0073215F">
        <w:t xml:space="preserve"> pomiarów instalacji oraz sporządzenie dokumentacji powykonawczej.</w:t>
      </w:r>
    </w:p>
    <w:p w:rsidR="00A2401A" w:rsidRPr="00A2401A" w:rsidRDefault="00595E5F" w:rsidP="00E70420">
      <w:pPr>
        <w:pStyle w:val="Akapitzlist"/>
        <w:widowControl w:val="0"/>
        <w:numPr>
          <w:ilvl w:val="1"/>
          <w:numId w:val="67"/>
        </w:numPr>
        <w:shd w:val="clear" w:color="auto" w:fill="FFFFFF"/>
        <w:tabs>
          <w:tab w:val="left" w:pos="426"/>
        </w:tabs>
        <w:autoSpaceDE w:val="0"/>
        <w:spacing w:after="0" w:line="240" w:lineRule="auto"/>
        <w:jc w:val="both"/>
        <w:rPr>
          <w:color w:val="000000"/>
        </w:rPr>
      </w:pPr>
      <w:r w:rsidRPr="00595E5F">
        <w:rPr>
          <w:color w:val="000000"/>
        </w:rPr>
        <w:t>Szczegółowy zakres rzeczowy Przedmiotu Zamówienia został określony w:</w:t>
      </w:r>
    </w:p>
    <w:p w:rsidR="00A2401A" w:rsidRPr="002A7AB0" w:rsidRDefault="00A2401A" w:rsidP="00E70420">
      <w:pPr>
        <w:widowControl w:val="0"/>
        <w:numPr>
          <w:ilvl w:val="0"/>
          <w:numId w:val="76"/>
        </w:numPr>
        <w:shd w:val="clear" w:color="auto" w:fill="FFFFFF"/>
        <w:tabs>
          <w:tab w:val="num" w:pos="0"/>
          <w:tab w:val="left" w:pos="709"/>
        </w:tabs>
        <w:suppressAutoHyphens/>
        <w:autoSpaceDE w:val="0"/>
        <w:spacing w:after="0" w:line="240" w:lineRule="auto"/>
        <w:ind w:left="709" w:hanging="283"/>
        <w:jc w:val="both"/>
        <w:rPr>
          <w:color w:val="000000"/>
          <w:lang w:eastAsia="ar-SA"/>
        </w:rPr>
      </w:pPr>
      <w:r w:rsidRPr="00C12D04">
        <w:rPr>
          <w:color w:val="000000"/>
          <w:lang w:eastAsia="ar-SA"/>
        </w:rPr>
        <w:t>Wielobranżowej dokumentacji projektowej budowlanej i wykonawczej</w:t>
      </w:r>
      <w:r w:rsidR="002A7AB0">
        <w:rPr>
          <w:color w:val="000000"/>
          <w:lang w:eastAsia="ar-SA"/>
        </w:rPr>
        <w:t xml:space="preserve"> </w:t>
      </w:r>
      <w:r w:rsidRPr="00C12D04">
        <w:rPr>
          <w:color w:val="000000"/>
          <w:lang w:eastAsia="ar-SA"/>
        </w:rPr>
        <w:t>wraz z pozwoleniem na budowę Nr</w:t>
      </w:r>
      <w:r>
        <w:rPr>
          <w:color w:val="000000"/>
          <w:lang w:eastAsia="ar-SA"/>
        </w:rPr>
        <w:t xml:space="preserve"> 838/15 z dnia 01.09.2015 r.; </w:t>
      </w:r>
      <w:r w:rsidRPr="00546AE0">
        <w:rPr>
          <w:color w:val="000000"/>
          <w:lang w:eastAsia="ar-SA"/>
        </w:rPr>
        <w:t>załącznik</w:t>
      </w:r>
      <w:r w:rsidRPr="00546AE0">
        <w:rPr>
          <w:b/>
          <w:color w:val="000000"/>
          <w:lang w:eastAsia="ar-SA"/>
        </w:rPr>
        <w:t xml:space="preserve"> </w:t>
      </w:r>
      <w:r w:rsidRPr="00546AE0">
        <w:rPr>
          <w:b/>
          <w:lang w:eastAsia="ar-SA"/>
        </w:rPr>
        <w:t>Nr10</w:t>
      </w:r>
      <w:r w:rsidRPr="00546AE0">
        <w:rPr>
          <w:lang w:eastAsia="ar-SA"/>
        </w:rPr>
        <w:t xml:space="preserve"> i </w:t>
      </w:r>
      <w:r w:rsidRPr="00546AE0">
        <w:rPr>
          <w:b/>
          <w:lang w:eastAsia="ar-SA"/>
        </w:rPr>
        <w:t>Nr1</w:t>
      </w:r>
      <w:r w:rsidR="002A7AB0">
        <w:rPr>
          <w:b/>
          <w:lang w:eastAsia="ar-SA"/>
        </w:rPr>
        <w:t>4</w:t>
      </w:r>
      <w:r w:rsidRPr="00F91F5B">
        <w:rPr>
          <w:lang w:eastAsia="ar-SA"/>
        </w:rPr>
        <w:t xml:space="preserve"> do SIWZ.</w:t>
      </w:r>
    </w:p>
    <w:p w:rsidR="002A7AB0" w:rsidRPr="001111FB" w:rsidRDefault="002A7AB0" w:rsidP="00E70420">
      <w:pPr>
        <w:widowControl w:val="0"/>
        <w:numPr>
          <w:ilvl w:val="0"/>
          <w:numId w:val="76"/>
        </w:numPr>
        <w:shd w:val="clear" w:color="auto" w:fill="FFFFFF"/>
        <w:tabs>
          <w:tab w:val="num" w:pos="0"/>
          <w:tab w:val="left" w:pos="709"/>
        </w:tabs>
        <w:suppressAutoHyphens/>
        <w:autoSpaceDE w:val="0"/>
        <w:spacing w:after="0" w:line="240" w:lineRule="auto"/>
        <w:ind w:left="709" w:hanging="283"/>
        <w:jc w:val="both"/>
        <w:rPr>
          <w:b/>
          <w:lang w:eastAsia="ar-SA"/>
        </w:rPr>
      </w:pPr>
      <w:r>
        <w:rPr>
          <w:lang w:eastAsia="ar-SA"/>
        </w:rPr>
        <w:t xml:space="preserve">Dokumentacji powykonawczej dla etapu I – </w:t>
      </w:r>
      <w:r w:rsidRPr="001111FB">
        <w:rPr>
          <w:lang w:eastAsia="ar-SA"/>
        </w:rPr>
        <w:t>branża elektryczna</w:t>
      </w:r>
      <w:r w:rsidR="001111FB" w:rsidRPr="001111FB">
        <w:rPr>
          <w:lang w:eastAsia="ar-SA"/>
        </w:rPr>
        <w:t xml:space="preserve"> i </w:t>
      </w:r>
      <w:r w:rsidR="00F22EDE">
        <w:rPr>
          <w:lang w:eastAsia="ar-SA"/>
        </w:rPr>
        <w:t xml:space="preserve">branża </w:t>
      </w:r>
      <w:r w:rsidR="001111FB" w:rsidRPr="001111FB">
        <w:rPr>
          <w:lang w:eastAsia="ar-SA"/>
        </w:rPr>
        <w:t>ogólnobudowlana</w:t>
      </w:r>
      <w:r w:rsidRPr="001111FB">
        <w:rPr>
          <w:lang w:eastAsia="ar-SA"/>
        </w:rPr>
        <w:t xml:space="preserve">: załącznik </w:t>
      </w:r>
      <w:r w:rsidRPr="001111FB">
        <w:rPr>
          <w:b/>
          <w:lang w:eastAsia="ar-SA"/>
        </w:rPr>
        <w:t>Nr 12.</w:t>
      </w:r>
    </w:p>
    <w:p w:rsidR="00A2401A" w:rsidRPr="00546AE0" w:rsidRDefault="00A2401A" w:rsidP="00E70420">
      <w:pPr>
        <w:widowControl w:val="0"/>
        <w:numPr>
          <w:ilvl w:val="0"/>
          <w:numId w:val="76"/>
        </w:numPr>
        <w:shd w:val="clear" w:color="auto" w:fill="FFFFFF"/>
        <w:tabs>
          <w:tab w:val="num" w:pos="0"/>
          <w:tab w:val="left" w:pos="709"/>
        </w:tabs>
        <w:suppressAutoHyphens/>
        <w:autoSpaceDE w:val="0"/>
        <w:spacing w:after="0" w:line="240" w:lineRule="auto"/>
        <w:ind w:left="709" w:hanging="283"/>
        <w:jc w:val="both"/>
        <w:rPr>
          <w:lang w:eastAsia="ar-SA"/>
        </w:rPr>
      </w:pPr>
      <w:r w:rsidRPr="00F91F5B">
        <w:rPr>
          <w:lang w:eastAsia="ar-SA"/>
        </w:rPr>
        <w:t>Do</w:t>
      </w:r>
      <w:r>
        <w:rPr>
          <w:lang w:eastAsia="ar-SA"/>
        </w:rPr>
        <w:t>kumentacji dla II etapu zadania i</w:t>
      </w:r>
      <w:r w:rsidRPr="00F91F5B">
        <w:rPr>
          <w:lang w:eastAsia="ar-SA"/>
        </w:rPr>
        <w:t xml:space="preserve">nwestycyjnego: załącznik </w:t>
      </w:r>
      <w:r w:rsidRPr="00546AE0">
        <w:rPr>
          <w:b/>
          <w:lang w:eastAsia="ar-SA"/>
        </w:rPr>
        <w:t>Nr1</w:t>
      </w:r>
      <w:r w:rsidR="002A7AB0">
        <w:rPr>
          <w:b/>
          <w:lang w:eastAsia="ar-SA"/>
        </w:rPr>
        <w:t>3</w:t>
      </w:r>
      <w:r w:rsidRPr="00546AE0">
        <w:rPr>
          <w:b/>
          <w:lang w:eastAsia="ar-SA"/>
        </w:rPr>
        <w:t xml:space="preserve"> </w:t>
      </w:r>
      <w:r w:rsidRPr="00546AE0">
        <w:rPr>
          <w:lang w:eastAsia="ar-SA"/>
        </w:rPr>
        <w:t>d</w:t>
      </w:r>
      <w:r w:rsidRPr="00F91F5B">
        <w:rPr>
          <w:lang w:eastAsia="ar-SA"/>
        </w:rPr>
        <w:t xml:space="preserve">o </w:t>
      </w:r>
      <w:r w:rsidRPr="00546AE0">
        <w:rPr>
          <w:lang w:eastAsia="ar-SA"/>
        </w:rPr>
        <w:t>SIWZ.</w:t>
      </w:r>
    </w:p>
    <w:p w:rsidR="00A2401A" w:rsidRPr="00C12D04" w:rsidRDefault="00A2401A" w:rsidP="00E70420">
      <w:pPr>
        <w:widowControl w:val="0"/>
        <w:numPr>
          <w:ilvl w:val="0"/>
          <w:numId w:val="76"/>
        </w:numPr>
        <w:shd w:val="clear" w:color="auto" w:fill="FFFFFF"/>
        <w:tabs>
          <w:tab w:val="num" w:pos="0"/>
          <w:tab w:val="left" w:pos="426"/>
          <w:tab w:val="left" w:pos="709"/>
        </w:tabs>
        <w:suppressAutoHyphens/>
        <w:autoSpaceDE w:val="0"/>
        <w:spacing w:after="0" w:line="240" w:lineRule="auto"/>
        <w:ind w:left="709" w:hanging="283"/>
        <w:jc w:val="both"/>
        <w:rPr>
          <w:lang w:eastAsia="ar-SA"/>
        </w:rPr>
      </w:pPr>
      <w:r w:rsidRPr="00546AE0">
        <w:rPr>
          <w:lang w:eastAsia="ar-SA"/>
        </w:rPr>
        <w:t xml:space="preserve">Szczegółowej Specyfikacji Technicznej Wykonania i Odbioru Robót, </w:t>
      </w:r>
      <w:r w:rsidRPr="00546AE0">
        <w:rPr>
          <w:color w:val="000000"/>
          <w:lang w:eastAsia="ar-SA"/>
        </w:rPr>
        <w:t>załącznik</w:t>
      </w:r>
      <w:r w:rsidRPr="00546AE0">
        <w:rPr>
          <w:b/>
          <w:color w:val="000000"/>
          <w:lang w:eastAsia="ar-SA"/>
        </w:rPr>
        <w:t xml:space="preserve"> Nr11</w:t>
      </w:r>
      <w:r>
        <w:rPr>
          <w:b/>
          <w:color w:val="000000"/>
          <w:lang w:eastAsia="ar-SA"/>
        </w:rPr>
        <w:t xml:space="preserve"> </w:t>
      </w:r>
      <w:r w:rsidRPr="00C12D04">
        <w:rPr>
          <w:color w:val="000000"/>
          <w:lang w:eastAsia="ar-SA"/>
        </w:rPr>
        <w:t>do SIWZ.</w:t>
      </w:r>
    </w:p>
    <w:p w:rsidR="00A2401A" w:rsidRPr="0091487C" w:rsidRDefault="00A2401A" w:rsidP="00E70420">
      <w:pPr>
        <w:widowControl w:val="0"/>
        <w:numPr>
          <w:ilvl w:val="0"/>
          <w:numId w:val="76"/>
        </w:numPr>
        <w:shd w:val="clear" w:color="auto" w:fill="FFFFFF"/>
        <w:tabs>
          <w:tab w:val="num" w:pos="0"/>
          <w:tab w:val="left" w:pos="426"/>
          <w:tab w:val="left" w:pos="709"/>
        </w:tabs>
        <w:suppressAutoHyphens/>
        <w:autoSpaceDE w:val="0"/>
        <w:spacing w:after="0" w:line="240" w:lineRule="auto"/>
        <w:ind w:left="709" w:hanging="283"/>
        <w:jc w:val="both"/>
        <w:rPr>
          <w:lang w:eastAsia="ar-SA"/>
        </w:rPr>
      </w:pPr>
      <w:r w:rsidRPr="00C12D04">
        <w:rPr>
          <w:color w:val="000000"/>
        </w:rPr>
        <w:t>Ofercie Wykonawcy z dnia ……………….</w:t>
      </w:r>
    </w:p>
    <w:p w:rsidR="00A2401A" w:rsidRDefault="00A2401A" w:rsidP="00E70420">
      <w:pPr>
        <w:widowControl w:val="0"/>
        <w:numPr>
          <w:ilvl w:val="0"/>
          <w:numId w:val="76"/>
        </w:numPr>
        <w:shd w:val="clear" w:color="auto" w:fill="FFFFFF"/>
        <w:tabs>
          <w:tab w:val="num" w:pos="0"/>
          <w:tab w:val="left" w:pos="426"/>
          <w:tab w:val="left" w:pos="709"/>
        </w:tabs>
        <w:suppressAutoHyphens/>
        <w:autoSpaceDE w:val="0"/>
        <w:spacing w:after="0" w:line="240" w:lineRule="auto"/>
        <w:ind w:left="709" w:hanging="283"/>
        <w:jc w:val="both"/>
        <w:rPr>
          <w:lang w:eastAsia="ar-SA"/>
        </w:rPr>
      </w:pPr>
      <w:r>
        <w:t>Przedmiot U</w:t>
      </w:r>
      <w:r w:rsidRPr="00B606EE">
        <w:t xml:space="preserve">mowy dzieli się na etapy realizacji, podlegające odbiorom częściowym  i częściowemu fakturowaniu, zgodnie </w:t>
      </w:r>
      <w:r>
        <w:t xml:space="preserve">z </w:t>
      </w:r>
      <w:r w:rsidRPr="00B606EE">
        <w:t xml:space="preserve">Harmonogramem </w:t>
      </w:r>
      <w:proofErr w:type="spellStart"/>
      <w:r w:rsidRPr="00B606EE">
        <w:t>rzeczowo</w:t>
      </w:r>
      <w:r>
        <w:t>-terminowo-</w:t>
      </w:r>
      <w:r w:rsidRPr="00B606EE">
        <w:t>finansowym</w:t>
      </w:r>
      <w:proofErr w:type="spellEnd"/>
      <w:r w:rsidRPr="00B606EE">
        <w:t xml:space="preserve">, który stanowi </w:t>
      </w:r>
      <w:r w:rsidRPr="008243E5">
        <w:rPr>
          <w:b/>
        </w:rPr>
        <w:t xml:space="preserve">Załącznik </w:t>
      </w:r>
      <w:r>
        <w:rPr>
          <w:b/>
        </w:rPr>
        <w:t>Nr</w:t>
      </w:r>
      <w:r w:rsidRPr="008243E5">
        <w:rPr>
          <w:b/>
        </w:rPr>
        <w:t>1</w:t>
      </w:r>
      <w:r w:rsidRPr="00B606EE">
        <w:t xml:space="preserve"> do Umowy.</w:t>
      </w:r>
      <w:r w:rsidRPr="00B606EE">
        <w:rPr>
          <w:rStyle w:val="Odwoanieprzypisudolnego"/>
        </w:rPr>
        <w:footnoteReference w:id="1"/>
      </w:r>
      <w:r w:rsidRPr="00B606EE">
        <w:t xml:space="preserve"> </w:t>
      </w:r>
    </w:p>
    <w:p w:rsidR="00A2401A" w:rsidRPr="00A2401A" w:rsidRDefault="00A2401A" w:rsidP="00E70420">
      <w:pPr>
        <w:widowControl w:val="0"/>
        <w:numPr>
          <w:ilvl w:val="0"/>
          <w:numId w:val="76"/>
        </w:numPr>
        <w:shd w:val="clear" w:color="auto" w:fill="FFFFFF"/>
        <w:suppressAutoHyphens/>
        <w:autoSpaceDE w:val="0"/>
        <w:spacing w:after="0" w:line="240" w:lineRule="auto"/>
        <w:ind w:left="360"/>
        <w:jc w:val="both"/>
        <w:rPr>
          <w:rFonts w:cs="Calibri"/>
          <w:color w:val="FF0000"/>
          <w:lang w:eastAsia="ar-SA"/>
        </w:rPr>
      </w:pPr>
      <w:r w:rsidRPr="00080677">
        <w:t xml:space="preserve">Harmonogram </w:t>
      </w:r>
      <w:proofErr w:type="spellStart"/>
      <w:r w:rsidRPr="00080677">
        <w:t>rzeczowo</w:t>
      </w:r>
      <w:r>
        <w:t>-terminowo-</w:t>
      </w:r>
      <w:r w:rsidRPr="00080677">
        <w:t>finansowy</w:t>
      </w:r>
      <w:proofErr w:type="spellEnd"/>
      <w:r w:rsidRPr="00080677">
        <w:t xml:space="preserve"> </w:t>
      </w:r>
      <w:r>
        <w:t xml:space="preserve">w czasie realizacji robót </w:t>
      </w:r>
      <w:r w:rsidRPr="00080677">
        <w:t>może ulec zmianie,</w:t>
      </w:r>
      <w:r w:rsidRPr="00080677">
        <w:rPr>
          <w:b/>
        </w:rPr>
        <w:t xml:space="preserve"> Wykonawca</w:t>
      </w:r>
      <w:r w:rsidRPr="00080677">
        <w:t xml:space="preserve"> przedłoży </w:t>
      </w:r>
      <w:r w:rsidRPr="00080677">
        <w:rPr>
          <w:b/>
        </w:rPr>
        <w:t>Zamawiającemu</w:t>
      </w:r>
      <w:r w:rsidRPr="00080677">
        <w:t xml:space="preserve"> do zatwierdzenia uaktualniony </w:t>
      </w:r>
      <w:r w:rsidRPr="00080677">
        <w:rPr>
          <w:b/>
        </w:rPr>
        <w:t>Załącznik Nr1</w:t>
      </w:r>
      <w:r>
        <w:rPr>
          <w:b/>
        </w:rPr>
        <w:t xml:space="preserve"> </w:t>
      </w:r>
      <w:r>
        <w:t>do niniejszej Umowy</w:t>
      </w:r>
      <w:r w:rsidRPr="00080677">
        <w:rPr>
          <w:spacing w:val="-5"/>
        </w:rPr>
        <w:t xml:space="preserve"> w terminie 7 dni od daty wystąpienia okoliczności, które  spowodowały jego zmianę.</w:t>
      </w:r>
    </w:p>
    <w:p w:rsidR="00BE4F3D" w:rsidRPr="00BE4F3D" w:rsidRDefault="00BE4F3D" w:rsidP="00BE4F3D">
      <w:pPr>
        <w:widowControl w:val="0"/>
        <w:shd w:val="clear" w:color="auto" w:fill="FFFFFF"/>
        <w:tabs>
          <w:tab w:val="left" w:pos="360"/>
          <w:tab w:val="left" w:pos="426"/>
        </w:tabs>
        <w:suppressAutoHyphens/>
        <w:autoSpaceDE w:val="0"/>
        <w:spacing w:after="0" w:line="240" w:lineRule="auto"/>
        <w:jc w:val="both"/>
        <w:rPr>
          <w:rFonts w:cs="Calibri"/>
          <w:lang w:eastAsia="ar-SA"/>
        </w:rPr>
      </w:pPr>
    </w:p>
    <w:p w:rsidR="00175390" w:rsidRPr="00993991" w:rsidRDefault="00175390" w:rsidP="00595E5F">
      <w:pPr>
        <w:jc w:val="both"/>
      </w:pPr>
      <w:r>
        <w:t>Przedmiot Z</w:t>
      </w:r>
      <w:r w:rsidRPr="00106470">
        <w:t xml:space="preserve">amówienia musi być wykonany zgodnie z obowiązującymi przepisami i normami. </w:t>
      </w:r>
    </w:p>
    <w:p w:rsidR="00175390" w:rsidRPr="00392DF1" w:rsidRDefault="00595E5F" w:rsidP="00175390">
      <w:pPr>
        <w:shd w:val="clear" w:color="auto" w:fill="FFFFFF"/>
        <w:tabs>
          <w:tab w:val="left" w:pos="264"/>
        </w:tabs>
        <w:spacing w:before="163" w:line="240" w:lineRule="auto"/>
        <w:ind w:left="360" w:hanging="360"/>
        <w:jc w:val="both"/>
      </w:pPr>
      <w:r>
        <w:rPr>
          <w:spacing w:val="-10"/>
        </w:rPr>
        <w:t>3</w:t>
      </w:r>
      <w:r w:rsidR="00175390" w:rsidRPr="00392DF1">
        <w:rPr>
          <w:spacing w:val="-10"/>
        </w:rPr>
        <w:t>.</w:t>
      </w:r>
      <w:r w:rsidR="00175390" w:rsidRPr="00392DF1">
        <w:tab/>
      </w:r>
      <w:r w:rsidR="00175390">
        <w:rPr>
          <w:spacing w:val="-7"/>
        </w:rPr>
        <w:t>Jeżeli w opisie Przedmiotu Z</w:t>
      </w:r>
      <w:r w:rsidR="00175390" w:rsidRPr="00392DF1">
        <w:rPr>
          <w:spacing w:val="-7"/>
        </w:rPr>
        <w:t>amówienia wskazano w odniesieniu, do niektórych materiałów</w:t>
      </w:r>
      <w:r w:rsidR="00175390" w:rsidRPr="00392DF1">
        <w:rPr>
          <w:spacing w:val="-7"/>
        </w:rPr>
        <w:br/>
      </w:r>
      <w:r w:rsidR="00175390" w:rsidRPr="00392DF1">
        <w:rPr>
          <w:spacing w:val="-9"/>
        </w:rPr>
        <w:t>lub urządzeń jakikolwiek znak towarowy, patent lub pochodzenie, źródło lub szczególny proces</w:t>
      </w:r>
      <w:r w:rsidR="00175390" w:rsidRPr="00392DF1">
        <w:rPr>
          <w:spacing w:val="-9"/>
        </w:rPr>
        <w:br/>
      </w:r>
      <w:r w:rsidR="00175390" w:rsidRPr="00392DF1">
        <w:rPr>
          <w:spacing w:val="-7"/>
        </w:rPr>
        <w:t>charakteryzujący produkt lub usługę – należy przyjąć, że wskazują one minimalne parametry</w:t>
      </w:r>
      <w:r w:rsidR="00175390" w:rsidRPr="00392DF1">
        <w:rPr>
          <w:spacing w:val="-7"/>
        </w:rPr>
        <w:br/>
      </w:r>
      <w:r w:rsidR="00175390" w:rsidRPr="00392DF1">
        <w:rPr>
          <w:spacing w:val="-6"/>
        </w:rPr>
        <w:t>jakościowe i cechy użytkowe, jakim muszą odpowiadać materiały lub urządzenia oferowane</w:t>
      </w:r>
      <w:r w:rsidR="00175390" w:rsidRPr="00392DF1">
        <w:rPr>
          <w:spacing w:val="-6"/>
        </w:rPr>
        <w:br/>
      </w:r>
      <w:r w:rsidR="00175390" w:rsidRPr="00392DF1">
        <w:rPr>
          <w:spacing w:val="-5"/>
        </w:rPr>
        <w:t xml:space="preserve">przez </w:t>
      </w:r>
      <w:r w:rsidR="00175390" w:rsidRPr="003F6AE5">
        <w:rPr>
          <w:b/>
          <w:spacing w:val="-5"/>
        </w:rPr>
        <w:t>Wykonawcę</w:t>
      </w:r>
      <w:r w:rsidR="00175390" w:rsidRPr="00392DF1">
        <w:rPr>
          <w:spacing w:val="-5"/>
        </w:rPr>
        <w:t xml:space="preserve">, aby zostały spełnione wymagania stawiane przez </w:t>
      </w:r>
      <w:r w:rsidR="00175390" w:rsidRPr="003F6AE5">
        <w:rPr>
          <w:b/>
          <w:spacing w:val="-5"/>
        </w:rPr>
        <w:t>Zamawiającego.</w:t>
      </w:r>
      <w:r w:rsidR="00175390" w:rsidRPr="00392DF1">
        <w:rPr>
          <w:spacing w:val="-5"/>
        </w:rPr>
        <w:br/>
      </w:r>
      <w:r w:rsidR="00175390" w:rsidRPr="003F6AE5">
        <w:rPr>
          <w:b/>
          <w:spacing w:val="-9"/>
        </w:rPr>
        <w:t>Zamawiający</w:t>
      </w:r>
      <w:r w:rsidR="00175390" w:rsidRPr="00392DF1">
        <w:rPr>
          <w:spacing w:val="-9"/>
        </w:rPr>
        <w:t xml:space="preserve"> dopuszcza oferowanie materiałów lub urządzeń równoważnych, pod warunkiem,</w:t>
      </w:r>
      <w:r w:rsidR="00175390" w:rsidRPr="00392DF1">
        <w:rPr>
          <w:spacing w:val="-9"/>
        </w:rPr>
        <w:br/>
      </w:r>
      <w:r w:rsidR="00175390" w:rsidRPr="00392DF1">
        <w:rPr>
          <w:spacing w:val="-10"/>
        </w:rPr>
        <w:t>że zapewnią uzyskanie parametrów technicznych nie gorszych od określonych w dokumentacji i</w:t>
      </w:r>
      <w:r w:rsidR="00175390" w:rsidRPr="00392DF1">
        <w:rPr>
          <w:spacing w:val="-10"/>
        </w:rPr>
        <w:br/>
      </w:r>
      <w:r w:rsidR="00175390" w:rsidRPr="00392DF1">
        <w:rPr>
          <w:spacing w:val="-9"/>
        </w:rPr>
        <w:t>umożliwią uzy</w:t>
      </w:r>
      <w:r w:rsidR="00175390">
        <w:rPr>
          <w:spacing w:val="-9"/>
        </w:rPr>
        <w:t xml:space="preserve">skanie efektu założonego przez </w:t>
      </w:r>
      <w:r w:rsidR="00175390" w:rsidRPr="00A46DE6">
        <w:rPr>
          <w:b/>
          <w:spacing w:val="-9"/>
        </w:rPr>
        <w:t>Zamawiającego.</w:t>
      </w:r>
      <w:r w:rsidR="00175390" w:rsidRPr="00392DF1">
        <w:rPr>
          <w:spacing w:val="-9"/>
        </w:rPr>
        <w:t xml:space="preserve"> </w:t>
      </w:r>
      <w:r w:rsidR="00175390" w:rsidRPr="00392DF1">
        <w:rPr>
          <w:b/>
          <w:bCs/>
          <w:spacing w:val="-9"/>
          <w:u w:val="single"/>
        </w:rPr>
        <w:t>Wykaz materiałów lub</w:t>
      </w:r>
      <w:r w:rsidR="00175390" w:rsidRPr="00392DF1">
        <w:rPr>
          <w:b/>
          <w:bCs/>
          <w:spacing w:val="-9"/>
          <w:u w:val="single"/>
        </w:rPr>
        <w:br/>
      </w:r>
      <w:r w:rsidR="00175390" w:rsidRPr="00392DF1">
        <w:rPr>
          <w:b/>
          <w:bCs/>
          <w:spacing w:val="-15"/>
          <w:u w:val="single"/>
        </w:rPr>
        <w:t>rozwiązań równoważnych Wykonawca winien przedstawić Zamawiającemu do zatwierdzenie</w:t>
      </w:r>
      <w:r w:rsidR="00175390" w:rsidRPr="00392DF1">
        <w:rPr>
          <w:b/>
          <w:bCs/>
          <w:spacing w:val="-15"/>
          <w:u w:val="single"/>
        </w:rPr>
        <w:br/>
      </w:r>
      <w:r w:rsidR="00175390" w:rsidRPr="00392DF1">
        <w:rPr>
          <w:b/>
          <w:bCs/>
          <w:spacing w:val="-11"/>
          <w:u w:val="single"/>
        </w:rPr>
        <w:t xml:space="preserve">w terminie </w:t>
      </w:r>
      <w:r w:rsidR="00175390">
        <w:rPr>
          <w:b/>
          <w:bCs/>
          <w:spacing w:val="-11"/>
          <w:u w:val="single"/>
        </w:rPr>
        <w:t xml:space="preserve">do </w:t>
      </w:r>
      <w:r w:rsidR="00175390" w:rsidRPr="00392DF1">
        <w:rPr>
          <w:b/>
          <w:bCs/>
          <w:spacing w:val="-11"/>
          <w:u w:val="single"/>
        </w:rPr>
        <w:t xml:space="preserve">5 dni przed podpisaniem Umowy. </w:t>
      </w:r>
      <w:r w:rsidR="00175390">
        <w:rPr>
          <w:spacing w:val="-11"/>
          <w:u w:val="single"/>
        </w:rPr>
        <w:t xml:space="preserve">Jeżeli </w:t>
      </w:r>
      <w:r w:rsidR="00175390" w:rsidRPr="003F6AE5">
        <w:rPr>
          <w:b/>
          <w:spacing w:val="-11"/>
          <w:u w:val="single"/>
        </w:rPr>
        <w:t xml:space="preserve">Zamawiający </w:t>
      </w:r>
      <w:r w:rsidR="00175390" w:rsidRPr="00392DF1">
        <w:rPr>
          <w:spacing w:val="-11"/>
          <w:u w:val="single"/>
        </w:rPr>
        <w:t>będzie miał wątpliwości, czy</w:t>
      </w:r>
      <w:r w:rsidR="00175390" w:rsidRPr="00392DF1">
        <w:rPr>
          <w:spacing w:val="-11"/>
          <w:u w:val="single"/>
        </w:rPr>
        <w:br/>
      </w:r>
      <w:r w:rsidR="00175390" w:rsidRPr="00392DF1">
        <w:rPr>
          <w:spacing w:val="-7"/>
          <w:u w:val="single"/>
        </w:rPr>
        <w:t xml:space="preserve">zaproponowane przez </w:t>
      </w:r>
      <w:r w:rsidR="00175390" w:rsidRPr="003F6AE5">
        <w:rPr>
          <w:b/>
          <w:spacing w:val="-7"/>
          <w:u w:val="single"/>
        </w:rPr>
        <w:t>Wykonawcę</w:t>
      </w:r>
      <w:r w:rsidR="00175390" w:rsidRPr="00392DF1">
        <w:rPr>
          <w:spacing w:val="-7"/>
          <w:u w:val="single"/>
        </w:rPr>
        <w:t xml:space="preserve"> rozwiązanie jest równoważne, </w:t>
      </w:r>
      <w:r w:rsidR="00175390" w:rsidRPr="003F6AE5">
        <w:rPr>
          <w:b/>
          <w:spacing w:val="-7"/>
          <w:u w:val="single"/>
        </w:rPr>
        <w:t>Wykonawca</w:t>
      </w:r>
      <w:r w:rsidR="00175390">
        <w:rPr>
          <w:spacing w:val="-7"/>
          <w:u w:val="single"/>
        </w:rPr>
        <w:t xml:space="preserve"> </w:t>
      </w:r>
      <w:r w:rsidR="00175390" w:rsidRPr="00392DF1">
        <w:rPr>
          <w:spacing w:val="-7"/>
          <w:u w:val="single"/>
        </w:rPr>
        <w:t>będzie musiał udowodnić</w:t>
      </w:r>
      <w:r w:rsidR="00175390">
        <w:rPr>
          <w:spacing w:val="-7"/>
          <w:u w:val="single"/>
        </w:rPr>
        <w:t xml:space="preserve"> </w:t>
      </w:r>
      <w:r w:rsidR="00175390" w:rsidRPr="00392DF1">
        <w:rPr>
          <w:spacing w:val="-6"/>
          <w:u w:val="single"/>
        </w:rPr>
        <w:t>równoważność oferowanych produktów przedkładając np. określone świadectwa jakości lub</w:t>
      </w:r>
      <w:r w:rsidR="00175390" w:rsidRPr="00392DF1">
        <w:rPr>
          <w:spacing w:val="-6"/>
          <w:u w:val="single"/>
        </w:rPr>
        <w:br/>
      </w:r>
      <w:r w:rsidR="00175390" w:rsidRPr="00392DF1">
        <w:rPr>
          <w:spacing w:val="-3"/>
          <w:u w:val="single"/>
        </w:rPr>
        <w:t>wykazując kartami materiałowymi zbieżność cech fizykalnych i parametrów urządzeń</w:t>
      </w:r>
      <w:r w:rsidR="00175390" w:rsidRPr="00392DF1">
        <w:rPr>
          <w:spacing w:val="-3"/>
          <w:u w:val="single"/>
        </w:rPr>
        <w:br/>
      </w:r>
      <w:r w:rsidR="00175390" w:rsidRPr="00392DF1">
        <w:rPr>
          <w:u w:val="single"/>
        </w:rPr>
        <w:t>wskazanych w specyfikacji istotnych warunków zamówienia.</w:t>
      </w:r>
    </w:p>
    <w:p w:rsidR="00175390" w:rsidRPr="004D693F"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3F6AE5">
        <w:rPr>
          <w:b/>
          <w:spacing w:val="-6"/>
        </w:rPr>
        <w:t>Wykonawca</w:t>
      </w:r>
      <w:r w:rsidRPr="00D7270B">
        <w:rPr>
          <w:spacing w:val="-6"/>
        </w:rPr>
        <w:t xml:space="preserve">, który powołuje się na rozwiązania równoważne w opisywanym przez </w:t>
      </w:r>
      <w:r w:rsidRPr="003F6AE5">
        <w:rPr>
          <w:b/>
          <w:spacing w:val="-6"/>
        </w:rPr>
        <w:t>Z</w:t>
      </w:r>
      <w:r w:rsidRPr="003F6AE5">
        <w:rPr>
          <w:b/>
          <w:spacing w:val="-9"/>
        </w:rPr>
        <w:t xml:space="preserve">amawiającego </w:t>
      </w:r>
      <w:r>
        <w:rPr>
          <w:spacing w:val="-9"/>
        </w:rPr>
        <w:t>P</w:t>
      </w:r>
      <w:r w:rsidRPr="00D7270B">
        <w:rPr>
          <w:spacing w:val="-9"/>
        </w:rPr>
        <w:t xml:space="preserve">rzedmiocie </w:t>
      </w:r>
      <w:r>
        <w:rPr>
          <w:spacing w:val="-9"/>
        </w:rPr>
        <w:t>Z</w:t>
      </w:r>
      <w:r w:rsidRPr="00D7270B">
        <w:rPr>
          <w:spacing w:val="-9"/>
        </w:rPr>
        <w:t xml:space="preserve">amówienia, jest obowiązany wykazać, że oferowane przez niego dostawy, usługi lub roboty budowlane spełniają wymagania określone przez </w:t>
      </w:r>
      <w:r w:rsidRPr="003F6AE5">
        <w:rPr>
          <w:b/>
          <w:spacing w:val="-9"/>
        </w:rPr>
        <w:t>Zamawiającego.</w:t>
      </w:r>
    </w:p>
    <w:p w:rsidR="00175390" w:rsidRPr="004D693F"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D7270B">
        <w:rPr>
          <w:spacing w:val="-9"/>
        </w:rPr>
        <w:t xml:space="preserve">W trakcie realizacji prac należy stosować materiały i wyroby fabrycznie nowe, odpowiadające </w:t>
      </w:r>
      <w:r w:rsidRPr="00D7270B">
        <w:rPr>
          <w:spacing w:val="-8"/>
        </w:rPr>
        <w:t xml:space="preserve">wymaganiom określonym w dokumentacji technicznej, posiadające atesty i certyfikaty, zgodne </w:t>
      </w:r>
      <w:r w:rsidRPr="00D7270B">
        <w:rPr>
          <w:spacing w:val="-9"/>
        </w:rPr>
        <w:t xml:space="preserve">z obowiązującymi przepisami oraz obowiązującymi świadectwami dopuszczenia do stosowania </w:t>
      </w:r>
      <w:r w:rsidRPr="00D7270B">
        <w:rPr>
          <w:spacing w:val="-6"/>
        </w:rPr>
        <w:t xml:space="preserve">w budownictwie lub jeśli są przedmiotem norm, posiadające zaświadczenie producenta </w:t>
      </w:r>
      <w:r w:rsidRPr="00D7270B">
        <w:t>potwierdzające ich zgodność z postanowieniami odpowiednich norm.</w:t>
      </w:r>
    </w:p>
    <w:p w:rsidR="00175390" w:rsidRPr="004D693F"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D7270B">
        <w:rPr>
          <w:spacing w:val="-8"/>
        </w:rPr>
        <w:t xml:space="preserve">Dopuszcza się zastosowanie innych materiałów o parametrach nie gorszych niż zawarte w </w:t>
      </w:r>
      <w:r w:rsidRPr="00D7270B">
        <w:rPr>
          <w:spacing w:val="-9"/>
        </w:rPr>
        <w:t>projekcie budowlanym umożliwiających uzy</w:t>
      </w:r>
      <w:r>
        <w:rPr>
          <w:spacing w:val="-9"/>
        </w:rPr>
        <w:t xml:space="preserve">skanie efektu założonego przez </w:t>
      </w:r>
      <w:r w:rsidRPr="003F6AE5">
        <w:rPr>
          <w:b/>
          <w:spacing w:val="-9"/>
        </w:rPr>
        <w:t xml:space="preserve">Zamawiającego </w:t>
      </w:r>
      <w:r w:rsidRPr="00D7270B">
        <w:rPr>
          <w:spacing w:val="-9"/>
        </w:rPr>
        <w:t xml:space="preserve">za </w:t>
      </w:r>
      <w:r w:rsidRPr="00D7270B">
        <w:t>pomocą tychże rozwiązań technicznych</w:t>
      </w:r>
      <w:r w:rsidRPr="00D7270B">
        <w:rPr>
          <w:i/>
          <w:iCs/>
        </w:rPr>
        <w:t>.</w:t>
      </w:r>
    </w:p>
    <w:p w:rsidR="00175390" w:rsidRPr="004D693F"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3F6AE5">
        <w:rPr>
          <w:b/>
          <w:spacing w:val="-4"/>
        </w:rPr>
        <w:t>Wykonawca</w:t>
      </w:r>
      <w:r>
        <w:rPr>
          <w:spacing w:val="-4"/>
        </w:rPr>
        <w:t xml:space="preserve"> zobowiązany jest do wykonania Przedmiotu Z</w:t>
      </w:r>
      <w:r w:rsidRPr="00D7270B">
        <w:rPr>
          <w:spacing w:val="-4"/>
        </w:rPr>
        <w:t>amówienia zgodnie ze</w:t>
      </w:r>
      <w:r w:rsidRPr="00D7270B">
        <w:rPr>
          <w:spacing w:val="-4"/>
        </w:rPr>
        <w:br/>
      </w:r>
      <w:r w:rsidRPr="00D7270B">
        <w:rPr>
          <w:spacing w:val="-7"/>
        </w:rPr>
        <w:t>Specyfikacją Istotnych Warunków Zamówienia, złożoną ofertą, dokumentacją techniczną,</w:t>
      </w:r>
      <w:r w:rsidRPr="00D7270B">
        <w:rPr>
          <w:spacing w:val="-7"/>
        </w:rPr>
        <w:br/>
      </w:r>
      <w:r w:rsidRPr="00D7270B">
        <w:t>obowiązującymi przepisami prawa, normami i sztuką budowlaną.</w:t>
      </w:r>
    </w:p>
    <w:p w:rsidR="00175390" w:rsidRPr="004D693F"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A154AB">
        <w:rPr>
          <w:b/>
          <w:spacing w:val="-7"/>
        </w:rPr>
        <w:t xml:space="preserve">Wykonawca </w:t>
      </w:r>
      <w:r w:rsidRPr="00D7270B">
        <w:rPr>
          <w:spacing w:val="-7"/>
        </w:rPr>
        <w:t xml:space="preserve">w ramach wynagrodzenia dostarczy na własny koszt i ryzyko, wszystkie </w:t>
      </w:r>
      <w:r w:rsidRPr="00D7270B">
        <w:rPr>
          <w:spacing w:val="-1"/>
        </w:rPr>
        <w:t xml:space="preserve">niezbędne materiały, wyposażenie techniczne i sprzęt oraz zapewni odpowiednio </w:t>
      </w:r>
      <w:r w:rsidRPr="00D7270B">
        <w:rPr>
          <w:spacing w:val="-4"/>
        </w:rPr>
        <w:t xml:space="preserve">wykwalifikowany i doświadczony personel i nadzór nad realizacją robót, umożliwiający </w:t>
      </w:r>
      <w:r>
        <w:t>wykonanie Przedmiotu  Z</w:t>
      </w:r>
      <w:r w:rsidRPr="00D7270B">
        <w:t>amówienia w wyznaczonym terminie.</w:t>
      </w:r>
    </w:p>
    <w:p w:rsidR="00175390" w:rsidRPr="004D693F"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A154AB">
        <w:rPr>
          <w:b/>
          <w:spacing w:val="-8"/>
        </w:rPr>
        <w:t>Wykonawca</w:t>
      </w:r>
      <w:r>
        <w:rPr>
          <w:spacing w:val="-8"/>
        </w:rPr>
        <w:t xml:space="preserve"> zobowiązany jest wykonać  Przedmiot Zamówienia</w:t>
      </w:r>
      <w:r w:rsidRPr="00D7270B">
        <w:rPr>
          <w:spacing w:val="-8"/>
        </w:rPr>
        <w:t xml:space="preserve"> zgodnie z posiadaną odpowiednią </w:t>
      </w:r>
      <w:r w:rsidRPr="00D7270B">
        <w:rPr>
          <w:spacing w:val="-5"/>
        </w:rPr>
        <w:t xml:space="preserve">wiedzą, doświadczeniem oraz potencjałem wykonawczym, zapewniającym wykonanie </w:t>
      </w:r>
      <w:r>
        <w:rPr>
          <w:spacing w:val="-8"/>
        </w:rPr>
        <w:t>Przedmiotu Z</w:t>
      </w:r>
      <w:r w:rsidRPr="00D7270B">
        <w:rPr>
          <w:spacing w:val="-8"/>
        </w:rPr>
        <w:t xml:space="preserve">amówienia z należytą starannością, jakością i organizacją pracy. </w:t>
      </w:r>
      <w:r w:rsidRPr="00A154AB">
        <w:rPr>
          <w:b/>
          <w:spacing w:val="-8"/>
        </w:rPr>
        <w:t>Wykonawca</w:t>
      </w:r>
      <w:r w:rsidRPr="00D7270B">
        <w:rPr>
          <w:spacing w:val="-8"/>
        </w:rPr>
        <w:t xml:space="preserve"> </w:t>
      </w:r>
      <w:r w:rsidRPr="00D7270B">
        <w:rPr>
          <w:spacing w:val="-7"/>
        </w:rPr>
        <w:t xml:space="preserve">zobowiązany jest zdobyć wszelkie informacje, które mogą być konieczne do prawidłowego </w:t>
      </w:r>
      <w:r w:rsidRPr="00D7270B">
        <w:rPr>
          <w:spacing w:val="-6"/>
        </w:rPr>
        <w:t xml:space="preserve">przygotowania oferty, a zwłaszcza dokonał analizy dokumentacji projektowej, wizji lokalnej w </w:t>
      </w:r>
      <w:r>
        <w:t>miejscu realizacji Z</w:t>
      </w:r>
      <w:r w:rsidRPr="00D7270B">
        <w:t xml:space="preserve">amówienia </w:t>
      </w:r>
      <w:r>
        <w:t>i uwzględnił je w wynagrodzeniu.</w:t>
      </w:r>
    </w:p>
    <w:p w:rsidR="00175390" w:rsidRPr="004D693F"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D7270B">
        <w:rPr>
          <w:spacing w:val="-8"/>
        </w:rPr>
        <w:t>Wymagany okres g</w:t>
      </w:r>
      <w:r>
        <w:rPr>
          <w:spacing w:val="-8"/>
        </w:rPr>
        <w:t>warancji na Przedmiot Z</w:t>
      </w:r>
      <w:r w:rsidRPr="00D7270B">
        <w:rPr>
          <w:spacing w:val="-8"/>
        </w:rPr>
        <w:t xml:space="preserve">amówienia (materiały </w:t>
      </w:r>
      <w:r>
        <w:rPr>
          <w:spacing w:val="-8"/>
        </w:rPr>
        <w:t xml:space="preserve">, urządzenia </w:t>
      </w:r>
      <w:r w:rsidRPr="00D7270B">
        <w:rPr>
          <w:spacing w:val="-8"/>
        </w:rPr>
        <w:t xml:space="preserve">i robociznę): minimum </w:t>
      </w:r>
      <w:r w:rsidR="00903A32">
        <w:rPr>
          <w:spacing w:val="-8"/>
        </w:rPr>
        <w:t>60</w:t>
      </w:r>
      <w:r w:rsidRPr="00D7270B">
        <w:rPr>
          <w:spacing w:val="-8"/>
        </w:rPr>
        <w:t xml:space="preserve"> miesięcy licząc od dnia obustronnie podpisanego protokołu odbioru końcowego, maksymalnie </w:t>
      </w:r>
      <w:r w:rsidR="00903A32">
        <w:rPr>
          <w:spacing w:val="-8"/>
        </w:rPr>
        <w:t>84</w:t>
      </w:r>
      <w:r w:rsidRPr="00D7270B">
        <w:rPr>
          <w:spacing w:val="-8"/>
        </w:rPr>
        <w:t xml:space="preserve"> miesiące, licząc od dnia obustronnie podpisanego protokołu odbioru końcowego, zgodnie z oświadczeniem </w:t>
      </w:r>
      <w:r w:rsidRPr="00A154AB">
        <w:rPr>
          <w:b/>
          <w:spacing w:val="-8"/>
        </w:rPr>
        <w:t xml:space="preserve">Wykonawcy </w:t>
      </w:r>
      <w:r w:rsidRPr="00D7270B">
        <w:rPr>
          <w:spacing w:val="-8"/>
        </w:rPr>
        <w:t xml:space="preserve">złożonym w ofercie. Udzielając gwarancji </w:t>
      </w:r>
      <w:r w:rsidRPr="00A154AB">
        <w:rPr>
          <w:b/>
          <w:spacing w:val="-8"/>
        </w:rPr>
        <w:t>Wykonawca</w:t>
      </w:r>
      <w:r w:rsidRPr="00D7270B">
        <w:rPr>
          <w:spacing w:val="-8"/>
        </w:rPr>
        <w:t xml:space="preserve"> zapewnia </w:t>
      </w:r>
      <w:r w:rsidRPr="00D7270B">
        <w:rPr>
          <w:spacing w:val="-9"/>
        </w:rPr>
        <w:t>bezpłatne czynności przeglądów w okresi</w:t>
      </w:r>
      <w:r>
        <w:rPr>
          <w:spacing w:val="-9"/>
        </w:rPr>
        <w:t>e udzielonej gwarancji na cały Przedmiot Z</w:t>
      </w:r>
      <w:r w:rsidRPr="00D7270B">
        <w:rPr>
          <w:spacing w:val="-9"/>
        </w:rPr>
        <w:t xml:space="preserve">amówienia </w:t>
      </w:r>
      <w:r w:rsidRPr="00D7270B">
        <w:rPr>
          <w:spacing w:val="-8"/>
        </w:rPr>
        <w:t xml:space="preserve">więc powinien te koszty uwzględnić w wynagrodzeniu. Przeglądy będą odbywały się minimum raz w roku, chyba że gwarancja producenta danego materiału/urządzenia wymaga częstszych </w:t>
      </w:r>
      <w:r w:rsidRPr="00D7270B">
        <w:rPr>
          <w:spacing w:val="-6"/>
        </w:rPr>
        <w:t xml:space="preserve">przeglądów gwarancyjnych w celu utrzymania ciągłej sprawności i zachowania warunków </w:t>
      </w:r>
      <w:r w:rsidRPr="00D7270B">
        <w:t>gwarancyjnych.</w:t>
      </w:r>
    </w:p>
    <w:p w:rsidR="00175390" w:rsidRPr="005E4E24" w:rsidRDefault="00175390"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A154AB">
        <w:rPr>
          <w:b/>
          <w:spacing w:val="-11"/>
        </w:rPr>
        <w:t>Wykonawca</w:t>
      </w:r>
      <w:r w:rsidRPr="00D7270B">
        <w:rPr>
          <w:spacing w:val="-11"/>
        </w:rPr>
        <w:t xml:space="preserve"> ponosi odpowiedzialność za wykonanie całości </w:t>
      </w:r>
      <w:r>
        <w:rPr>
          <w:spacing w:val="-11"/>
        </w:rPr>
        <w:t xml:space="preserve"> Przedmiotu Z</w:t>
      </w:r>
      <w:r w:rsidRPr="00D7270B">
        <w:rPr>
          <w:spacing w:val="-11"/>
        </w:rPr>
        <w:t>amówienia.</w:t>
      </w:r>
    </w:p>
    <w:p w:rsidR="00175390" w:rsidRPr="005E4E24" w:rsidRDefault="00946903" w:rsidP="00E70420">
      <w:pPr>
        <w:widowControl w:val="0"/>
        <w:numPr>
          <w:ilvl w:val="0"/>
          <w:numId w:val="74"/>
        </w:numPr>
        <w:shd w:val="clear" w:color="auto" w:fill="FFFFFF"/>
        <w:tabs>
          <w:tab w:val="clear" w:pos="720"/>
          <w:tab w:val="num" w:pos="360"/>
        </w:tabs>
        <w:autoSpaceDE w:val="0"/>
        <w:autoSpaceDN w:val="0"/>
        <w:adjustRightInd w:val="0"/>
        <w:spacing w:after="0" w:line="240" w:lineRule="auto"/>
        <w:ind w:left="360" w:right="10"/>
        <w:jc w:val="both"/>
        <w:rPr>
          <w:spacing w:val="-10"/>
        </w:rPr>
      </w:pPr>
      <w:r w:rsidRPr="005E4E24">
        <w:rPr>
          <w:b/>
        </w:rPr>
        <w:t>Wykonawca</w:t>
      </w:r>
      <w:r w:rsidRPr="002068C7">
        <w:t xml:space="preserve"> może powierzyć, w zakresie wskazanym w ofercie, </w:t>
      </w:r>
      <w:r>
        <w:t>wykonanie części robót lub usług</w:t>
      </w:r>
      <w:r w:rsidRPr="002068C7">
        <w:t xml:space="preserve"> Podwykonawcom lub dalszym Podwykonawcom pod warunkiem, ż</w:t>
      </w:r>
      <w:r>
        <w:t>e posiadają oni kwalifikacje do</w:t>
      </w:r>
      <w:r w:rsidRPr="002068C7">
        <w:t xml:space="preserve"> ich wykonania.</w:t>
      </w:r>
      <w:r w:rsidR="00175390" w:rsidRPr="005E4E24">
        <w:rPr>
          <w:color w:val="FF0000"/>
          <w:spacing w:val="-10"/>
        </w:rPr>
        <w:t xml:space="preserve"> </w:t>
      </w:r>
    </w:p>
    <w:p w:rsidR="00175390" w:rsidRPr="00EE6392" w:rsidRDefault="00175390" w:rsidP="00175390">
      <w:pPr>
        <w:widowControl w:val="0"/>
        <w:shd w:val="clear" w:color="auto" w:fill="FFFFFF"/>
        <w:tabs>
          <w:tab w:val="left" w:pos="360"/>
        </w:tabs>
        <w:autoSpaceDE w:val="0"/>
        <w:autoSpaceDN w:val="0"/>
        <w:adjustRightInd w:val="0"/>
        <w:spacing w:after="0" w:line="240" w:lineRule="auto"/>
        <w:ind w:left="360" w:hanging="360"/>
        <w:jc w:val="both"/>
        <w:rPr>
          <w:rFonts w:cs="Calibri"/>
        </w:rPr>
      </w:pPr>
      <w:r w:rsidRPr="00EE6392">
        <w:rPr>
          <w:rFonts w:cs="Calibri"/>
        </w:rPr>
        <w:t>15.</w:t>
      </w:r>
      <w:r w:rsidRPr="00EE6392">
        <w:rPr>
          <w:rFonts w:cs="Calibri"/>
        </w:rPr>
        <w:tab/>
      </w:r>
      <w:r w:rsidRPr="00EE6392">
        <w:t xml:space="preserve">Klauzula dotycząca zatrudnienia na podstawie umowy o pracę na podstawie art. 29 ust. 3a ustawy </w:t>
      </w:r>
      <w:proofErr w:type="spellStart"/>
      <w:r w:rsidRPr="00EE6392">
        <w:t>Pzp</w:t>
      </w:r>
      <w:proofErr w:type="spellEnd"/>
      <w:r w:rsidRPr="00EE6392">
        <w:t>:</w:t>
      </w:r>
    </w:p>
    <w:p w:rsidR="00175390" w:rsidRPr="00546AE0" w:rsidRDefault="00175390" w:rsidP="00E70420">
      <w:pPr>
        <w:widowControl w:val="0"/>
        <w:numPr>
          <w:ilvl w:val="0"/>
          <w:numId w:val="68"/>
        </w:numPr>
        <w:shd w:val="clear" w:color="auto" w:fill="FFFFFF"/>
        <w:tabs>
          <w:tab w:val="left" w:pos="250"/>
        </w:tabs>
        <w:autoSpaceDE w:val="0"/>
        <w:autoSpaceDN w:val="0"/>
        <w:adjustRightInd w:val="0"/>
        <w:spacing w:after="0" w:line="240" w:lineRule="auto"/>
        <w:ind w:left="360"/>
        <w:jc w:val="both"/>
        <w:rPr>
          <w:color w:val="000000" w:themeColor="text1"/>
          <w:spacing w:val="-9"/>
        </w:rPr>
      </w:pPr>
      <w:r w:rsidRPr="00EE6392">
        <w:rPr>
          <w:b/>
          <w:spacing w:val="-11"/>
        </w:rPr>
        <w:t>Wykonawca</w:t>
      </w:r>
      <w:r w:rsidRPr="00EE6392">
        <w:rPr>
          <w:spacing w:val="-11"/>
        </w:rPr>
        <w:t xml:space="preserve"> zobowiązuje się do zatrudnienia na podstawie umowy o pracę  min. </w:t>
      </w:r>
      <w:r w:rsidR="00CF4D00">
        <w:rPr>
          <w:spacing w:val="-11"/>
        </w:rPr>
        <w:t>2</w:t>
      </w:r>
      <w:r w:rsidR="00662EDF" w:rsidRPr="00546AE0">
        <w:rPr>
          <w:color w:val="000000" w:themeColor="text1"/>
          <w:spacing w:val="-11"/>
        </w:rPr>
        <w:t xml:space="preserve"> </w:t>
      </w:r>
      <w:r w:rsidRPr="00546AE0">
        <w:rPr>
          <w:color w:val="000000" w:themeColor="text1"/>
          <w:spacing w:val="-10"/>
        </w:rPr>
        <w:t>os</w:t>
      </w:r>
      <w:r w:rsidR="00CF4D00">
        <w:rPr>
          <w:color w:val="000000" w:themeColor="text1"/>
          <w:spacing w:val="-10"/>
        </w:rPr>
        <w:t>ób</w:t>
      </w:r>
      <w:r w:rsidRPr="00546AE0">
        <w:rPr>
          <w:color w:val="000000" w:themeColor="text1"/>
          <w:spacing w:val="-10"/>
        </w:rPr>
        <w:t xml:space="preserve">, które będą wykonywać czynności w zakresie realizacji zamówienia, jeżeli wykonanie tych czynności polega na wykonywaniu pracy w sposób określony w art. 22 § 1 ustawy z dnia 26 </w:t>
      </w:r>
      <w:r w:rsidRPr="00546AE0">
        <w:rPr>
          <w:color w:val="000000" w:themeColor="text1"/>
        </w:rPr>
        <w:t>czerwca 1974 r. – Kodeks pracy (Dz. U. z 2016 r. poz. 1666 z ze. zm.)</w:t>
      </w:r>
    </w:p>
    <w:p w:rsidR="00175390" w:rsidRPr="00546AE0" w:rsidRDefault="00175390" w:rsidP="00E70420">
      <w:pPr>
        <w:widowControl w:val="0"/>
        <w:numPr>
          <w:ilvl w:val="0"/>
          <w:numId w:val="68"/>
        </w:numPr>
        <w:shd w:val="clear" w:color="auto" w:fill="FFFFFF"/>
        <w:tabs>
          <w:tab w:val="left" w:pos="250"/>
        </w:tabs>
        <w:autoSpaceDE w:val="0"/>
        <w:autoSpaceDN w:val="0"/>
        <w:adjustRightInd w:val="0"/>
        <w:spacing w:after="0" w:line="240" w:lineRule="auto"/>
        <w:ind w:left="360" w:right="749"/>
        <w:jc w:val="both"/>
        <w:rPr>
          <w:color w:val="000000" w:themeColor="text1"/>
          <w:spacing w:val="-9"/>
        </w:rPr>
      </w:pPr>
      <w:r w:rsidRPr="00546AE0">
        <w:rPr>
          <w:b/>
          <w:bCs/>
          <w:color w:val="000000" w:themeColor="text1"/>
          <w:spacing w:val="-13"/>
        </w:rPr>
        <w:t xml:space="preserve">Rodzaj czynności </w:t>
      </w:r>
      <w:r w:rsidRPr="00546AE0">
        <w:rPr>
          <w:color w:val="000000" w:themeColor="text1"/>
          <w:spacing w:val="-13"/>
        </w:rPr>
        <w:t xml:space="preserve">niezbędnych do realizacji zamówienia, których dotyczą wymagania </w:t>
      </w:r>
      <w:r w:rsidRPr="00546AE0">
        <w:rPr>
          <w:color w:val="000000" w:themeColor="text1"/>
          <w:spacing w:val="-10"/>
        </w:rPr>
        <w:t xml:space="preserve">zatrudnienia osób przez </w:t>
      </w:r>
      <w:r w:rsidRPr="00546AE0">
        <w:rPr>
          <w:b/>
          <w:color w:val="000000" w:themeColor="text1"/>
          <w:spacing w:val="-10"/>
        </w:rPr>
        <w:t>Wykonawcę</w:t>
      </w:r>
      <w:r w:rsidRPr="00546AE0">
        <w:rPr>
          <w:color w:val="000000" w:themeColor="text1"/>
          <w:spacing w:val="-10"/>
        </w:rPr>
        <w:t xml:space="preserve"> na podstawie umowy o pracę:</w:t>
      </w:r>
    </w:p>
    <w:p w:rsidR="0095079F" w:rsidRPr="00546AE0" w:rsidRDefault="0095079F" w:rsidP="00E70420">
      <w:pPr>
        <w:widowControl w:val="0"/>
        <w:numPr>
          <w:ilvl w:val="0"/>
          <w:numId w:val="69"/>
        </w:numPr>
        <w:shd w:val="clear" w:color="auto" w:fill="FFFFFF"/>
        <w:tabs>
          <w:tab w:val="left" w:pos="250"/>
        </w:tabs>
        <w:autoSpaceDE w:val="0"/>
        <w:autoSpaceDN w:val="0"/>
        <w:adjustRightInd w:val="0"/>
        <w:spacing w:before="5" w:after="0" w:line="240" w:lineRule="auto"/>
        <w:ind w:left="360"/>
        <w:jc w:val="both"/>
        <w:rPr>
          <w:color w:val="000000" w:themeColor="text1"/>
          <w:spacing w:val="-10"/>
        </w:rPr>
      </w:pPr>
      <w:r w:rsidRPr="00546AE0">
        <w:rPr>
          <w:color w:val="000000" w:themeColor="text1"/>
          <w:shd w:val="clear" w:color="auto" w:fill="FFFFFF"/>
        </w:rPr>
        <w:t>Roboty budowlane</w:t>
      </w:r>
      <w:r w:rsidR="00697540">
        <w:rPr>
          <w:color w:val="000000" w:themeColor="text1"/>
          <w:shd w:val="clear" w:color="auto" w:fill="FFFFFF"/>
        </w:rPr>
        <w:t xml:space="preserve"> tj.: </w:t>
      </w:r>
      <w:r w:rsidR="00CF4D00">
        <w:rPr>
          <w:color w:val="000000" w:themeColor="text1"/>
        </w:rPr>
        <w:t>1</w:t>
      </w:r>
      <w:r w:rsidR="0026484B" w:rsidRPr="00546AE0">
        <w:rPr>
          <w:color w:val="000000" w:themeColor="text1"/>
        </w:rPr>
        <w:t xml:space="preserve"> osob</w:t>
      </w:r>
      <w:r w:rsidR="00697540">
        <w:rPr>
          <w:color w:val="000000" w:themeColor="text1"/>
        </w:rPr>
        <w:t>a</w:t>
      </w:r>
      <w:r w:rsidR="0026484B" w:rsidRPr="00546AE0">
        <w:rPr>
          <w:color w:val="000000" w:themeColor="text1"/>
        </w:rPr>
        <w:t xml:space="preserve"> </w:t>
      </w:r>
      <w:r w:rsidR="009E35F3">
        <w:rPr>
          <w:color w:val="000000" w:themeColor="text1"/>
        </w:rPr>
        <w:t xml:space="preserve">w zakresie </w:t>
      </w:r>
      <w:r w:rsidRPr="00546AE0">
        <w:rPr>
          <w:color w:val="000000" w:themeColor="text1"/>
        </w:rPr>
        <w:t xml:space="preserve">branży </w:t>
      </w:r>
      <w:r w:rsidR="00697540">
        <w:rPr>
          <w:color w:val="000000" w:themeColor="text1"/>
        </w:rPr>
        <w:t xml:space="preserve">ogólnobudowlanej </w:t>
      </w:r>
      <w:r w:rsidR="0026484B" w:rsidRPr="00546AE0">
        <w:rPr>
          <w:color w:val="000000" w:themeColor="text1"/>
        </w:rPr>
        <w:t xml:space="preserve">i </w:t>
      </w:r>
      <w:r w:rsidR="00CF4D00">
        <w:rPr>
          <w:color w:val="000000" w:themeColor="text1"/>
        </w:rPr>
        <w:t>1</w:t>
      </w:r>
      <w:r w:rsidR="0026484B" w:rsidRPr="00546AE0">
        <w:rPr>
          <w:color w:val="000000" w:themeColor="text1"/>
        </w:rPr>
        <w:t xml:space="preserve"> osob</w:t>
      </w:r>
      <w:r w:rsidR="009E35F3">
        <w:rPr>
          <w:color w:val="000000" w:themeColor="text1"/>
        </w:rPr>
        <w:t>a</w:t>
      </w:r>
      <w:r w:rsidR="0026484B" w:rsidRPr="00546AE0">
        <w:rPr>
          <w:color w:val="000000" w:themeColor="text1"/>
        </w:rPr>
        <w:t xml:space="preserve"> </w:t>
      </w:r>
      <w:r w:rsidR="00A2401A" w:rsidRPr="00546AE0">
        <w:rPr>
          <w:color w:val="000000" w:themeColor="text1"/>
        </w:rPr>
        <w:t xml:space="preserve">w zakresie </w:t>
      </w:r>
      <w:r w:rsidR="0026484B" w:rsidRPr="00546AE0">
        <w:rPr>
          <w:color w:val="000000" w:themeColor="text1"/>
        </w:rPr>
        <w:t>branży elektrycznej</w:t>
      </w:r>
      <w:r w:rsidRPr="00546AE0">
        <w:rPr>
          <w:color w:val="000000" w:themeColor="text1"/>
        </w:rPr>
        <w:t>.</w:t>
      </w:r>
      <w:r w:rsidRPr="00546AE0">
        <w:rPr>
          <w:color w:val="000000" w:themeColor="text1"/>
          <w:shd w:val="clear" w:color="auto" w:fill="FFFFFF"/>
        </w:rPr>
        <w:t xml:space="preserve"> </w:t>
      </w:r>
    </w:p>
    <w:p w:rsidR="00175390" w:rsidRPr="0095079F" w:rsidRDefault="00175390" w:rsidP="0095079F">
      <w:pPr>
        <w:widowControl w:val="0"/>
        <w:shd w:val="clear" w:color="auto" w:fill="FFFFFF"/>
        <w:tabs>
          <w:tab w:val="left" w:pos="250"/>
        </w:tabs>
        <w:autoSpaceDE w:val="0"/>
        <w:autoSpaceDN w:val="0"/>
        <w:adjustRightInd w:val="0"/>
        <w:spacing w:before="5" w:after="0" w:line="240" w:lineRule="auto"/>
        <w:ind w:left="360"/>
        <w:jc w:val="both"/>
        <w:rPr>
          <w:spacing w:val="-10"/>
        </w:rPr>
      </w:pPr>
      <w:r w:rsidRPr="00546AE0">
        <w:rPr>
          <w:color w:val="000000" w:themeColor="text1"/>
          <w:spacing w:val="-9"/>
        </w:rPr>
        <w:t>3)</w:t>
      </w:r>
      <w:r w:rsidRPr="00546AE0">
        <w:rPr>
          <w:color w:val="000000" w:themeColor="text1"/>
        </w:rPr>
        <w:tab/>
      </w:r>
      <w:r w:rsidRPr="00546AE0">
        <w:rPr>
          <w:b/>
          <w:color w:val="000000" w:themeColor="text1"/>
          <w:spacing w:val="-10"/>
        </w:rPr>
        <w:t>Wykonawca</w:t>
      </w:r>
      <w:r w:rsidRPr="00546AE0">
        <w:rPr>
          <w:color w:val="000000" w:themeColor="text1"/>
          <w:spacing w:val="-10"/>
        </w:rPr>
        <w:t xml:space="preserve"> nie później niż w </w:t>
      </w:r>
      <w:r w:rsidRPr="00546AE0">
        <w:rPr>
          <w:b/>
          <w:bCs/>
          <w:color w:val="000000" w:themeColor="text1"/>
          <w:spacing w:val="-10"/>
        </w:rPr>
        <w:t xml:space="preserve">terminie 10 dni </w:t>
      </w:r>
      <w:r w:rsidRPr="00546AE0">
        <w:rPr>
          <w:color w:val="000000" w:themeColor="text1"/>
          <w:spacing w:val="-10"/>
        </w:rPr>
        <w:t xml:space="preserve">od dnia zawarcia   umowy złoży </w:t>
      </w:r>
      <w:r w:rsidRPr="00546AE0">
        <w:rPr>
          <w:b/>
          <w:color w:val="000000" w:themeColor="text1"/>
          <w:spacing w:val="-10"/>
        </w:rPr>
        <w:t xml:space="preserve">Zamawiającemu </w:t>
      </w:r>
      <w:r w:rsidRPr="00546AE0">
        <w:rPr>
          <w:color w:val="000000" w:themeColor="text1"/>
          <w:spacing w:val="-10"/>
        </w:rPr>
        <w:t xml:space="preserve">w formie </w:t>
      </w:r>
      <w:r w:rsidRPr="0095079F">
        <w:rPr>
          <w:spacing w:val="-10"/>
        </w:rPr>
        <w:t>pisemnej:</w:t>
      </w:r>
    </w:p>
    <w:p w:rsidR="00175390" w:rsidRPr="00EE6392" w:rsidRDefault="00175390" w:rsidP="00175390">
      <w:pPr>
        <w:shd w:val="clear" w:color="auto" w:fill="FFFFFF"/>
        <w:tabs>
          <w:tab w:val="left" w:pos="250"/>
        </w:tabs>
        <w:spacing w:after="0" w:line="240" w:lineRule="auto"/>
        <w:ind w:left="360"/>
        <w:jc w:val="both"/>
        <w:rPr>
          <w:u w:val="single"/>
        </w:rPr>
      </w:pPr>
      <w:r w:rsidRPr="00EE6392">
        <w:rPr>
          <w:spacing w:val="-10"/>
        </w:rPr>
        <w:t xml:space="preserve">a)  oświadczenie , że osoby wykonujące bezpośrednio czynności przy realizacji zamówienia opisane w </w:t>
      </w:r>
      <w:r w:rsidRPr="00EE6392">
        <w:rPr>
          <w:b/>
          <w:bCs/>
          <w:spacing w:val="-10"/>
        </w:rPr>
        <w:t xml:space="preserve">ust. 15 pkt. 2 </w:t>
      </w:r>
      <w:r w:rsidRPr="00EE6392">
        <w:rPr>
          <w:spacing w:val="-10"/>
        </w:rPr>
        <w:t xml:space="preserve">są zatrudnione u </w:t>
      </w:r>
      <w:r w:rsidRPr="00EE6392">
        <w:rPr>
          <w:b/>
          <w:spacing w:val="-10"/>
        </w:rPr>
        <w:t>Wykonawcy</w:t>
      </w:r>
      <w:r w:rsidRPr="00EE6392">
        <w:rPr>
          <w:spacing w:val="-10"/>
        </w:rPr>
        <w:t xml:space="preserve"> na podstawie umowy o pracę. Oświadczenie </w:t>
      </w:r>
      <w:r w:rsidRPr="00EE6392">
        <w:rPr>
          <w:b/>
          <w:spacing w:val="-10"/>
        </w:rPr>
        <w:t xml:space="preserve">Wykonawcy </w:t>
      </w:r>
      <w:r w:rsidRPr="00EE6392">
        <w:rPr>
          <w:spacing w:val="-9"/>
        </w:rPr>
        <w:t xml:space="preserve"> o zatrudnieniu na podstawie umowy o pracę osób wykonujących czynności, których dotyczy, powinno zawierać </w:t>
      </w:r>
      <w:r w:rsidR="00A0786D" w:rsidRPr="00EE6392">
        <w:rPr>
          <w:spacing w:val="-9"/>
        </w:rPr>
        <w:t xml:space="preserve">                                           </w:t>
      </w:r>
      <w:r w:rsidRPr="00EE6392">
        <w:rPr>
          <w:spacing w:val="-9"/>
        </w:rPr>
        <w:t xml:space="preserve">w szczególności: </w:t>
      </w:r>
      <w:r w:rsidRPr="00EE6392">
        <w:rPr>
          <w:spacing w:val="-9"/>
          <w:u w:val="single"/>
        </w:rPr>
        <w:t xml:space="preserve">dokładne określenie podmiotu </w:t>
      </w:r>
      <w:r w:rsidRPr="00EE6392">
        <w:rPr>
          <w:spacing w:val="-11"/>
          <w:u w:val="single"/>
        </w:rPr>
        <w:t xml:space="preserve">składającego oświadczenie, datę złożenia oświadczenia, wskazanie, że objęte wezwaniem czynności wykonują osoby zatrudnione na podstawie umowy o pracę wraz ze wskazaniem liczby </w:t>
      </w:r>
      <w:r w:rsidRPr="00EE6392">
        <w:rPr>
          <w:spacing w:val="-9"/>
          <w:u w:val="single"/>
        </w:rPr>
        <w:t xml:space="preserve">tych osób, rodzaju umowy o pracę   i wymiaru etatu oraz podpis osoby uprawnionej do złożenia </w:t>
      </w:r>
      <w:r w:rsidRPr="00EE6392">
        <w:rPr>
          <w:u w:val="single"/>
        </w:rPr>
        <w:t xml:space="preserve">oświadczenia w imieniu </w:t>
      </w:r>
      <w:r w:rsidRPr="00EE6392">
        <w:rPr>
          <w:b/>
          <w:u w:val="single"/>
        </w:rPr>
        <w:t>Wykonawcy</w:t>
      </w:r>
      <w:r w:rsidRPr="00EE6392">
        <w:rPr>
          <w:u w:val="single"/>
        </w:rPr>
        <w:t xml:space="preserve"> .</w:t>
      </w:r>
    </w:p>
    <w:p w:rsidR="00175390" w:rsidRPr="00EE6392" w:rsidRDefault="00175390" w:rsidP="00175390">
      <w:pPr>
        <w:ind w:left="426" w:hanging="142"/>
        <w:contextualSpacing/>
        <w:jc w:val="both"/>
      </w:pPr>
      <w:r w:rsidRPr="00EE6392">
        <w:t>b) oświadczenie każdej z tych osób, że wyraża zgodę na przetwarzanie danych osobowych w celu niezbędnym dla realizacji niniejszej umowy,</w:t>
      </w:r>
    </w:p>
    <w:p w:rsidR="00175390" w:rsidRPr="00EE6392" w:rsidRDefault="00175390" w:rsidP="00175390">
      <w:pPr>
        <w:shd w:val="clear" w:color="auto" w:fill="FFFFFF"/>
        <w:tabs>
          <w:tab w:val="left" w:pos="250"/>
        </w:tabs>
        <w:spacing w:after="0" w:line="240" w:lineRule="auto"/>
        <w:ind w:left="360"/>
        <w:jc w:val="both"/>
      </w:pPr>
      <w:r w:rsidRPr="00EE6392">
        <w:rPr>
          <w:spacing w:val="-9"/>
        </w:rPr>
        <w:t>4)</w:t>
      </w:r>
      <w:r w:rsidRPr="00EE6392">
        <w:tab/>
      </w:r>
      <w:r w:rsidRPr="00EE6392">
        <w:rPr>
          <w:spacing w:val="-9"/>
        </w:rPr>
        <w:t xml:space="preserve">W trakcie realizacji umowy </w:t>
      </w:r>
      <w:r w:rsidRPr="00EE6392">
        <w:rPr>
          <w:b/>
          <w:spacing w:val="-9"/>
        </w:rPr>
        <w:t>Zamawiający</w:t>
      </w:r>
      <w:r w:rsidRPr="00EE6392">
        <w:rPr>
          <w:spacing w:val="-9"/>
        </w:rPr>
        <w:t xml:space="preserve"> uprawniony jest do wykonywania czynności kontrolnych wobec </w:t>
      </w:r>
      <w:r w:rsidRPr="00EE6392">
        <w:rPr>
          <w:b/>
          <w:spacing w:val="-9"/>
        </w:rPr>
        <w:t>Wykonawcy</w:t>
      </w:r>
      <w:r w:rsidRPr="00EE6392">
        <w:rPr>
          <w:spacing w:val="-9"/>
        </w:rPr>
        <w:t xml:space="preserve"> odnośnie spełniania przez </w:t>
      </w:r>
      <w:r w:rsidRPr="00EE6392">
        <w:rPr>
          <w:b/>
          <w:spacing w:val="-9"/>
        </w:rPr>
        <w:t>Wykonawcę</w:t>
      </w:r>
      <w:r w:rsidRPr="00EE6392">
        <w:rPr>
          <w:spacing w:val="-9"/>
        </w:rPr>
        <w:t xml:space="preserve"> </w:t>
      </w:r>
      <w:r w:rsidRPr="00EE6392">
        <w:rPr>
          <w:spacing w:val="-10"/>
        </w:rPr>
        <w:t xml:space="preserve">wymogu zatrudnienia na podstawie umowy  o pracę osób, które będą wykonywać </w:t>
      </w:r>
      <w:r w:rsidRPr="00EE6392">
        <w:t>czynności bezpośrednio związane z realizacją zamówienia.</w:t>
      </w:r>
    </w:p>
    <w:p w:rsidR="00175390" w:rsidRPr="00EE6392" w:rsidRDefault="00175390" w:rsidP="00175390">
      <w:pPr>
        <w:shd w:val="clear" w:color="auto" w:fill="FFFFFF"/>
        <w:spacing w:before="5" w:after="0" w:line="240" w:lineRule="auto"/>
        <w:ind w:firstLine="360"/>
        <w:jc w:val="both"/>
      </w:pPr>
      <w:r w:rsidRPr="00EE6392">
        <w:rPr>
          <w:b/>
          <w:spacing w:val="-11"/>
        </w:rPr>
        <w:t xml:space="preserve">Zamawiający </w:t>
      </w:r>
      <w:r w:rsidRPr="00EE6392">
        <w:rPr>
          <w:spacing w:val="-11"/>
        </w:rPr>
        <w:t>uprawniony jest w szczególności do:</w:t>
      </w:r>
    </w:p>
    <w:p w:rsidR="00175390" w:rsidRPr="00EE6392" w:rsidRDefault="00175390" w:rsidP="00E70420">
      <w:pPr>
        <w:widowControl w:val="0"/>
        <w:numPr>
          <w:ilvl w:val="0"/>
          <w:numId w:val="70"/>
        </w:numPr>
        <w:shd w:val="clear" w:color="auto" w:fill="FFFFFF"/>
        <w:tabs>
          <w:tab w:val="left" w:pos="360"/>
        </w:tabs>
        <w:autoSpaceDE w:val="0"/>
        <w:autoSpaceDN w:val="0"/>
        <w:adjustRightInd w:val="0"/>
        <w:spacing w:after="0" w:line="240" w:lineRule="auto"/>
        <w:ind w:left="360"/>
        <w:jc w:val="both"/>
        <w:rPr>
          <w:spacing w:val="-14"/>
        </w:rPr>
      </w:pPr>
      <w:r w:rsidRPr="00EE6392">
        <w:rPr>
          <w:spacing w:val="-10"/>
        </w:rPr>
        <w:t xml:space="preserve">żądania oświadczeń i dokumentów w zakresie potwierdzenia spełniania „w/w”. wymogów   i </w:t>
      </w:r>
      <w:r w:rsidRPr="00EE6392">
        <w:t>dokonywania ich oceny;</w:t>
      </w:r>
    </w:p>
    <w:p w:rsidR="00175390" w:rsidRPr="00EE6392" w:rsidRDefault="00175390" w:rsidP="00E70420">
      <w:pPr>
        <w:widowControl w:val="0"/>
        <w:numPr>
          <w:ilvl w:val="0"/>
          <w:numId w:val="70"/>
        </w:numPr>
        <w:shd w:val="clear" w:color="auto" w:fill="FFFFFF"/>
        <w:tabs>
          <w:tab w:val="left" w:pos="226"/>
        </w:tabs>
        <w:autoSpaceDE w:val="0"/>
        <w:autoSpaceDN w:val="0"/>
        <w:adjustRightInd w:val="0"/>
        <w:spacing w:after="0" w:line="240" w:lineRule="auto"/>
        <w:ind w:right="499" w:firstLine="360"/>
        <w:jc w:val="both"/>
        <w:rPr>
          <w:spacing w:val="-8"/>
        </w:rPr>
      </w:pPr>
      <w:r w:rsidRPr="00EE6392">
        <w:rPr>
          <w:spacing w:val="-11"/>
        </w:rPr>
        <w:t xml:space="preserve">żądania wyjaśnień w przypadku wątpliwości w zakresie potwierdzenia spełniania   ww. </w:t>
      </w:r>
      <w:r w:rsidRPr="00EE6392">
        <w:t>wymogów;</w:t>
      </w:r>
    </w:p>
    <w:p w:rsidR="00175390" w:rsidRPr="00EE6392" w:rsidRDefault="00175390" w:rsidP="00E70420">
      <w:pPr>
        <w:widowControl w:val="0"/>
        <w:numPr>
          <w:ilvl w:val="0"/>
          <w:numId w:val="70"/>
        </w:numPr>
        <w:shd w:val="clear" w:color="auto" w:fill="FFFFFF"/>
        <w:tabs>
          <w:tab w:val="left" w:pos="226"/>
        </w:tabs>
        <w:autoSpaceDE w:val="0"/>
        <w:autoSpaceDN w:val="0"/>
        <w:adjustRightInd w:val="0"/>
        <w:spacing w:after="0" w:line="240" w:lineRule="auto"/>
        <w:ind w:firstLine="360"/>
        <w:jc w:val="both"/>
        <w:rPr>
          <w:spacing w:val="-15"/>
        </w:rPr>
      </w:pPr>
      <w:r w:rsidRPr="00EE6392">
        <w:rPr>
          <w:spacing w:val="-8"/>
        </w:rPr>
        <w:t>przeprowadzania kontroli na miejscu wykonywania robót.</w:t>
      </w:r>
    </w:p>
    <w:p w:rsidR="00175390" w:rsidRPr="00EE6392" w:rsidRDefault="00175390" w:rsidP="00E70420">
      <w:pPr>
        <w:widowControl w:val="0"/>
        <w:numPr>
          <w:ilvl w:val="0"/>
          <w:numId w:val="71"/>
        </w:numPr>
        <w:shd w:val="clear" w:color="auto" w:fill="FFFFFF"/>
        <w:tabs>
          <w:tab w:val="left" w:pos="250"/>
        </w:tabs>
        <w:autoSpaceDE w:val="0"/>
        <w:autoSpaceDN w:val="0"/>
        <w:adjustRightInd w:val="0"/>
        <w:spacing w:after="0" w:line="240" w:lineRule="auto"/>
        <w:ind w:left="360"/>
        <w:jc w:val="both"/>
        <w:rPr>
          <w:spacing w:val="-9"/>
        </w:rPr>
      </w:pPr>
      <w:r w:rsidRPr="00EE6392">
        <w:rPr>
          <w:b/>
          <w:spacing w:val="-11"/>
        </w:rPr>
        <w:t>Wykonawca</w:t>
      </w:r>
      <w:r w:rsidRPr="00EE6392">
        <w:rPr>
          <w:spacing w:val="-11"/>
        </w:rPr>
        <w:t xml:space="preserve"> ponadto na każde pisemne wezwanie </w:t>
      </w:r>
      <w:r w:rsidRPr="00EE6392">
        <w:rPr>
          <w:b/>
          <w:spacing w:val="-11"/>
        </w:rPr>
        <w:t>Zamawiającego</w:t>
      </w:r>
      <w:r w:rsidRPr="00EE6392">
        <w:rPr>
          <w:spacing w:val="-11"/>
        </w:rPr>
        <w:t xml:space="preserve">, w </w:t>
      </w:r>
      <w:r w:rsidRPr="00EE6392">
        <w:rPr>
          <w:spacing w:val="-9"/>
        </w:rPr>
        <w:t xml:space="preserve">terminie 5 dni roboczych od otrzymania pisemnego wezwania, przedstawi </w:t>
      </w:r>
      <w:r w:rsidRPr="00EE6392">
        <w:rPr>
          <w:b/>
          <w:spacing w:val="-9"/>
        </w:rPr>
        <w:t>Zamawiającemu</w:t>
      </w:r>
      <w:r w:rsidRPr="00EE6392">
        <w:rPr>
          <w:spacing w:val="-9"/>
        </w:rPr>
        <w:t xml:space="preserve"> w </w:t>
      </w:r>
      <w:r w:rsidRPr="00EE6392">
        <w:rPr>
          <w:spacing w:val="-10"/>
        </w:rPr>
        <w:t xml:space="preserve">formie pisemnej wykaz osób zatrudnionych przy realizacji zamówienia na podstawie umowy o </w:t>
      </w:r>
      <w:r w:rsidRPr="00EE6392">
        <w:t>pracę ze wskazaniem czynności jakie te osoby wykonują.</w:t>
      </w:r>
    </w:p>
    <w:p w:rsidR="00175390" w:rsidRPr="00EE6392" w:rsidRDefault="00AF3B17" w:rsidP="00E70420">
      <w:pPr>
        <w:widowControl w:val="0"/>
        <w:numPr>
          <w:ilvl w:val="0"/>
          <w:numId w:val="71"/>
        </w:numPr>
        <w:shd w:val="clear" w:color="auto" w:fill="FFFFFF"/>
        <w:tabs>
          <w:tab w:val="left" w:pos="250"/>
        </w:tabs>
        <w:autoSpaceDE w:val="0"/>
        <w:autoSpaceDN w:val="0"/>
        <w:adjustRightInd w:val="0"/>
        <w:spacing w:after="0" w:line="240" w:lineRule="auto"/>
        <w:ind w:left="360" w:right="250"/>
        <w:jc w:val="both"/>
        <w:rPr>
          <w:spacing w:val="-9"/>
        </w:rPr>
      </w:pPr>
      <w:r>
        <w:rPr>
          <w:spacing w:val="-10"/>
        </w:rPr>
        <w:t>w</w:t>
      </w:r>
      <w:r w:rsidR="00175390" w:rsidRPr="00EE6392">
        <w:rPr>
          <w:spacing w:val="-10"/>
        </w:rPr>
        <w:t xml:space="preserve"> przypadku nie zatrudnienia przy realizacji zamówienia przez </w:t>
      </w:r>
      <w:r w:rsidR="00175390" w:rsidRPr="00EE6392">
        <w:rPr>
          <w:b/>
          <w:spacing w:val="-10"/>
        </w:rPr>
        <w:t>Wykonawcę</w:t>
      </w:r>
      <w:r w:rsidR="00175390" w:rsidRPr="00EE6392">
        <w:rPr>
          <w:spacing w:val="-10"/>
        </w:rPr>
        <w:t xml:space="preserve"> osób na umowę o pracę lub nie przedstawienia </w:t>
      </w:r>
      <w:r w:rsidR="00175390" w:rsidRPr="00EE6392">
        <w:rPr>
          <w:b/>
          <w:spacing w:val="-10"/>
        </w:rPr>
        <w:t xml:space="preserve">Zamawiającemu </w:t>
      </w:r>
      <w:r w:rsidR="00175390" w:rsidRPr="00EE6392">
        <w:rPr>
          <w:spacing w:val="-10"/>
        </w:rPr>
        <w:t xml:space="preserve">na jego </w:t>
      </w:r>
      <w:r w:rsidR="00175390" w:rsidRPr="00EE6392">
        <w:rPr>
          <w:spacing w:val="-12"/>
        </w:rPr>
        <w:t xml:space="preserve">żądanie </w:t>
      </w:r>
      <w:r w:rsidR="00175390" w:rsidRPr="00EE6392">
        <w:rPr>
          <w:b/>
          <w:spacing w:val="-12"/>
        </w:rPr>
        <w:t>Wykonawca</w:t>
      </w:r>
      <w:r w:rsidR="00175390" w:rsidRPr="00EE6392">
        <w:rPr>
          <w:spacing w:val="-12"/>
        </w:rPr>
        <w:t xml:space="preserve"> zapłaci </w:t>
      </w:r>
      <w:r w:rsidR="00175390" w:rsidRPr="00EE6392">
        <w:rPr>
          <w:b/>
          <w:spacing w:val="-12"/>
        </w:rPr>
        <w:t>Zamawiającemu</w:t>
      </w:r>
      <w:r w:rsidR="00175390" w:rsidRPr="00EE6392">
        <w:rPr>
          <w:spacing w:val="-12"/>
        </w:rPr>
        <w:t xml:space="preserve"> karę umowną w wysokości</w:t>
      </w:r>
      <w:r w:rsidR="00175390" w:rsidRPr="00EE6392">
        <w:rPr>
          <w:spacing w:val="-9"/>
        </w:rPr>
        <w:t xml:space="preserve"> </w:t>
      </w:r>
      <w:r w:rsidR="00CF4D00">
        <w:rPr>
          <w:spacing w:val="-9"/>
        </w:rPr>
        <w:t>1</w:t>
      </w:r>
      <w:r w:rsidR="00175390" w:rsidRPr="00910B7C">
        <w:rPr>
          <w:spacing w:val="-11"/>
        </w:rPr>
        <w:t>.000</w:t>
      </w:r>
      <w:r w:rsidR="00CF4D00">
        <w:rPr>
          <w:spacing w:val="-11"/>
        </w:rPr>
        <w:t>,00</w:t>
      </w:r>
      <w:r w:rsidR="00175390" w:rsidRPr="00910B7C">
        <w:rPr>
          <w:spacing w:val="-11"/>
        </w:rPr>
        <w:t xml:space="preserve"> PLN. </w:t>
      </w:r>
      <w:r w:rsidR="00175390" w:rsidRPr="00EE6392">
        <w:rPr>
          <w:spacing w:val="-11"/>
        </w:rPr>
        <w:t xml:space="preserve">Kara będzie naliczana za każdy miesiąc, w którym </w:t>
      </w:r>
      <w:r w:rsidR="00175390" w:rsidRPr="00EE6392">
        <w:rPr>
          <w:b/>
          <w:spacing w:val="-11"/>
        </w:rPr>
        <w:t xml:space="preserve">Wykonawca </w:t>
      </w:r>
      <w:r w:rsidR="00175390" w:rsidRPr="00EE6392">
        <w:rPr>
          <w:spacing w:val="-11"/>
        </w:rPr>
        <w:t>nie wypełnił</w:t>
      </w:r>
      <w:r w:rsidR="00175390" w:rsidRPr="00EE6392">
        <w:rPr>
          <w:spacing w:val="-9"/>
        </w:rPr>
        <w:t xml:space="preserve"> </w:t>
      </w:r>
      <w:r w:rsidR="00175390" w:rsidRPr="00EE6392">
        <w:rPr>
          <w:spacing w:val="-10"/>
        </w:rPr>
        <w:t>zobowiązania zatrudnienia na umowę o prace osób, które będą wykonywać czynności</w:t>
      </w:r>
      <w:r w:rsidR="00175390" w:rsidRPr="00EE6392">
        <w:t xml:space="preserve"> </w:t>
      </w:r>
      <w:r w:rsidR="00175390" w:rsidRPr="00EE6392">
        <w:rPr>
          <w:spacing w:val="-12"/>
        </w:rPr>
        <w:t xml:space="preserve">bezpośrednio związane  z realizacją zamówienia. </w:t>
      </w:r>
      <w:r w:rsidR="00175390" w:rsidRPr="00EE6392">
        <w:rPr>
          <w:b/>
          <w:spacing w:val="-12"/>
        </w:rPr>
        <w:t>Zamawiający</w:t>
      </w:r>
      <w:r w:rsidR="00175390" w:rsidRPr="00EE6392">
        <w:rPr>
          <w:spacing w:val="-12"/>
        </w:rPr>
        <w:t xml:space="preserve"> dopuszcza zmianę tychże osób</w:t>
      </w:r>
      <w:r w:rsidR="00175390" w:rsidRPr="00EE6392">
        <w:t xml:space="preserve"> </w:t>
      </w:r>
      <w:r w:rsidR="00175390" w:rsidRPr="00EE6392">
        <w:rPr>
          <w:spacing w:val="-10"/>
        </w:rPr>
        <w:t xml:space="preserve">zatrudnionych na umowę o pracę. W przypadku zmiany tychże osób </w:t>
      </w:r>
      <w:r w:rsidR="00175390" w:rsidRPr="00EE6392">
        <w:rPr>
          <w:b/>
          <w:spacing w:val="-10"/>
        </w:rPr>
        <w:t xml:space="preserve">Wykonawca </w:t>
      </w:r>
      <w:r w:rsidR="00175390" w:rsidRPr="00EE6392">
        <w:rPr>
          <w:spacing w:val="-11"/>
        </w:rPr>
        <w:t xml:space="preserve">jest zobowiązany w ciągu </w:t>
      </w:r>
      <w:r w:rsidR="00175390" w:rsidRPr="00EE6392">
        <w:rPr>
          <w:b/>
          <w:bCs/>
          <w:spacing w:val="-11"/>
        </w:rPr>
        <w:t xml:space="preserve">3 dni </w:t>
      </w:r>
      <w:r w:rsidR="00175390" w:rsidRPr="00EE6392">
        <w:rPr>
          <w:spacing w:val="-11"/>
        </w:rPr>
        <w:t xml:space="preserve">od zmiany dostarczyć </w:t>
      </w:r>
      <w:r w:rsidR="00175390" w:rsidRPr="00EE6392">
        <w:rPr>
          <w:b/>
          <w:spacing w:val="-11"/>
        </w:rPr>
        <w:t>Zamawiającemu</w:t>
      </w:r>
      <w:r w:rsidR="00175390" w:rsidRPr="00EE6392">
        <w:rPr>
          <w:spacing w:val="-11"/>
        </w:rPr>
        <w:t xml:space="preserve"> nowy</w:t>
      </w:r>
      <w:r w:rsidR="00175390" w:rsidRPr="00EE6392">
        <w:t xml:space="preserve"> </w:t>
      </w:r>
      <w:r w:rsidR="00175390" w:rsidRPr="00EE6392">
        <w:rPr>
          <w:spacing w:val="-10"/>
        </w:rPr>
        <w:t>wykaz osób, z którymi została zawarta umowa o pracę oraz oświadczenie o zatrudnieniu tychże</w:t>
      </w:r>
      <w:r w:rsidR="00175390" w:rsidRPr="00EE6392">
        <w:t xml:space="preserve"> </w:t>
      </w:r>
      <w:r w:rsidR="00175390" w:rsidRPr="00EE6392">
        <w:rPr>
          <w:spacing w:val="-11"/>
        </w:rPr>
        <w:t>osób na podstawie umowy o pracę. Osoby te muszą być zatrudnione przez cały czas trwania</w:t>
      </w:r>
      <w:r w:rsidR="00175390" w:rsidRPr="00EE6392">
        <w:t xml:space="preserve"> </w:t>
      </w:r>
      <w:r w:rsidR="00175390" w:rsidRPr="00EE6392">
        <w:rPr>
          <w:spacing w:val="-7"/>
        </w:rPr>
        <w:t>umowy.</w:t>
      </w:r>
    </w:p>
    <w:p w:rsidR="00175390" w:rsidRPr="00EE6392" w:rsidRDefault="00175390" w:rsidP="00175390">
      <w:pPr>
        <w:shd w:val="clear" w:color="auto" w:fill="FFFFFF"/>
        <w:spacing w:after="0" w:line="240" w:lineRule="auto"/>
        <w:ind w:left="360"/>
        <w:jc w:val="both"/>
        <w:rPr>
          <w:spacing w:val="-12"/>
        </w:rPr>
      </w:pPr>
      <w:r w:rsidRPr="00EE6392">
        <w:rPr>
          <w:spacing w:val="-12"/>
        </w:rPr>
        <w:t xml:space="preserve">6) </w:t>
      </w:r>
      <w:r w:rsidR="00AF3B17">
        <w:rPr>
          <w:spacing w:val="-12"/>
        </w:rPr>
        <w:t>w</w:t>
      </w:r>
      <w:r w:rsidRPr="00EE6392">
        <w:rPr>
          <w:spacing w:val="-12"/>
        </w:rPr>
        <w:t xml:space="preserve"> przypadku uzasadnionych wątpliwości co do przestrzegania prawa pracy przez </w:t>
      </w:r>
      <w:r w:rsidRPr="00EE6392">
        <w:rPr>
          <w:b/>
          <w:spacing w:val="-12"/>
        </w:rPr>
        <w:t>Wykonawcę</w:t>
      </w:r>
      <w:r w:rsidRPr="00EE6392">
        <w:rPr>
          <w:b/>
        </w:rPr>
        <w:t xml:space="preserve"> </w:t>
      </w:r>
      <w:r w:rsidRPr="00EE6392">
        <w:rPr>
          <w:b/>
          <w:spacing w:val="-10"/>
        </w:rPr>
        <w:t>Zamawiający</w:t>
      </w:r>
      <w:r w:rsidRPr="00EE6392">
        <w:rPr>
          <w:spacing w:val="-10"/>
        </w:rPr>
        <w:t xml:space="preserve"> może zwrócić się o przeprowadzenie kontroli przez</w:t>
      </w:r>
      <w:r w:rsidRPr="00EE6392">
        <w:t xml:space="preserve"> </w:t>
      </w:r>
      <w:r w:rsidRPr="00EE6392">
        <w:rPr>
          <w:spacing w:val="-12"/>
        </w:rPr>
        <w:t>Państwową Inspekcję Pracy.</w:t>
      </w:r>
    </w:p>
    <w:p w:rsidR="00B26144" w:rsidRPr="00392DF1" w:rsidRDefault="00175390" w:rsidP="00B26144">
      <w:pPr>
        <w:shd w:val="clear" w:color="auto" w:fill="FFFFFF"/>
        <w:spacing w:after="0" w:line="240" w:lineRule="auto"/>
        <w:jc w:val="both"/>
      </w:pPr>
      <w:r>
        <w:t>1</w:t>
      </w:r>
      <w:r w:rsidR="00E70ADA">
        <w:t>6</w:t>
      </w:r>
      <w:r w:rsidR="00DE06E5">
        <w:t xml:space="preserve">. </w:t>
      </w:r>
      <w:r w:rsidR="00B26144">
        <w:t xml:space="preserve"> </w:t>
      </w:r>
      <w:r w:rsidR="00B26144" w:rsidRPr="00417149">
        <w:rPr>
          <w:b/>
          <w:spacing w:val="-10"/>
          <w:u w:val="single"/>
        </w:rPr>
        <w:t>Wykonawca</w:t>
      </w:r>
      <w:r w:rsidR="00B26144" w:rsidRPr="00392DF1">
        <w:rPr>
          <w:spacing w:val="-10"/>
          <w:u w:val="single"/>
        </w:rPr>
        <w:t xml:space="preserve"> po podpisaniu umowy jest zobowiązany do:</w:t>
      </w:r>
    </w:p>
    <w:p w:rsidR="00B26144" w:rsidRDefault="00B26144" w:rsidP="00B26144">
      <w:pPr>
        <w:shd w:val="clear" w:color="auto" w:fill="FFFFFF"/>
        <w:spacing w:after="0" w:line="240" w:lineRule="auto"/>
        <w:ind w:left="360"/>
        <w:jc w:val="both"/>
        <w:rPr>
          <w:spacing w:val="-11"/>
        </w:rPr>
      </w:pPr>
      <w:r w:rsidRPr="00392DF1">
        <w:rPr>
          <w:spacing w:val="-10"/>
        </w:rPr>
        <w:t>1) opracowania i dostarczenia</w:t>
      </w:r>
      <w:r w:rsidRPr="00866AB8">
        <w:rPr>
          <w:b/>
          <w:spacing w:val="-10"/>
        </w:rPr>
        <w:t xml:space="preserve"> Zamawiającemu</w:t>
      </w:r>
      <w:r w:rsidRPr="00392DF1">
        <w:rPr>
          <w:spacing w:val="-10"/>
        </w:rPr>
        <w:t xml:space="preserve"> Harmonogramu </w:t>
      </w:r>
      <w:r>
        <w:rPr>
          <w:spacing w:val="-10"/>
        </w:rPr>
        <w:t xml:space="preserve"> </w:t>
      </w:r>
      <w:proofErr w:type="spellStart"/>
      <w:r>
        <w:rPr>
          <w:spacing w:val="-10"/>
        </w:rPr>
        <w:t>terminowo-</w:t>
      </w:r>
      <w:r w:rsidRPr="00392DF1">
        <w:rPr>
          <w:spacing w:val="-10"/>
        </w:rPr>
        <w:t>rzeczowo-finansowego</w:t>
      </w:r>
      <w:proofErr w:type="spellEnd"/>
      <w:r>
        <w:t xml:space="preserve"> </w:t>
      </w:r>
      <w:r w:rsidRPr="00392DF1">
        <w:rPr>
          <w:spacing w:val="-10"/>
        </w:rPr>
        <w:t>związanego z całym procesem budowlanym, nie później niż</w:t>
      </w:r>
      <w:r>
        <w:t xml:space="preserve"> </w:t>
      </w:r>
      <w:r w:rsidRPr="00392DF1">
        <w:rPr>
          <w:b/>
          <w:bCs/>
          <w:spacing w:val="-10"/>
        </w:rPr>
        <w:t xml:space="preserve">w terminie </w:t>
      </w:r>
      <w:r>
        <w:rPr>
          <w:b/>
          <w:bCs/>
          <w:spacing w:val="-10"/>
        </w:rPr>
        <w:t xml:space="preserve"> do </w:t>
      </w:r>
      <w:r w:rsidRPr="00392DF1">
        <w:rPr>
          <w:b/>
          <w:bCs/>
          <w:spacing w:val="-10"/>
        </w:rPr>
        <w:t xml:space="preserve">7 dni </w:t>
      </w:r>
      <w:r w:rsidRPr="00392DF1">
        <w:rPr>
          <w:spacing w:val="-10"/>
        </w:rPr>
        <w:t xml:space="preserve">po </w:t>
      </w:r>
      <w:r>
        <w:rPr>
          <w:spacing w:val="-10"/>
        </w:rPr>
        <w:t xml:space="preserve">podpisaniu umowy </w:t>
      </w:r>
      <w:r w:rsidRPr="00392DF1">
        <w:rPr>
          <w:spacing w:val="-10"/>
        </w:rPr>
        <w:t>jak również jego aktualizacji na żądanie</w:t>
      </w:r>
      <w:r>
        <w:t xml:space="preserve"> </w:t>
      </w:r>
      <w:r w:rsidRPr="00417149">
        <w:rPr>
          <w:b/>
          <w:spacing w:val="-10"/>
        </w:rPr>
        <w:t>Zamawiającego</w:t>
      </w:r>
      <w:r w:rsidRPr="00392DF1">
        <w:rPr>
          <w:spacing w:val="-10"/>
        </w:rPr>
        <w:t xml:space="preserve"> w terminie 2 dni, od dnia otrzymania takiego żądania. Jeżeli przedstawiony</w:t>
      </w:r>
      <w:r>
        <w:t xml:space="preserve"> </w:t>
      </w:r>
      <w:r w:rsidRPr="00392DF1">
        <w:rPr>
          <w:spacing w:val="-10"/>
        </w:rPr>
        <w:t xml:space="preserve">Harmonogram lub jego aktualizacja nie </w:t>
      </w:r>
      <w:r>
        <w:rPr>
          <w:spacing w:val="-10"/>
        </w:rPr>
        <w:t xml:space="preserve">będą odpowiadać </w:t>
      </w:r>
      <w:r w:rsidRPr="00417149">
        <w:rPr>
          <w:b/>
          <w:spacing w:val="-10"/>
        </w:rPr>
        <w:t>Zamawiającemu</w:t>
      </w:r>
      <w:r>
        <w:rPr>
          <w:spacing w:val="-10"/>
        </w:rPr>
        <w:t xml:space="preserve">, </w:t>
      </w:r>
      <w:r w:rsidRPr="00417149">
        <w:rPr>
          <w:b/>
          <w:spacing w:val="-10"/>
        </w:rPr>
        <w:t>Wykonawca</w:t>
      </w:r>
      <w:r w:rsidRPr="00392DF1">
        <w:rPr>
          <w:spacing w:val="-10"/>
        </w:rPr>
        <w:t xml:space="preserve"> jest</w:t>
      </w:r>
      <w:r>
        <w:t xml:space="preserve"> </w:t>
      </w:r>
      <w:r w:rsidRPr="00392DF1">
        <w:rPr>
          <w:spacing w:val="-12"/>
        </w:rPr>
        <w:t xml:space="preserve">zobowiązany do uwzględnienia w nim zmian wskazanych przez </w:t>
      </w:r>
      <w:r w:rsidRPr="00417149">
        <w:rPr>
          <w:b/>
          <w:spacing w:val="-12"/>
        </w:rPr>
        <w:t>Zamawiającego</w:t>
      </w:r>
      <w:r w:rsidRPr="00392DF1">
        <w:rPr>
          <w:spacing w:val="-12"/>
        </w:rPr>
        <w:t>. Jeżeli w ocenie</w:t>
      </w:r>
      <w:r>
        <w:t xml:space="preserve"> </w:t>
      </w:r>
      <w:r w:rsidRPr="00417149">
        <w:rPr>
          <w:b/>
          <w:spacing w:val="-9"/>
        </w:rPr>
        <w:t>Wykonawcy</w:t>
      </w:r>
      <w:r w:rsidRPr="00392DF1">
        <w:rPr>
          <w:spacing w:val="-9"/>
        </w:rPr>
        <w:t xml:space="preserve"> wskazania </w:t>
      </w:r>
      <w:r w:rsidRPr="00417149">
        <w:rPr>
          <w:b/>
          <w:spacing w:val="-9"/>
        </w:rPr>
        <w:t>Zamawiającego</w:t>
      </w:r>
      <w:r w:rsidRPr="00392DF1">
        <w:rPr>
          <w:spacing w:val="-9"/>
        </w:rPr>
        <w:t xml:space="preserve"> będą nieprawi</w:t>
      </w:r>
      <w:r>
        <w:rPr>
          <w:spacing w:val="-9"/>
        </w:rPr>
        <w:t xml:space="preserve">dłowe powinien o tym powiadomić </w:t>
      </w:r>
      <w:r w:rsidRPr="00417149">
        <w:rPr>
          <w:b/>
          <w:spacing w:val="-10"/>
        </w:rPr>
        <w:t>Zamawiającego</w:t>
      </w:r>
      <w:r w:rsidRPr="00392DF1">
        <w:rPr>
          <w:spacing w:val="-10"/>
        </w:rPr>
        <w:t xml:space="preserve"> w terminie 2 dni od otrzymania wskazań z podaniem uzasadnienia</w:t>
      </w:r>
      <w:r>
        <w:t xml:space="preserve"> </w:t>
      </w:r>
      <w:r w:rsidRPr="00392DF1">
        <w:rPr>
          <w:spacing w:val="-11"/>
        </w:rPr>
        <w:t xml:space="preserve">prezentowanego stanowiska. </w:t>
      </w:r>
      <w:r w:rsidRPr="00417149">
        <w:rPr>
          <w:b/>
          <w:spacing w:val="-11"/>
        </w:rPr>
        <w:t xml:space="preserve">Wykonawca </w:t>
      </w:r>
      <w:r w:rsidRPr="00392DF1">
        <w:rPr>
          <w:spacing w:val="-11"/>
        </w:rPr>
        <w:t xml:space="preserve">przekazuje Harmonogram </w:t>
      </w:r>
      <w:r w:rsidRPr="00417149">
        <w:rPr>
          <w:b/>
          <w:spacing w:val="-11"/>
        </w:rPr>
        <w:t xml:space="preserve">Zamawiającemu </w:t>
      </w:r>
      <w:r w:rsidRPr="00392DF1">
        <w:rPr>
          <w:spacing w:val="-11"/>
        </w:rPr>
        <w:t>w 1 egz.</w:t>
      </w:r>
      <w:r>
        <w:t xml:space="preserve"> </w:t>
      </w:r>
      <w:r w:rsidRPr="00392DF1">
        <w:rPr>
          <w:spacing w:val="-11"/>
        </w:rPr>
        <w:t xml:space="preserve">„papierowym”    oraz w wersji elektronicznej na CD. </w:t>
      </w:r>
    </w:p>
    <w:p w:rsidR="00B26144" w:rsidRDefault="00B26144" w:rsidP="00B26144">
      <w:pPr>
        <w:shd w:val="clear" w:color="auto" w:fill="FFFFFF"/>
        <w:spacing w:after="0" w:line="240" w:lineRule="auto"/>
        <w:ind w:left="360"/>
        <w:jc w:val="both"/>
        <w:rPr>
          <w:spacing w:val="-9"/>
        </w:rPr>
      </w:pPr>
      <w:r>
        <w:rPr>
          <w:spacing w:val="-11"/>
        </w:rPr>
        <w:t>2)</w:t>
      </w:r>
      <w:r>
        <w:t xml:space="preserve"> </w:t>
      </w:r>
      <w:r w:rsidRPr="00417149">
        <w:rPr>
          <w:b/>
          <w:spacing w:val="-10"/>
        </w:rPr>
        <w:t xml:space="preserve">Wykonawca </w:t>
      </w:r>
      <w:r w:rsidRPr="00392DF1">
        <w:rPr>
          <w:spacing w:val="-10"/>
        </w:rPr>
        <w:t xml:space="preserve">zobowiązany jest </w:t>
      </w:r>
      <w:r>
        <w:rPr>
          <w:spacing w:val="-10"/>
        </w:rPr>
        <w:t xml:space="preserve"> do załączenia do oferty kosztorysu ofertowego uproszczonego , natomiast </w:t>
      </w:r>
      <w:r>
        <w:rPr>
          <w:spacing w:val="-12"/>
        </w:rPr>
        <w:t xml:space="preserve">szczegółowy kosztorys ofertowy </w:t>
      </w:r>
      <w:r w:rsidRPr="00417149">
        <w:rPr>
          <w:b/>
          <w:spacing w:val="-12"/>
        </w:rPr>
        <w:t xml:space="preserve">Wykonawca </w:t>
      </w:r>
      <w:r w:rsidRPr="00392DF1">
        <w:rPr>
          <w:spacing w:val="-12"/>
        </w:rPr>
        <w:t xml:space="preserve"> </w:t>
      </w:r>
      <w:r>
        <w:rPr>
          <w:spacing w:val="-11"/>
        </w:rPr>
        <w:t xml:space="preserve">będzie miał obowiązek przedłożyć </w:t>
      </w:r>
      <w:r w:rsidRPr="00866AB8">
        <w:rPr>
          <w:b/>
          <w:spacing w:val="-11"/>
        </w:rPr>
        <w:t xml:space="preserve">Zamawiającemu </w:t>
      </w:r>
      <w:r w:rsidRPr="00392DF1">
        <w:rPr>
          <w:spacing w:val="-11"/>
        </w:rPr>
        <w:t xml:space="preserve">w </w:t>
      </w:r>
      <w:r w:rsidRPr="00392DF1">
        <w:rPr>
          <w:b/>
          <w:bCs/>
          <w:spacing w:val="-11"/>
        </w:rPr>
        <w:t xml:space="preserve">terminie </w:t>
      </w:r>
      <w:r>
        <w:rPr>
          <w:b/>
          <w:bCs/>
          <w:spacing w:val="-11"/>
        </w:rPr>
        <w:t xml:space="preserve"> do </w:t>
      </w:r>
      <w:r w:rsidRPr="00392DF1">
        <w:rPr>
          <w:b/>
          <w:bCs/>
          <w:spacing w:val="-11"/>
        </w:rPr>
        <w:t xml:space="preserve">7 dni </w:t>
      </w:r>
      <w:r w:rsidRPr="00392DF1">
        <w:rPr>
          <w:spacing w:val="-11"/>
        </w:rPr>
        <w:t xml:space="preserve">od dnia zawarcia </w:t>
      </w:r>
      <w:r w:rsidRPr="00392DF1">
        <w:rPr>
          <w:spacing w:val="-9"/>
        </w:rPr>
        <w:t xml:space="preserve">umowy. </w:t>
      </w:r>
      <w:r>
        <w:rPr>
          <w:spacing w:val="-9"/>
        </w:rPr>
        <w:t xml:space="preserve">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sidRPr="00E70ADA">
        <w:rPr>
          <w:rFonts w:eastAsia="TTE54o00" w:cs="Calibri"/>
          <w:lang w:eastAsia="ar-SA"/>
        </w:rPr>
        <w:t>17.</w:t>
      </w:r>
      <w:r>
        <w:rPr>
          <w:rFonts w:eastAsia="TTE54o00" w:cs="Calibri"/>
          <w:b/>
          <w:lang w:eastAsia="ar-SA"/>
        </w:rPr>
        <w:t xml:space="preserve"> </w:t>
      </w:r>
      <w:r w:rsidR="00175390" w:rsidRPr="00866AB8">
        <w:rPr>
          <w:rFonts w:eastAsia="TTE54o00" w:cs="Calibri"/>
          <w:b/>
          <w:lang w:eastAsia="ar-SA"/>
        </w:rPr>
        <w:t xml:space="preserve">Zamawiający </w:t>
      </w:r>
      <w:r w:rsidR="00175390" w:rsidRPr="004C2A65">
        <w:rPr>
          <w:rFonts w:eastAsia="TTE54o00" w:cs="Calibri"/>
          <w:lang w:eastAsia="ar-SA"/>
        </w:rPr>
        <w:t xml:space="preserve">informuje, że udostępnione przedmiary są materiałem poglądowym i pomocniczym, </w:t>
      </w:r>
      <w:r>
        <w:rPr>
          <w:rFonts w:eastAsia="TTE54o00" w:cs="Calibri"/>
          <w:lang w:eastAsia="ar-SA"/>
        </w:rPr>
        <w:t xml:space="preserve">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rFonts w:eastAsia="TTE54o00" w:cs="Calibri"/>
          <w:b/>
          <w:u w:val="single"/>
          <w:lang w:eastAsia="ar-SA"/>
        </w:rPr>
      </w:pPr>
      <w:r>
        <w:rPr>
          <w:rFonts w:eastAsia="TTE54o00" w:cs="Calibri"/>
          <w:lang w:eastAsia="ar-SA"/>
        </w:rPr>
        <w:t xml:space="preserve">       </w:t>
      </w:r>
      <w:r w:rsidR="00175390" w:rsidRPr="004C2A65">
        <w:rPr>
          <w:rFonts w:eastAsia="TTE54o00" w:cs="Calibri"/>
          <w:lang w:eastAsia="ar-SA"/>
        </w:rPr>
        <w:t xml:space="preserve">wycenę oferty należy wykonać na podstawie </w:t>
      </w:r>
      <w:r w:rsidR="00175390" w:rsidRPr="00480E6F">
        <w:rPr>
          <w:rFonts w:eastAsia="TTE54o00" w:cs="Calibri"/>
          <w:b/>
          <w:u w:val="single"/>
          <w:lang w:eastAsia="ar-SA"/>
        </w:rPr>
        <w:t xml:space="preserve">dokumentacji projektowej, obowiązujących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sidRPr="00E70ADA">
        <w:rPr>
          <w:rFonts w:eastAsia="TTE54o00" w:cs="Calibri"/>
          <w:b/>
          <w:lang w:eastAsia="ar-SA"/>
        </w:rPr>
        <w:t xml:space="preserve">       </w:t>
      </w:r>
      <w:r w:rsidR="00175390" w:rsidRPr="00E70ADA">
        <w:rPr>
          <w:rFonts w:eastAsia="TTE54o00" w:cs="Calibri"/>
          <w:b/>
          <w:u w:val="single"/>
          <w:lang w:eastAsia="ar-SA"/>
        </w:rPr>
        <w:t>przepisów prawa ,  sztuki budowlanej i wizji lokalnej w terenie.</w:t>
      </w:r>
      <w:r w:rsidR="00175390" w:rsidRPr="00E70ADA">
        <w:rPr>
          <w:rFonts w:eastAsia="TTE54o00" w:cs="Calibri"/>
          <w:lang w:eastAsia="ar-SA"/>
        </w:rPr>
        <w:t xml:space="preserve">  Oferent zobowiązany jest do</w:t>
      </w:r>
      <w:r w:rsidR="00175390" w:rsidRPr="004C2A65">
        <w:rPr>
          <w:rFonts w:eastAsia="TTE54o00" w:cs="Calibri"/>
          <w:lang w:eastAsia="ar-SA"/>
        </w:rPr>
        <w:t xml:space="preserve"> </w:t>
      </w:r>
      <w:r>
        <w:rPr>
          <w:rFonts w:eastAsia="TTE54o00" w:cs="Calibri"/>
          <w:lang w:eastAsia="ar-SA"/>
        </w:rPr>
        <w:t xml:space="preserve">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w:t>
      </w:r>
      <w:r w:rsidR="00175390" w:rsidRPr="004C2A65">
        <w:rPr>
          <w:rFonts w:eastAsia="TTE54o00" w:cs="Calibri"/>
          <w:lang w:eastAsia="ar-SA"/>
        </w:rPr>
        <w:t>ujęcia w cenie ofertowej wszystki</w:t>
      </w:r>
      <w:r w:rsidR="00175390">
        <w:rPr>
          <w:rFonts w:eastAsia="TTE54o00" w:cs="Calibri"/>
          <w:lang w:eastAsia="ar-SA"/>
        </w:rPr>
        <w:t xml:space="preserve">ch robót budowlano-montażowych , </w:t>
      </w:r>
      <w:r w:rsidR="00175390" w:rsidRPr="004C2A65">
        <w:rPr>
          <w:rFonts w:eastAsia="TTE54o00" w:cs="Calibri"/>
          <w:lang w:eastAsia="ar-SA"/>
        </w:rPr>
        <w:t xml:space="preserve"> urządzeń  i wyposażenia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w:t>
      </w:r>
      <w:r w:rsidR="00175390" w:rsidRPr="004C2A65">
        <w:rPr>
          <w:rFonts w:eastAsia="TTE54o00" w:cs="Calibri"/>
          <w:lang w:eastAsia="ar-SA"/>
        </w:rPr>
        <w:t xml:space="preserve">niezbędnych do </w:t>
      </w:r>
      <w:r w:rsidR="00175390">
        <w:rPr>
          <w:rFonts w:eastAsia="TTE54o00" w:cs="Calibri"/>
          <w:lang w:eastAsia="ar-SA"/>
        </w:rPr>
        <w:t>wykonania Przedmiotu Z</w:t>
      </w:r>
      <w:r w:rsidR="00175390" w:rsidRPr="004C2A65">
        <w:rPr>
          <w:rFonts w:eastAsia="TTE54o00" w:cs="Calibri"/>
          <w:lang w:eastAsia="ar-SA"/>
        </w:rPr>
        <w:t xml:space="preserve">amówienia. Pominięcie jakiegokolwiek elementu nie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spacing w:val="-7"/>
        </w:rPr>
      </w:pPr>
      <w:r>
        <w:rPr>
          <w:rFonts w:eastAsia="TTE54o00" w:cs="Calibri"/>
          <w:lang w:eastAsia="ar-SA"/>
        </w:rPr>
        <w:t xml:space="preserve">       </w:t>
      </w:r>
      <w:r w:rsidR="00175390" w:rsidRPr="004C2A65">
        <w:rPr>
          <w:rFonts w:eastAsia="TTE54o00" w:cs="Calibri"/>
          <w:lang w:eastAsia="ar-SA"/>
        </w:rPr>
        <w:t>będzie podstawą do zmiany wynagrodzenia umownego ustalonego w ofercie.</w:t>
      </w:r>
      <w:r w:rsidR="00175390">
        <w:rPr>
          <w:rFonts w:cs="Calibri"/>
          <w:lang w:eastAsia="ar-SA"/>
        </w:rPr>
        <w:t xml:space="preserve"> </w:t>
      </w:r>
      <w:r w:rsidR="00175390" w:rsidRPr="00392DF1">
        <w:rPr>
          <w:spacing w:val="-7"/>
        </w:rPr>
        <w:t>Z uwagi</w:t>
      </w:r>
      <w:r w:rsidR="00175390">
        <w:rPr>
          <w:spacing w:val="-7"/>
        </w:rPr>
        <w:t xml:space="preserve"> na to, że w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spacing w:val="-9"/>
        </w:rPr>
      </w:pPr>
      <w:r>
        <w:rPr>
          <w:spacing w:val="-7"/>
        </w:rPr>
        <w:t xml:space="preserve">        </w:t>
      </w:r>
      <w:r w:rsidR="00175390">
        <w:rPr>
          <w:spacing w:val="-7"/>
        </w:rPr>
        <w:t>ramach niniejszego Z</w:t>
      </w:r>
      <w:r w:rsidR="00175390" w:rsidRPr="00392DF1">
        <w:rPr>
          <w:spacing w:val="-7"/>
        </w:rPr>
        <w:t>amówienia przewidziane</w:t>
      </w:r>
      <w:r w:rsidR="00175390">
        <w:rPr>
          <w:spacing w:val="-7"/>
        </w:rPr>
        <w:t xml:space="preserve"> </w:t>
      </w:r>
      <w:r w:rsidR="00175390" w:rsidRPr="00392DF1">
        <w:rPr>
          <w:spacing w:val="-9"/>
        </w:rPr>
        <w:t xml:space="preserve">jest rozliczenie ryczałtowe w przypadku wystąpienia w trakcie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spacing w:val="-5"/>
        </w:rPr>
      </w:pPr>
      <w:r>
        <w:rPr>
          <w:spacing w:val="-9"/>
        </w:rPr>
        <w:t xml:space="preserve">        </w:t>
      </w:r>
      <w:r w:rsidR="00175390" w:rsidRPr="00392DF1">
        <w:rPr>
          <w:spacing w:val="-9"/>
        </w:rPr>
        <w:t>prowadzenia robót większej ilości</w:t>
      </w:r>
      <w:r w:rsidR="00175390">
        <w:rPr>
          <w:spacing w:val="-9"/>
        </w:rPr>
        <w:t xml:space="preserve"> </w:t>
      </w:r>
      <w:r w:rsidR="00175390" w:rsidRPr="00392DF1">
        <w:rPr>
          <w:spacing w:val="-5"/>
        </w:rPr>
        <w:t xml:space="preserve">jakiejkolwiek pozycji przedmiarowej nie będzie mogło być uznane za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spacing w:val="-5"/>
        </w:rPr>
      </w:pPr>
      <w:r>
        <w:rPr>
          <w:spacing w:val="-5"/>
        </w:rPr>
        <w:t xml:space="preserve">       </w:t>
      </w:r>
      <w:r w:rsidR="00175390" w:rsidRPr="00392DF1">
        <w:rPr>
          <w:spacing w:val="-5"/>
        </w:rPr>
        <w:t>roboty dodatkowe.</w:t>
      </w:r>
      <w:r w:rsidR="00175390" w:rsidRPr="00392DF1">
        <w:rPr>
          <w:spacing w:val="-4"/>
        </w:rPr>
        <w:t xml:space="preserve"> Ewentualny brak w przedmiarze robót elementów rozliczeniowych</w:t>
      </w:r>
      <w:r w:rsidR="00175390">
        <w:rPr>
          <w:spacing w:val="-4"/>
        </w:rPr>
        <w:t xml:space="preserve"> </w:t>
      </w:r>
      <w:r w:rsidR="00175390">
        <w:rPr>
          <w:spacing w:val="-5"/>
        </w:rPr>
        <w:t xml:space="preserve">wynikających </w:t>
      </w:r>
      <w:r w:rsidR="00175390" w:rsidRPr="00392DF1">
        <w:rPr>
          <w:spacing w:val="-5"/>
        </w:rPr>
        <w:t xml:space="preserve">z </w:t>
      </w:r>
    </w:p>
    <w:p w:rsidR="00E70ADA" w:rsidRDefault="00E70ADA" w:rsidP="00E70ADA">
      <w:pPr>
        <w:widowControl w:val="0"/>
        <w:shd w:val="clear" w:color="auto" w:fill="FFFFFF"/>
        <w:tabs>
          <w:tab w:val="left" w:pos="426"/>
          <w:tab w:val="left" w:pos="709"/>
        </w:tabs>
        <w:suppressAutoHyphens/>
        <w:autoSpaceDE w:val="0"/>
        <w:spacing w:after="0" w:line="240" w:lineRule="auto"/>
        <w:jc w:val="both"/>
        <w:rPr>
          <w:spacing w:val="-8"/>
        </w:rPr>
      </w:pPr>
      <w:r>
        <w:rPr>
          <w:spacing w:val="-5"/>
        </w:rPr>
        <w:t xml:space="preserve">       </w:t>
      </w:r>
      <w:r w:rsidR="00175390" w:rsidRPr="00392DF1">
        <w:rPr>
          <w:spacing w:val="-5"/>
        </w:rPr>
        <w:t>dokumentacji projektowej nie zwalnia</w:t>
      </w:r>
      <w:r w:rsidR="00175390">
        <w:rPr>
          <w:spacing w:val="-5"/>
        </w:rPr>
        <w:t xml:space="preserve"> </w:t>
      </w:r>
      <w:r w:rsidR="00175390" w:rsidRPr="001C30F6">
        <w:rPr>
          <w:b/>
          <w:spacing w:val="-8"/>
        </w:rPr>
        <w:t>Wykonawcy</w:t>
      </w:r>
      <w:r w:rsidR="00175390" w:rsidRPr="00392DF1">
        <w:rPr>
          <w:spacing w:val="-8"/>
        </w:rPr>
        <w:t xml:space="preserve"> od obowiązku ich wykonania na podstawie projektu w </w:t>
      </w:r>
    </w:p>
    <w:p w:rsidR="00935064" w:rsidRPr="00B26144" w:rsidRDefault="00E70ADA" w:rsidP="00B26144">
      <w:pPr>
        <w:widowControl w:val="0"/>
        <w:shd w:val="clear" w:color="auto" w:fill="FFFFFF"/>
        <w:tabs>
          <w:tab w:val="left" w:pos="426"/>
          <w:tab w:val="left" w:pos="709"/>
        </w:tabs>
        <w:suppressAutoHyphens/>
        <w:autoSpaceDE w:val="0"/>
        <w:spacing w:after="0" w:line="240" w:lineRule="auto"/>
        <w:jc w:val="both"/>
        <w:rPr>
          <w:spacing w:val="-8"/>
        </w:rPr>
      </w:pPr>
      <w:r>
        <w:rPr>
          <w:spacing w:val="-8"/>
        </w:rPr>
        <w:t xml:space="preserve">       </w:t>
      </w:r>
      <w:r w:rsidR="00175390" w:rsidRPr="00392DF1">
        <w:rPr>
          <w:spacing w:val="-8"/>
        </w:rPr>
        <w:t>cenie umownej.</w:t>
      </w:r>
      <w:r>
        <w:rPr>
          <w:spacing w:val="-8"/>
        </w:rPr>
        <w:t xml:space="preserve"> </w:t>
      </w:r>
    </w:p>
    <w:p w:rsidR="0026484B" w:rsidRDefault="0026484B" w:rsidP="0026484B">
      <w:pPr>
        <w:widowControl w:val="0"/>
        <w:shd w:val="clear" w:color="auto" w:fill="FFFFFF"/>
        <w:tabs>
          <w:tab w:val="left" w:pos="360"/>
          <w:tab w:val="left" w:pos="426"/>
        </w:tabs>
        <w:suppressAutoHyphens/>
        <w:autoSpaceDE w:val="0"/>
        <w:spacing w:after="0" w:line="240" w:lineRule="auto"/>
        <w:ind w:left="426" w:hanging="426"/>
        <w:jc w:val="both"/>
        <w:rPr>
          <w:rFonts w:cs="Calibri"/>
          <w:lang w:eastAsia="ar-SA"/>
        </w:rPr>
      </w:pPr>
      <w:r>
        <w:rPr>
          <w:spacing w:val="-2"/>
        </w:rPr>
        <w:t>1</w:t>
      </w:r>
      <w:r w:rsidR="00B26144">
        <w:rPr>
          <w:spacing w:val="-2"/>
        </w:rPr>
        <w:t>8</w:t>
      </w:r>
      <w:r>
        <w:rPr>
          <w:spacing w:val="-2"/>
        </w:rPr>
        <w:t>.</w:t>
      </w:r>
      <w:r w:rsidRPr="0026484B">
        <w:rPr>
          <w:rFonts w:cs="Calibri"/>
          <w:b/>
          <w:lang w:eastAsia="ar-SA"/>
        </w:rPr>
        <w:t xml:space="preserve"> </w:t>
      </w:r>
      <w:r w:rsidRPr="00BE4F3D">
        <w:rPr>
          <w:rFonts w:cs="Calibri"/>
          <w:b/>
          <w:lang w:eastAsia="ar-SA"/>
        </w:rPr>
        <w:t xml:space="preserve">Zamawiający </w:t>
      </w:r>
      <w:r>
        <w:rPr>
          <w:rFonts w:cs="Calibri"/>
          <w:lang w:eastAsia="ar-SA"/>
        </w:rPr>
        <w:t xml:space="preserve">informuje, że należy </w:t>
      </w:r>
      <w:r w:rsidR="00CF4D00">
        <w:rPr>
          <w:rFonts w:cs="Calibri"/>
          <w:lang w:eastAsia="ar-SA"/>
        </w:rPr>
        <w:t>uwzględniać</w:t>
      </w:r>
      <w:r w:rsidRPr="00253419">
        <w:rPr>
          <w:rFonts w:cs="Calibri"/>
          <w:lang w:eastAsia="ar-SA"/>
        </w:rPr>
        <w:t xml:space="preserve"> </w:t>
      </w:r>
      <w:r w:rsidRPr="00253419">
        <w:rPr>
          <w:rFonts w:cs="Calibri"/>
          <w:color w:val="000000"/>
          <w:lang w:eastAsia="ar-SA"/>
        </w:rPr>
        <w:t xml:space="preserve">wielobranżową dokumentację projektową budowlaną i wykonawczą </w:t>
      </w:r>
      <w:r w:rsidRPr="00253419">
        <w:rPr>
          <w:rFonts w:cs="Calibri"/>
          <w:lang w:eastAsia="ar-SA"/>
        </w:rPr>
        <w:t xml:space="preserve">łącznie </w:t>
      </w:r>
      <w:r w:rsidRPr="00253419">
        <w:rPr>
          <w:rFonts w:cs="Calibri"/>
          <w:color w:val="000000"/>
          <w:lang w:eastAsia="ar-SA"/>
        </w:rPr>
        <w:t>z dokumentacją w której zaznaczo</w:t>
      </w:r>
      <w:r>
        <w:rPr>
          <w:rFonts w:cs="Calibri"/>
          <w:color w:val="000000"/>
          <w:lang w:eastAsia="ar-SA"/>
        </w:rPr>
        <w:t xml:space="preserve">no zakres wykonania  </w:t>
      </w:r>
      <w:r w:rsidRPr="00C02784">
        <w:rPr>
          <w:rFonts w:cs="Calibri"/>
          <w:b/>
          <w:color w:val="000000"/>
          <w:lang w:eastAsia="ar-SA"/>
        </w:rPr>
        <w:t>I</w:t>
      </w:r>
      <w:r>
        <w:rPr>
          <w:rFonts w:cs="Calibri"/>
          <w:b/>
          <w:color w:val="000000"/>
          <w:lang w:eastAsia="ar-SA"/>
        </w:rPr>
        <w:t>I</w:t>
      </w:r>
      <w:r w:rsidRPr="00C02784">
        <w:rPr>
          <w:rFonts w:cs="Calibri"/>
          <w:b/>
          <w:color w:val="000000"/>
          <w:lang w:eastAsia="ar-SA"/>
        </w:rPr>
        <w:t xml:space="preserve"> Etapu</w:t>
      </w:r>
      <w:r w:rsidRPr="00253419">
        <w:rPr>
          <w:rFonts w:cs="Calibri"/>
          <w:color w:val="000000"/>
          <w:lang w:eastAsia="ar-SA"/>
        </w:rPr>
        <w:t xml:space="preserve"> inwestycji , który jest Prz</w:t>
      </w:r>
      <w:r>
        <w:rPr>
          <w:rFonts w:cs="Calibri"/>
          <w:color w:val="000000"/>
          <w:lang w:eastAsia="ar-SA"/>
        </w:rPr>
        <w:t>edmiotem niniejszego Zamówienia</w:t>
      </w:r>
      <w:r w:rsidRPr="00253419">
        <w:rPr>
          <w:rFonts w:cs="Calibri"/>
          <w:color w:val="000000"/>
          <w:lang w:eastAsia="ar-SA"/>
        </w:rPr>
        <w:t>.</w:t>
      </w:r>
    </w:p>
    <w:p w:rsidR="00106086" w:rsidRDefault="00B26144"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cs="Calibri"/>
          <w:lang w:eastAsia="ar-SA"/>
        </w:rPr>
        <w:t>19</w:t>
      </w:r>
      <w:r w:rsidR="0026484B">
        <w:rPr>
          <w:rFonts w:cs="Calibri"/>
          <w:lang w:eastAsia="ar-SA"/>
        </w:rPr>
        <w:t xml:space="preserve">. </w:t>
      </w:r>
      <w:r w:rsidR="00106086">
        <w:rPr>
          <w:rFonts w:cs="Calibri"/>
          <w:lang w:eastAsia="ar-SA"/>
        </w:rPr>
        <w:t xml:space="preserve">  </w:t>
      </w:r>
      <w:r w:rsidR="00106086" w:rsidRPr="00106086">
        <w:rPr>
          <w:rFonts w:eastAsia="TTE54o00" w:cs="Calibri"/>
          <w:b/>
          <w:lang w:eastAsia="ar-SA"/>
        </w:rPr>
        <w:t>Zamawiający</w:t>
      </w:r>
      <w:r w:rsidR="00106086" w:rsidRPr="00253419">
        <w:rPr>
          <w:rFonts w:eastAsia="TTE54o00" w:cs="Calibri"/>
          <w:lang w:eastAsia="ar-SA"/>
        </w:rPr>
        <w:t xml:space="preserve"> informuje, że dla celów realizacji Przedmiotu Zamówienia dysponuje wyłącznie </w:t>
      </w:r>
      <w:r w:rsidR="00106086">
        <w:rPr>
          <w:rFonts w:eastAsia="TTE54o00" w:cs="Calibri"/>
          <w:lang w:eastAsia="ar-SA"/>
        </w:rPr>
        <w:t xml:space="preserve">    </w:t>
      </w:r>
    </w:p>
    <w:p w:rsidR="00106086" w:rsidRDefault="00106086"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w:t>
      </w:r>
      <w:r w:rsidRPr="00253419">
        <w:rPr>
          <w:rFonts w:eastAsia="TTE54o00" w:cs="Calibri"/>
          <w:lang w:eastAsia="ar-SA"/>
        </w:rPr>
        <w:t xml:space="preserve">działką nr. </w:t>
      </w:r>
      <w:proofErr w:type="spellStart"/>
      <w:r w:rsidRPr="00253419">
        <w:rPr>
          <w:rFonts w:eastAsia="TTE54o00" w:cs="Calibri"/>
          <w:lang w:eastAsia="ar-SA"/>
        </w:rPr>
        <w:t>ewid</w:t>
      </w:r>
      <w:proofErr w:type="spellEnd"/>
      <w:r w:rsidRPr="00253419">
        <w:rPr>
          <w:rFonts w:eastAsia="TTE54o00" w:cs="Calibri"/>
          <w:lang w:eastAsia="ar-SA"/>
        </w:rPr>
        <w:t xml:space="preserve">. 2416/7 </w:t>
      </w:r>
      <w:proofErr w:type="spellStart"/>
      <w:r w:rsidRPr="00253419">
        <w:rPr>
          <w:rFonts w:eastAsia="TTE54o00" w:cs="Calibri"/>
          <w:lang w:eastAsia="ar-SA"/>
        </w:rPr>
        <w:t>obr</w:t>
      </w:r>
      <w:proofErr w:type="spellEnd"/>
      <w:r w:rsidRPr="00253419">
        <w:rPr>
          <w:rFonts w:eastAsia="TTE54o00" w:cs="Calibri"/>
          <w:lang w:eastAsia="ar-SA"/>
        </w:rPr>
        <w:t>. Stanisławów</w:t>
      </w:r>
      <w:r>
        <w:rPr>
          <w:rFonts w:eastAsia="TTE54o00" w:cs="Calibri"/>
          <w:lang w:eastAsia="ar-SA"/>
        </w:rPr>
        <w:t>.</w:t>
      </w:r>
      <w:r w:rsidRPr="00253419">
        <w:rPr>
          <w:rFonts w:eastAsia="TTE54o00" w:cs="Calibri"/>
          <w:lang w:eastAsia="ar-SA"/>
        </w:rPr>
        <w:t xml:space="preserve"> </w:t>
      </w:r>
    </w:p>
    <w:p w:rsidR="00106086" w:rsidRDefault="00106086" w:rsidP="00106086">
      <w:pPr>
        <w:widowControl w:val="0"/>
        <w:shd w:val="clear" w:color="auto" w:fill="FFFFFF"/>
        <w:tabs>
          <w:tab w:val="left" w:pos="426"/>
          <w:tab w:val="left" w:pos="709"/>
        </w:tabs>
        <w:suppressAutoHyphens/>
        <w:autoSpaceDE w:val="0"/>
        <w:spacing w:after="0" w:line="240" w:lineRule="auto"/>
        <w:jc w:val="both"/>
        <w:rPr>
          <w:lang w:eastAsia="ar-SA"/>
        </w:rPr>
      </w:pPr>
      <w:r>
        <w:rPr>
          <w:rFonts w:eastAsia="TTE54o00" w:cs="Calibri"/>
          <w:lang w:eastAsia="ar-SA"/>
        </w:rPr>
        <w:t>2</w:t>
      </w:r>
      <w:r w:rsidR="00B26144">
        <w:rPr>
          <w:rFonts w:eastAsia="TTE54o00" w:cs="Calibri"/>
          <w:lang w:eastAsia="ar-SA"/>
        </w:rPr>
        <w:t>0</w:t>
      </w:r>
      <w:r>
        <w:rPr>
          <w:rFonts w:eastAsia="TTE54o00" w:cs="Calibri"/>
          <w:lang w:eastAsia="ar-SA"/>
        </w:rPr>
        <w:t xml:space="preserve">.   </w:t>
      </w:r>
      <w:r w:rsidRPr="00106086">
        <w:rPr>
          <w:b/>
          <w:lang w:eastAsia="ar-SA"/>
        </w:rPr>
        <w:t>Zamawiający</w:t>
      </w:r>
      <w:r w:rsidRPr="00253419">
        <w:rPr>
          <w:lang w:eastAsia="ar-SA"/>
        </w:rPr>
        <w:t xml:space="preserve"> informuje , że wszelkie prace związane z Przedmiotem Zamówienia będą </w:t>
      </w:r>
    </w:p>
    <w:p w:rsidR="00106086" w:rsidRDefault="00106086"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lang w:eastAsia="ar-SA"/>
        </w:rPr>
        <w:t xml:space="preserve">         wykonywane w  czynnym obiekcie Urzędu Gminy Stanisławów. </w:t>
      </w:r>
      <w:r>
        <w:rPr>
          <w:rFonts w:eastAsia="TTE54o00" w:cs="Calibri"/>
          <w:lang w:eastAsia="ar-SA"/>
        </w:rPr>
        <w:t xml:space="preserve">Roboty uciążliwe , powodujące </w:t>
      </w:r>
    </w:p>
    <w:p w:rsidR="00106086" w:rsidRDefault="00106086"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nadmierny hałas lub zapylenie należy wykonywać poza godzinami pracy Urzędu tj. po godz. 16 lub </w:t>
      </w:r>
    </w:p>
    <w:p w:rsidR="00DD0D71" w:rsidRDefault="00106086"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w dni wolne tj. np. w soboty, po uprzednim uzgodnieniu w/w terminów z </w:t>
      </w:r>
      <w:r w:rsidRPr="00106086">
        <w:rPr>
          <w:rFonts w:eastAsia="TTE54o00" w:cs="Calibri"/>
          <w:b/>
          <w:lang w:eastAsia="ar-SA"/>
        </w:rPr>
        <w:t>Zamawiającym.</w:t>
      </w:r>
      <w:r>
        <w:rPr>
          <w:rFonts w:eastAsia="TTE54o00" w:cs="Calibri"/>
          <w:lang w:eastAsia="ar-SA"/>
        </w:rPr>
        <w:t xml:space="preserve">  </w:t>
      </w:r>
    </w:p>
    <w:p w:rsidR="00DD0D71" w:rsidRDefault="00DD0D71"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Wszystkie prace związane z wykonaniem instalacji elektrycznych i robót ogólnobudowlanych </w:t>
      </w:r>
    </w:p>
    <w:p w:rsidR="00DD0D71" w:rsidRDefault="00DD0D71"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Wykonawca będzie realizował sukcesywnie we wskazanych przez </w:t>
      </w:r>
      <w:r w:rsidRPr="009E35F3">
        <w:rPr>
          <w:rFonts w:eastAsia="TTE54o00" w:cs="Calibri"/>
          <w:b/>
          <w:lang w:eastAsia="ar-SA"/>
        </w:rPr>
        <w:t>Zamawiającego</w:t>
      </w:r>
      <w:r>
        <w:rPr>
          <w:rFonts w:eastAsia="TTE54o00" w:cs="Calibri"/>
          <w:lang w:eastAsia="ar-SA"/>
        </w:rPr>
        <w:t xml:space="preserve"> </w:t>
      </w:r>
    </w:p>
    <w:p w:rsidR="00DD0D71" w:rsidRDefault="00DD0D71" w:rsidP="00106086">
      <w:pPr>
        <w:widowControl w:val="0"/>
        <w:shd w:val="clear" w:color="auto" w:fill="FFFFFF"/>
        <w:tabs>
          <w:tab w:val="left" w:pos="426"/>
          <w:tab w:val="left" w:pos="709"/>
        </w:tabs>
        <w:suppressAutoHyphens/>
        <w:autoSpaceDE w:val="0"/>
        <w:spacing w:after="0" w:line="240" w:lineRule="auto"/>
        <w:jc w:val="both"/>
        <w:rPr>
          <w:rFonts w:eastAsia="TTE54o00" w:cs="Calibri"/>
          <w:lang w:eastAsia="ar-SA"/>
        </w:rPr>
      </w:pPr>
      <w:r>
        <w:rPr>
          <w:rFonts w:eastAsia="TTE54o00" w:cs="Calibri"/>
          <w:lang w:eastAsia="ar-SA"/>
        </w:rPr>
        <w:t xml:space="preserve">         pomieszczeniach biurowych.          </w:t>
      </w:r>
    </w:p>
    <w:p w:rsidR="00DD0D71" w:rsidRDefault="00DD0D71" w:rsidP="00106086">
      <w:pPr>
        <w:widowControl w:val="0"/>
        <w:shd w:val="clear" w:color="auto" w:fill="FFFFFF"/>
        <w:tabs>
          <w:tab w:val="left" w:pos="426"/>
          <w:tab w:val="left" w:pos="709"/>
        </w:tabs>
        <w:suppressAutoHyphens/>
        <w:autoSpaceDE w:val="0"/>
        <w:spacing w:after="0" w:line="240" w:lineRule="auto"/>
        <w:jc w:val="both"/>
        <w:rPr>
          <w:lang w:eastAsia="ar-SA"/>
        </w:rPr>
      </w:pPr>
      <w:r>
        <w:rPr>
          <w:lang w:eastAsia="ar-SA"/>
        </w:rPr>
        <w:t xml:space="preserve">         </w:t>
      </w:r>
      <w:r w:rsidR="00106086" w:rsidRPr="00253419">
        <w:rPr>
          <w:lang w:eastAsia="ar-SA"/>
        </w:rPr>
        <w:t xml:space="preserve">Oferent powinien uwzględnić trudności wynikające z prowadzenia prac w czynnym obiekcie w </w:t>
      </w:r>
    </w:p>
    <w:p w:rsidR="00903A32" w:rsidRPr="00DD0D71" w:rsidRDefault="00DD0D71" w:rsidP="00E70ADA">
      <w:pPr>
        <w:widowControl w:val="0"/>
        <w:shd w:val="clear" w:color="auto" w:fill="FFFFFF"/>
        <w:tabs>
          <w:tab w:val="left" w:pos="426"/>
          <w:tab w:val="left" w:pos="709"/>
        </w:tabs>
        <w:suppressAutoHyphens/>
        <w:autoSpaceDE w:val="0"/>
        <w:spacing w:after="0" w:line="240" w:lineRule="auto"/>
        <w:jc w:val="both"/>
        <w:rPr>
          <w:lang w:eastAsia="ar-SA"/>
        </w:rPr>
      </w:pPr>
      <w:r>
        <w:rPr>
          <w:lang w:eastAsia="ar-SA"/>
        </w:rPr>
        <w:t xml:space="preserve">         kalkulacji</w:t>
      </w:r>
      <w:r w:rsidR="00106086">
        <w:rPr>
          <w:lang w:eastAsia="ar-SA"/>
        </w:rPr>
        <w:t xml:space="preserve"> </w:t>
      </w:r>
      <w:r w:rsidR="00106086" w:rsidRPr="00253419">
        <w:rPr>
          <w:lang w:eastAsia="ar-SA"/>
        </w:rPr>
        <w:t>ceny oferty .</w:t>
      </w:r>
    </w:p>
    <w:p w:rsidR="00EE6392" w:rsidRPr="002B4404" w:rsidRDefault="00175390" w:rsidP="00106086">
      <w:pPr>
        <w:widowControl w:val="0"/>
        <w:shd w:val="clear" w:color="auto" w:fill="FFFFFF"/>
        <w:tabs>
          <w:tab w:val="left" w:pos="426"/>
          <w:tab w:val="left" w:pos="720"/>
        </w:tabs>
        <w:suppressAutoHyphens/>
        <w:autoSpaceDE w:val="0"/>
        <w:spacing w:after="0" w:line="240" w:lineRule="auto"/>
        <w:jc w:val="both"/>
        <w:rPr>
          <w:rFonts w:cs="Calibri"/>
          <w:color w:val="FF0000"/>
          <w:lang w:eastAsia="ar-SA"/>
        </w:rPr>
      </w:pPr>
      <w:r w:rsidRPr="002B4404">
        <w:rPr>
          <w:rFonts w:cs="Calibri"/>
          <w:color w:val="FF0000"/>
          <w:lang w:eastAsia="ar-SA"/>
        </w:rPr>
        <w:t xml:space="preserve"> </w:t>
      </w:r>
    </w:p>
    <w:p w:rsidR="00175390" w:rsidRPr="00164E70" w:rsidRDefault="00175390" w:rsidP="00175390">
      <w:pPr>
        <w:autoSpaceDE w:val="0"/>
        <w:autoSpaceDN w:val="0"/>
        <w:adjustRightInd w:val="0"/>
        <w:spacing w:after="0" w:line="240" w:lineRule="auto"/>
        <w:jc w:val="both"/>
      </w:pPr>
    </w:p>
    <w:p w:rsidR="00175390" w:rsidRPr="00164E70" w:rsidRDefault="00175390" w:rsidP="00175390">
      <w:pPr>
        <w:pStyle w:val="Nagwek1"/>
        <w:numPr>
          <w:ilvl w:val="0"/>
          <w:numId w:val="0"/>
        </w:numPr>
        <w:shd w:val="clear" w:color="auto" w:fill="E6E6E6"/>
        <w:tabs>
          <w:tab w:val="left" w:pos="1418"/>
        </w:tabs>
        <w:ind w:left="142"/>
        <w:jc w:val="both"/>
        <w:rPr>
          <w:rFonts w:cs="Times New Roman"/>
          <w:bCs/>
          <w:i/>
          <w:iCs/>
          <w:sz w:val="22"/>
          <w:szCs w:val="22"/>
        </w:rPr>
      </w:pPr>
      <w:r w:rsidRPr="00164E70">
        <w:rPr>
          <w:rFonts w:cs="Times New Roman"/>
          <w:bCs/>
          <w:i/>
          <w:iCs/>
          <w:sz w:val="22"/>
          <w:szCs w:val="22"/>
        </w:rPr>
        <w:t>Rozdziała 4. Termin wykonania zamówienia</w:t>
      </w:r>
    </w:p>
    <w:p w:rsidR="00E70ADA" w:rsidRDefault="00E70ADA" w:rsidP="00E70ADA">
      <w:pPr>
        <w:widowControl w:val="0"/>
        <w:shd w:val="clear" w:color="auto" w:fill="FFFFFF"/>
        <w:autoSpaceDE w:val="0"/>
        <w:autoSpaceDN w:val="0"/>
        <w:adjustRightInd w:val="0"/>
        <w:spacing w:after="0" w:line="360" w:lineRule="auto"/>
        <w:ind w:left="426"/>
      </w:pPr>
    </w:p>
    <w:p w:rsidR="00EE6392" w:rsidRPr="00FA564B" w:rsidRDefault="00EE6392" w:rsidP="00E70420">
      <w:pPr>
        <w:pStyle w:val="Akapitzlist"/>
        <w:widowControl w:val="0"/>
        <w:numPr>
          <w:ilvl w:val="1"/>
          <w:numId w:val="78"/>
        </w:numPr>
        <w:shd w:val="clear" w:color="auto" w:fill="FFFFFF"/>
        <w:autoSpaceDE w:val="0"/>
        <w:autoSpaceDN w:val="0"/>
        <w:adjustRightInd w:val="0"/>
        <w:spacing w:after="0" w:line="240" w:lineRule="auto"/>
      </w:pPr>
      <w:r w:rsidRPr="00FA564B">
        <w:t xml:space="preserve">Strony ustalają następujące terminy realizacji Przedmiotu </w:t>
      </w:r>
      <w:r w:rsidR="00E70ADA" w:rsidRPr="00FA564B">
        <w:t>Z</w:t>
      </w:r>
      <w:r w:rsidR="00AF3B17" w:rsidRPr="00FA564B">
        <w:t>amówienia</w:t>
      </w:r>
      <w:r w:rsidRPr="00FA564B">
        <w:t>:</w:t>
      </w:r>
    </w:p>
    <w:p w:rsidR="00EE6392" w:rsidRPr="00FA564B" w:rsidRDefault="00EE6392" w:rsidP="00E70420">
      <w:pPr>
        <w:widowControl w:val="0"/>
        <w:numPr>
          <w:ilvl w:val="0"/>
          <w:numId w:val="77"/>
        </w:numPr>
        <w:shd w:val="clear" w:color="auto" w:fill="FFFFFF"/>
        <w:tabs>
          <w:tab w:val="left" w:pos="709"/>
        </w:tabs>
        <w:autoSpaceDE w:val="0"/>
        <w:autoSpaceDN w:val="0"/>
        <w:adjustRightInd w:val="0"/>
        <w:spacing w:after="0" w:line="240" w:lineRule="auto"/>
        <w:rPr>
          <w:spacing w:val="-1"/>
        </w:rPr>
      </w:pPr>
      <w:r w:rsidRPr="00FA564B">
        <w:t>rozpoczęcie – z dniem zawarcia Umowy ,</w:t>
      </w:r>
    </w:p>
    <w:p w:rsidR="00EE6392" w:rsidRPr="00FA564B" w:rsidRDefault="00EE6392" w:rsidP="00E70420">
      <w:pPr>
        <w:widowControl w:val="0"/>
        <w:numPr>
          <w:ilvl w:val="0"/>
          <w:numId w:val="77"/>
        </w:numPr>
        <w:shd w:val="clear" w:color="auto" w:fill="FFFFFF"/>
        <w:tabs>
          <w:tab w:val="left" w:pos="709"/>
        </w:tabs>
        <w:autoSpaceDE w:val="0"/>
        <w:autoSpaceDN w:val="0"/>
        <w:adjustRightInd w:val="0"/>
        <w:spacing w:after="0" w:line="240" w:lineRule="auto"/>
        <w:ind w:right="19"/>
        <w:jc w:val="both"/>
        <w:rPr>
          <w:b/>
        </w:rPr>
      </w:pPr>
      <w:r w:rsidRPr="00FA564B">
        <w:t xml:space="preserve">zakończenie robót budowlano-montażowych do </w:t>
      </w:r>
      <w:r w:rsidR="00106086">
        <w:rPr>
          <w:b/>
        </w:rPr>
        <w:t>3</w:t>
      </w:r>
      <w:r w:rsidR="00546AE0">
        <w:rPr>
          <w:b/>
        </w:rPr>
        <w:t>1</w:t>
      </w:r>
      <w:r w:rsidRPr="00FA564B">
        <w:rPr>
          <w:b/>
        </w:rPr>
        <w:t xml:space="preserve"> </w:t>
      </w:r>
      <w:r w:rsidR="00546AE0">
        <w:rPr>
          <w:b/>
        </w:rPr>
        <w:t>maja</w:t>
      </w:r>
      <w:r w:rsidRPr="00FA564B">
        <w:rPr>
          <w:b/>
        </w:rPr>
        <w:t xml:space="preserve"> 201</w:t>
      </w:r>
      <w:r w:rsidR="00106086">
        <w:rPr>
          <w:b/>
        </w:rPr>
        <w:t>8</w:t>
      </w:r>
      <w:r w:rsidRPr="00FA564B">
        <w:rPr>
          <w:b/>
        </w:rPr>
        <w:t xml:space="preserve"> r.</w:t>
      </w:r>
    </w:p>
    <w:p w:rsidR="00EE6392" w:rsidRPr="00FA564B" w:rsidRDefault="00EE6392" w:rsidP="00E70420">
      <w:pPr>
        <w:widowControl w:val="0"/>
        <w:numPr>
          <w:ilvl w:val="0"/>
          <w:numId w:val="77"/>
        </w:numPr>
        <w:shd w:val="clear" w:color="auto" w:fill="FFFFFF"/>
        <w:tabs>
          <w:tab w:val="left" w:pos="709"/>
        </w:tabs>
        <w:autoSpaceDE w:val="0"/>
        <w:autoSpaceDN w:val="0"/>
        <w:adjustRightInd w:val="0"/>
        <w:spacing w:after="0" w:line="240" w:lineRule="auto"/>
        <w:ind w:right="19"/>
        <w:jc w:val="both"/>
        <w:rPr>
          <w:b/>
        </w:rPr>
      </w:pPr>
      <w:r w:rsidRPr="00FA564B">
        <w:t xml:space="preserve">zakończenie Przedmiotu </w:t>
      </w:r>
      <w:r w:rsidR="00AF3B17" w:rsidRPr="00FA564B">
        <w:t>Zamówienia</w:t>
      </w:r>
      <w:r w:rsidRPr="00FA564B">
        <w:t xml:space="preserve"> do </w:t>
      </w:r>
      <w:r w:rsidR="00106086">
        <w:rPr>
          <w:b/>
        </w:rPr>
        <w:t>3</w:t>
      </w:r>
      <w:r w:rsidR="00546AE0">
        <w:rPr>
          <w:b/>
        </w:rPr>
        <w:t>0</w:t>
      </w:r>
      <w:r w:rsidRPr="00FA564B">
        <w:rPr>
          <w:b/>
        </w:rPr>
        <w:t xml:space="preserve"> </w:t>
      </w:r>
      <w:r w:rsidR="00546AE0">
        <w:rPr>
          <w:b/>
        </w:rPr>
        <w:t>czerwca</w:t>
      </w:r>
      <w:r w:rsidR="00106086">
        <w:rPr>
          <w:b/>
        </w:rPr>
        <w:t xml:space="preserve"> </w:t>
      </w:r>
      <w:r w:rsidRPr="00FA564B">
        <w:rPr>
          <w:b/>
        </w:rPr>
        <w:t>201</w:t>
      </w:r>
      <w:r w:rsidR="00106086">
        <w:rPr>
          <w:b/>
        </w:rPr>
        <w:t>8</w:t>
      </w:r>
      <w:r w:rsidRPr="00FA564B">
        <w:rPr>
          <w:b/>
        </w:rPr>
        <w:t xml:space="preserve"> r.</w:t>
      </w:r>
    </w:p>
    <w:p w:rsidR="00E70ADA" w:rsidRDefault="00EE6392" w:rsidP="00E70ADA">
      <w:pPr>
        <w:pStyle w:val="Akapitzlist"/>
        <w:widowControl w:val="0"/>
        <w:shd w:val="clear" w:color="auto" w:fill="FFFFFF"/>
        <w:tabs>
          <w:tab w:val="left" w:pos="240"/>
        </w:tabs>
        <w:autoSpaceDE w:val="0"/>
        <w:autoSpaceDN w:val="0"/>
        <w:adjustRightInd w:val="0"/>
        <w:spacing w:before="178" w:after="0" w:line="240" w:lineRule="auto"/>
        <w:ind w:left="0"/>
      </w:pPr>
      <w:r w:rsidRPr="00736211">
        <w:t xml:space="preserve">Za termin zakończenia Przedmiotu </w:t>
      </w:r>
      <w:r w:rsidR="00AF3B17">
        <w:t>Zamówienia</w:t>
      </w:r>
      <w:r w:rsidRPr="00736211">
        <w:t xml:space="preserve"> Strony ustalają dzień podpisania protokołu przekazania Przedmiotu </w:t>
      </w:r>
      <w:r w:rsidR="00E70ADA">
        <w:t>Zamówienia</w:t>
      </w:r>
      <w:r w:rsidRPr="00736211">
        <w:t xml:space="preserve"> </w:t>
      </w:r>
      <w:r w:rsidRPr="00736211">
        <w:rPr>
          <w:b/>
        </w:rPr>
        <w:t>Zamawiającemu</w:t>
      </w:r>
      <w:r>
        <w:t>.</w:t>
      </w:r>
      <w:r w:rsidRPr="00736211">
        <w:tab/>
      </w:r>
    </w:p>
    <w:p w:rsidR="00175390" w:rsidRPr="00ED31EC" w:rsidRDefault="00175390" w:rsidP="00E70ADA">
      <w:pPr>
        <w:pStyle w:val="Akapitzlist"/>
        <w:widowControl w:val="0"/>
        <w:shd w:val="clear" w:color="auto" w:fill="FFFFFF"/>
        <w:tabs>
          <w:tab w:val="left" w:pos="240"/>
        </w:tabs>
        <w:autoSpaceDE w:val="0"/>
        <w:autoSpaceDN w:val="0"/>
        <w:adjustRightInd w:val="0"/>
        <w:spacing w:before="178" w:after="0" w:line="240" w:lineRule="auto"/>
        <w:ind w:left="0"/>
        <w:rPr>
          <w:spacing w:val="-11"/>
        </w:rPr>
      </w:pPr>
      <w:r w:rsidRPr="00ED31EC">
        <w:rPr>
          <w:bCs/>
        </w:rPr>
        <w:t>4.</w:t>
      </w:r>
      <w:r w:rsidR="00E70ADA">
        <w:rPr>
          <w:bCs/>
        </w:rPr>
        <w:t>2</w:t>
      </w:r>
      <w:r>
        <w:rPr>
          <w:b/>
          <w:bCs/>
        </w:rPr>
        <w:t xml:space="preserve">. </w:t>
      </w:r>
      <w:r w:rsidRPr="00D7270B">
        <w:rPr>
          <w:b/>
          <w:bCs/>
        </w:rPr>
        <w:t xml:space="preserve"> </w:t>
      </w:r>
      <w:r>
        <w:t xml:space="preserve">Przez wykonanie Przedmiotu Zamówienia rozumie się wykonanie robót i innych obowiązków zgodnie z postanowieniami niniejszej SIWZ, obowiązującymi przepisami, normami, zasadami wiedzy technicznej i sztuki budowlanej i dokonanie przez </w:t>
      </w:r>
      <w:r w:rsidRPr="00866AB8">
        <w:rPr>
          <w:b/>
        </w:rPr>
        <w:t>Zamawiającego</w:t>
      </w:r>
      <w:r>
        <w:t xml:space="preserve"> odbioru robót co zostanie potwierdzone w formie obustronnie podpisanego protokołu odbioru końcowego oraz uzyskanie przez </w:t>
      </w:r>
      <w:r w:rsidRPr="00866AB8">
        <w:rPr>
          <w:b/>
        </w:rPr>
        <w:t xml:space="preserve">Wykonawcę </w:t>
      </w:r>
      <w:r>
        <w:t xml:space="preserve">w imieniu </w:t>
      </w:r>
      <w:r w:rsidRPr="00866AB8">
        <w:rPr>
          <w:b/>
        </w:rPr>
        <w:t>Zamawiającego</w:t>
      </w:r>
      <w:r>
        <w:t xml:space="preserve"> wszystkich niezbędnych decyzji administracyjnych</w:t>
      </w:r>
      <w:r w:rsidR="00546AE0">
        <w:t>.</w:t>
      </w:r>
      <w:r>
        <w:t xml:space="preserve">  </w:t>
      </w:r>
    </w:p>
    <w:p w:rsidR="00175390" w:rsidRPr="00164E70" w:rsidRDefault="00175390" w:rsidP="00175390">
      <w:pPr>
        <w:pStyle w:val="Tekstpodstawowy"/>
        <w:jc w:val="both"/>
        <w:rPr>
          <w:rFonts w:ascii="Calibri" w:hAnsi="Calibri" w:cs="Times New Roman"/>
          <w:b w:val="0"/>
          <w:sz w:val="22"/>
          <w:szCs w:val="22"/>
        </w:rPr>
      </w:pPr>
    </w:p>
    <w:p w:rsidR="00175390" w:rsidRPr="00164E70" w:rsidRDefault="00175390" w:rsidP="00175390">
      <w:pPr>
        <w:pStyle w:val="Nagwek1"/>
        <w:numPr>
          <w:ilvl w:val="0"/>
          <w:numId w:val="0"/>
        </w:numPr>
        <w:shd w:val="clear" w:color="auto" w:fill="E6E6E6"/>
        <w:tabs>
          <w:tab w:val="left" w:pos="0"/>
        </w:tabs>
        <w:ind w:left="142"/>
        <w:jc w:val="both"/>
        <w:rPr>
          <w:rFonts w:cs="Times New Roman"/>
          <w:bCs/>
          <w:i/>
          <w:iCs/>
          <w:sz w:val="22"/>
          <w:szCs w:val="22"/>
        </w:rPr>
      </w:pPr>
      <w:r w:rsidRPr="00164E70">
        <w:rPr>
          <w:rFonts w:cs="Times New Roman"/>
          <w:bCs/>
          <w:i/>
          <w:iCs/>
          <w:sz w:val="22"/>
          <w:szCs w:val="22"/>
        </w:rPr>
        <w:t>Rozdział 5.  Warunki udziału w postępowaniu oraz braku podstaw wykluczenia</w:t>
      </w:r>
    </w:p>
    <w:p w:rsidR="00175390" w:rsidRPr="00164E70" w:rsidRDefault="00175390" w:rsidP="00175390">
      <w:pPr>
        <w:pStyle w:val="NormalnyWeb"/>
        <w:spacing w:before="0" w:after="0"/>
        <w:ind w:left="426"/>
        <w:jc w:val="both"/>
        <w:rPr>
          <w:rFonts w:ascii="Calibri" w:hAnsi="Calibri" w:cs="Times New Roman"/>
          <w:sz w:val="22"/>
          <w:szCs w:val="22"/>
        </w:rPr>
      </w:pPr>
    </w:p>
    <w:p w:rsidR="00175390" w:rsidRPr="00164E70" w:rsidRDefault="00175390" w:rsidP="00175390">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O udzielenie zamówienia mogą ubiegać się Wykonawcy, którzy:</w:t>
      </w:r>
    </w:p>
    <w:p w:rsidR="00175390" w:rsidRPr="00164E70" w:rsidRDefault="00175390" w:rsidP="00175390">
      <w:pPr>
        <w:numPr>
          <w:ilvl w:val="1"/>
          <w:numId w:val="4"/>
        </w:numPr>
        <w:spacing w:after="0" w:line="240" w:lineRule="auto"/>
        <w:ind w:left="1418" w:hanging="425"/>
        <w:jc w:val="both"/>
        <w:rPr>
          <w:lang w:eastAsia="pl-PL"/>
        </w:rPr>
      </w:pPr>
      <w:r w:rsidRPr="00164E70">
        <w:rPr>
          <w:lang w:eastAsia="pl-PL"/>
        </w:rPr>
        <w:t>nie podlegają wykluczeniu;</w:t>
      </w:r>
    </w:p>
    <w:p w:rsidR="00175390" w:rsidRPr="00164E70" w:rsidRDefault="00175390" w:rsidP="00175390">
      <w:pPr>
        <w:numPr>
          <w:ilvl w:val="1"/>
          <w:numId w:val="4"/>
        </w:numPr>
        <w:spacing w:after="0" w:line="240" w:lineRule="auto"/>
        <w:ind w:left="1418" w:hanging="425"/>
        <w:jc w:val="both"/>
        <w:rPr>
          <w:lang w:eastAsia="pl-PL"/>
        </w:rPr>
      </w:pPr>
      <w:r w:rsidRPr="00164E70">
        <w:rPr>
          <w:lang w:eastAsia="pl-PL"/>
        </w:rPr>
        <w:t>spełniają warunki udziału w postępowaniu, o ile zostały one określone przez zamawiającego w ogłoszeniu o zamówieniu i SIWZ.</w:t>
      </w:r>
    </w:p>
    <w:p w:rsidR="00175390" w:rsidRPr="00164E70" w:rsidRDefault="00175390" w:rsidP="00175390">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Warunki udziału w postępowaniu.</w:t>
      </w:r>
    </w:p>
    <w:p w:rsidR="00175390" w:rsidRPr="00164E70" w:rsidRDefault="00175390" w:rsidP="00175390">
      <w:pPr>
        <w:numPr>
          <w:ilvl w:val="1"/>
          <w:numId w:val="5"/>
        </w:numPr>
        <w:tabs>
          <w:tab w:val="num" w:pos="1701"/>
        </w:tabs>
        <w:autoSpaceDE w:val="0"/>
        <w:autoSpaceDN w:val="0"/>
        <w:spacing w:after="0" w:line="240" w:lineRule="auto"/>
        <w:ind w:left="1701" w:hanging="708"/>
        <w:jc w:val="both"/>
        <w:rPr>
          <w:lang w:eastAsia="pl-PL"/>
        </w:rPr>
      </w:pPr>
      <w:r w:rsidRPr="00164E70">
        <w:rPr>
          <w:lang w:eastAsia="pl-PL"/>
        </w:rPr>
        <w:t xml:space="preserve">O udzielenie zamówienia mogą ubiegać się </w:t>
      </w:r>
      <w:r w:rsidRPr="00164E70">
        <w:rPr>
          <w:b/>
          <w:lang w:eastAsia="pl-PL"/>
        </w:rPr>
        <w:t>Wykonawcy</w:t>
      </w:r>
      <w:r w:rsidRPr="00164E70">
        <w:rPr>
          <w:lang w:eastAsia="pl-PL"/>
        </w:rPr>
        <w:t>, którzy spełniają warunki udziału w postępowaniu, dotyczące:</w:t>
      </w:r>
    </w:p>
    <w:p w:rsidR="00175390" w:rsidRPr="00164E70" w:rsidRDefault="00175390" w:rsidP="00175390">
      <w:pPr>
        <w:numPr>
          <w:ilvl w:val="0"/>
          <w:numId w:val="6"/>
        </w:numPr>
        <w:tabs>
          <w:tab w:val="left" w:pos="2127"/>
        </w:tabs>
        <w:autoSpaceDE w:val="0"/>
        <w:autoSpaceDN w:val="0"/>
        <w:spacing w:after="0" w:line="240" w:lineRule="auto"/>
        <w:ind w:left="2127" w:hanging="426"/>
        <w:jc w:val="both"/>
        <w:rPr>
          <w:lang w:eastAsia="pl-PL"/>
        </w:rPr>
      </w:pPr>
      <w:r w:rsidRPr="00164E70">
        <w:rPr>
          <w:lang w:eastAsia="pl-PL"/>
        </w:rPr>
        <w:t xml:space="preserve">kompetencji lub uprawnień do prowadzenia określonej działalności zawodowej, o ile wynika to z odrębnych przepisów, </w:t>
      </w:r>
    </w:p>
    <w:p w:rsidR="00175390" w:rsidRPr="00164E70" w:rsidRDefault="00175390" w:rsidP="00175390">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 xml:space="preserve">sytuacji ekonomicznej lub finansowej, </w:t>
      </w:r>
    </w:p>
    <w:p w:rsidR="00175390" w:rsidRPr="00164E70" w:rsidRDefault="00175390" w:rsidP="00175390">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zdolności technicznej lub zawodowej</w:t>
      </w:r>
    </w:p>
    <w:p w:rsidR="00175390" w:rsidRPr="00164E70" w:rsidRDefault="00175390" w:rsidP="00175390">
      <w:pPr>
        <w:numPr>
          <w:ilvl w:val="1"/>
          <w:numId w:val="7"/>
        </w:numPr>
        <w:tabs>
          <w:tab w:val="left" w:pos="1701"/>
        </w:tabs>
        <w:autoSpaceDE w:val="0"/>
        <w:autoSpaceDN w:val="0"/>
        <w:spacing w:after="0" w:line="240" w:lineRule="auto"/>
        <w:ind w:left="2127" w:hanging="426"/>
        <w:jc w:val="both"/>
        <w:rPr>
          <w:lang w:eastAsia="pl-PL"/>
        </w:rPr>
      </w:pPr>
      <w:r>
        <w:rPr>
          <w:lang w:eastAsia="pl-PL"/>
        </w:rPr>
        <w:t xml:space="preserve">określone przez </w:t>
      </w:r>
      <w:r w:rsidRPr="00406C4F">
        <w:rPr>
          <w:b/>
          <w:lang w:eastAsia="pl-PL"/>
        </w:rPr>
        <w:t>Zamawiającego</w:t>
      </w:r>
      <w:r w:rsidRPr="00164E70">
        <w:rPr>
          <w:lang w:eastAsia="pl-PL"/>
        </w:rPr>
        <w:t xml:space="preserve"> w ogłoszeniu o zamówieniu i SIWZ.</w:t>
      </w:r>
    </w:p>
    <w:p w:rsidR="00175390" w:rsidRPr="00164E70" w:rsidRDefault="00175390" w:rsidP="00175390">
      <w:pPr>
        <w:numPr>
          <w:ilvl w:val="1"/>
          <w:numId w:val="8"/>
        </w:numPr>
        <w:tabs>
          <w:tab w:val="num" w:pos="1701"/>
        </w:tabs>
        <w:autoSpaceDE w:val="0"/>
        <w:autoSpaceDN w:val="0"/>
        <w:spacing w:after="0" w:line="240" w:lineRule="auto"/>
        <w:ind w:left="1701" w:hanging="708"/>
        <w:jc w:val="both"/>
        <w:rPr>
          <w:lang w:eastAsia="pl-PL"/>
        </w:rPr>
      </w:pPr>
      <w:r w:rsidRPr="00164E70">
        <w:rPr>
          <w:b/>
          <w:strike/>
          <w:vanish/>
          <w:color w:val="FF0000"/>
          <w:vertAlign w:val="superscript"/>
          <w:lang w:eastAsia="pl-PL"/>
        </w:rPr>
        <w:t xml:space="preserve"> </w:t>
      </w:r>
      <w:r w:rsidRPr="00164E70">
        <w:rPr>
          <w:b/>
          <w:lang w:eastAsia="pl-PL"/>
        </w:rPr>
        <w:t>Wykonawcy</w:t>
      </w:r>
      <w:r w:rsidRPr="00164E70">
        <w:rPr>
          <w:lang w:eastAsia="pl-PL"/>
        </w:rPr>
        <w:t xml:space="preserve"> mogą wspólnie ubiegać się o udzielenie zamówienia. </w:t>
      </w:r>
    </w:p>
    <w:p w:rsidR="00175390" w:rsidRPr="00164E70" w:rsidRDefault="00175390" w:rsidP="00175390">
      <w:pPr>
        <w:numPr>
          <w:ilvl w:val="1"/>
          <w:numId w:val="9"/>
        </w:numPr>
        <w:tabs>
          <w:tab w:val="num" w:pos="1418"/>
          <w:tab w:val="num" w:pos="1701"/>
        </w:tabs>
        <w:autoSpaceDE w:val="0"/>
        <w:autoSpaceDN w:val="0"/>
        <w:spacing w:after="0" w:line="240" w:lineRule="auto"/>
        <w:ind w:left="1701" w:hanging="708"/>
        <w:jc w:val="both"/>
        <w:rPr>
          <w:lang w:eastAsia="pl-PL"/>
        </w:rPr>
      </w:pPr>
      <w:r w:rsidRPr="00164E70">
        <w:rPr>
          <w:b/>
          <w:lang w:eastAsia="pl-PL"/>
        </w:rPr>
        <w:t>Wykonawcy</w:t>
      </w:r>
      <w:r w:rsidRPr="00164E70">
        <w:rPr>
          <w:lang w:eastAsia="pl-PL"/>
        </w:rPr>
        <w:t xml:space="preserve"> wspólnie ubiegający się o udzielenie zamówienia ustanawiają pełnomocnika do reprezentowania ich w postępowaniu o udzielenie zamówienia albo reprezentowania w postępowaniu i zawarcia umowy w sprawie zamówienia publicznego.</w:t>
      </w:r>
    </w:p>
    <w:p w:rsidR="00175390" w:rsidRPr="00164E70" w:rsidRDefault="00175390" w:rsidP="00175390">
      <w:pPr>
        <w:numPr>
          <w:ilvl w:val="1"/>
          <w:numId w:val="10"/>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Przepisy dotyczące </w:t>
      </w:r>
      <w:r w:rsidRPr="00164E70">
        <w:rPr>
          <w:b/>
          <w:lang w:eastAsia="pl-PL"/>
        </w:rPr>
        <w:t>Wykonawcy</w:t>
      </w:r>
      <w:r w:rsidRPr="00164E70">
        <w:rPr>
          <w:lang w:eastAsia="pl-PL"/>
        </w:rPr>
        <w:t xml:space="preserve"> stosuje się odpowiednio do </w:t>
      </w:r>
      <w:r w:rsidRPr="00164E70">
        <w:rPr>
          <w:b/>
          <w:lang w:eastAsia="pl-PL"/>
        </w:rPr>
        <w:t xml:space="preserve">Wykonawców </w:t>
      </w:r>
      <w:r w:rsidRPr="00164E70">
        <w:rPr>
          <w:lang w:eastAsia="pl-PL"/>
        </w:rPr>
        <w:t>wspólnie ubiegających się o udzielenie zamówienia.</w:t>
      </w:r>
    </w:p>
    <w:p w:rsidR="00175390" w:rsidRPr="00164E70" w:rsidRDefault="00175390" w:rsidP="00175390">
      <w:pPr>
        <w:numPr>
          <w:ilvl w:val="1"/>
          <w:numId w:val="11"/>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Jeżeli oferta </w:t>
      </w:r>
      <w:r w:rsidRPr="00164E70">
        <w:rPr>
          <w:b/>
          <w:lang w:eastAsia="pl-PL"/>
        </w:rPr>
        <w:t>Wykonawców</w:t>
      </w:r>
      <w:r w:rsidRPr="00164E70">
        <w:rPr>
          <w:lang w:eastAsia="pl-PL"/>
        </w:rPr>
        <w:t xml:space="preserve"> wspólnie ubiegających się o udzielenie zamówienia zostanie wybrana, </w:t>
      </w:r>
      <w:r>
        <w:rPr>
          <w:b/>
          <w:lang w:eastAsia="pl-PL"/>
        </w:rPr>
        <w:t>Z</w:t>
      </w:r>
      <w:r w:rsidRPr="002C65A1">
        <w:rPr>
          <w:b/>
          <w:lang w:eastAsia="pl-PL"/>
        </w:rPr>
        <w:t>amawiający</w:t>
      </w:r>
      <w:r w:rsidRPr="00164E70">
        <w:rPr>
          <w:lang w:eastAsia="pl-PL"/>
        </w:rPr>
        <w:t xml:space="preserve"> będzie żądać przed zawarciem umowy w sprawie zamówienia publicznego, umo</w:t>
      </w:r>
      <w:r>
        <w:rPr>
          <w:lang w:eastAsia="pl-PL"/>
        </w:rPr>
        <w:t xml:space="preserve">wy regulującej współpracę tych </w:t>
      </w:r>
      <w:r w:rsidRPr="00406C4F">
        <w:rPr>
          <w:b/>
          <w:lang w:eastAsia="pl-PL"/>
        </w:rPr>
        <w:t>Wykonawców.</w:t>
      </w:r>
    </w:p>
    <w:p w:rsidR="00175390" w:rsidRPr="00164E70" w:rsidRDefault="00175390" w:rsidP="00175390">
      <w:pPr>
        <w:numPr>
          <w:ilvl w:val="2"/>
          <w:numId w:val="12"/>
        </w:numPr>
        <w:tabs>
          <w:tab w:val="clear" w:pos="2138"/>
          <w:tab w:val="num" w:pos="426"/>
          <w:tab w:val="num" w:pos="567"/>
        </w:tabs>
        <w:autoSpaceDE w:val="0"/>
        <w:autoSpaceDN w:val="0"/>
        <w:spacing w:after="0" w:line="240" w:lineRule="auto"/>
        <w:ind w:left="142" w:firstLine="0"/>
        <w:jc w:val="both"/>
        <w:rPr>
          <w:b/>
          <w:lang w:eastAsia="pl-PL"/>
        </w:rPr>
      </w:pPr>
      <w:r w:rsidRPr="00164E70">
        <w:rPr>
          <w:b/>
          <w:lang w:eastAsia="pl-PL"/>
        </w:rPr>
        <w:t>Określenie warunków udziału w postępowaniu.</w:t>
      </w:r>
    </w:p>
    <w:p w:rsidR="00175390" w:rsidRDefault="0093158C" w:rsidP="00175390">
      <w:pPr>
        <w:numPr>
          <w:ilvl w:val="1"/>
          <w:numId w:val="13"/>
        </w:numPr>
        <w:tabs>
          <w:tab w:val="num" w:pos="1701"/>
        </w:tabs>
        <w:autoSpaceDE w:val="0"/>
        <w:autoSpaceDN w:val="0"/>
        <w:spacing w:after="0" w:line="240" w:lineRule="auto"/>
        <w:ind w:left="1701" w:hanging="708"/>
        <w:jc w:val="both"/>
        <w:rPr>
          <w:lang w:eastAsia="pl-PL"/>
        </w:rPr>
      </w:pPr>
      <w:r>
        <w:rPr>
          <w:b/>
          <w:lang w:eastAsia="pl-PL"/>
        </w:rPr>
        <w:t xml:space="preserve">Zamawiający </w:t>
      </w:r>
      <w:r w:rsidR="00175390">
        <w:rPr>
          <w:lang w:eastAsia="pl-PL"/>
        </w:rPr>
        <w:t xml:space="preserve">nie określa </w:t>
      </w:r>
      <w:r w:rsidR="00EB2624">
        <w:rPr>
          <w:lang w:eastAsia="pl-PL"/>
        </w:rPr>
        <w:t>warun</w:t>
      </w:r>
      <w:r w:rsidR="00175390" w:rsidRPr="00164E70">
        <w:rPr>
          <w:lang w:eastAsia="pl-PL"/>
        </w:rPr>
        <w:t>k</w:t>
      </w:r>
      <w:r w:rsidR="0088629C">
        <w:rPr>
          <w:lang w:eastAsia="pl-PL"/>
        </w:rPr>
        <w:t>u</w:t>
      </w:r>
      <w:r w:rsidR="00175390" w:rsidRPr="00164E70">
        <w:rPr>
          <w:lang w:eastAsia="pl-PL"/>
        </w:rPr>
        <w:t xml:space="preserve"> udziału w postępowaniu</w:t>
      </w:r>
      <w:r w:rsidR="00175390">
        <w:rPr>
          <w:lang w:eastAsia="pl-PL"/>
        </w:rPr>
        <w:t xml:space="preserve">, o którym mowa w pkt. 5.2.1. lit. a) SIWZ. </w:t>
      </w:r>
    </w:p>
    <w:p w:rsidR="00175390" w:rsidRPr="00164E70" w:rsidRDefault="00175390" w:rsidP="00E70420">
      <w:pPr>
        <w:pStyle w:val="Akapitzlist"/>
        <w:numPr>
          <w:ilvl w:val="2"/>
          <w:numId w:val="72"/>
        </w:numPr>
        <w:tabs>
          <w:tab w:val="num" w:pos="1701"/>
        </w:tabs>
        <w:autoSpaceDE w:val="0"/>
        <w:autoSpaceDN w:val="0"/>
        <w:spacing w:after="0" w:line="240" w:lineRule="auto"/>
        <w:jc w:val="both"/>
        <w:rPr>
          <w:lang w:eastAsia="pl-PL"/>
        </w:rPr>
      </w:pPr>
      <w:r>
        <w:rPr>
          <w:b/>
          <w:lang w:eastAsia="pl-PL"/>
        </w:rPr>
        <w:t xml:space="preserve"> </w:t>
      </w:r>
      <w:r w:rsidRPr="00145B22">
        <w:rPr>
          <w:b/>
          <w:lang w:eastAsia="pl-PL"/>
        </w:rPr>
        <w:t>Wykonawca</w:t>
      </w:r>
      <w:r w:rsidRPr="00164E70">
        <w:rPr>
          <w:lang w:eastAsia="pl-PL"/>
        </w:rPr>
        <w:t xml:space="preserve"> spełni warunek udziału w postępowaniu dotyczący sytuacji ekonomicznej lub finansowej, o którym mowa w pkt 5.2.1. lit. b) SIWZ, jeżeli wykaże, że:</w:t>
      </w:r>
    </w:p>
    <w:p w:rsidR="00175390" w:rsidRPr="002A6CC9" w:rsidRDefault="00175390" w:rsidP="00175390">
      <w:pPr>
        <w:numPr>
          <w:ilvl w:val="0"/>
          <w:numId w:val="14"/>
        </w:numPr>
        <w:tabs>
          <w:tab w:val="num" w:pos="2127"/>
        </w:tabs>
        <w:autoSpaceDE w:val="0"/>
        <w:autoSpaceDN w:val="0"/>
        <w:spacing w:after="0" w:line="240" w:lineRule="auto"/>
        <w:ind w:left="2127" w:hanging="426"/>
        <w:jc w:val="both"/>
        <w:rPr>
          <w:lang w:eastAsia="pl-PL"/>
        </w:rPr>
      </w:pPr>
      <w:r w:rsidRPr="00164E70">
        <w:rPr>
          <w:lang w:eastAsia="pl-PL"/>
        </w:rPr>
        <w:t>jest ubezpieczony od odpowiedzialności cywilnej w zakresie prowad</w:t>
      </w:r>
      <w:r>
        <w:rPr>
          <w:lang w:eastAsia="pl-PL"/>
        </w:rPr>
        <w:t>zonej działalności związanej z Przedmiotem Z</w:t>
      </w:r>
      <w:r w:rsidRPr="00164E70">
        <w:rPr>
          <w:lang w:eastAsia="pl-PL"/>
        </w:rPr>
        <w:t xml:space="preserve">amówienia na sumę gwarancyjną </w:t>
      </w:r>
      <w:r>
        <w:rPr>
          <w:lang w:eastAsia="pl-PL"/>
        </w:rPr>
        <w:t xml:space="preserve">nie mniejszą niż </w:t>
      </w:r>
      <w:r w:rsidR="00E70420">
        <w:rPr>
          <w:b/>
          <w:lang w:eastAsia="pl-PL"/>
        </w:rPr>
        <w:t>3</w:t>
      </w:r>
      <w:r w:rsidR="00CF4D00">
        <w:rPr>
          <w:b/>
          <w:lang w:eastAsia="pl-PL"/>
        </w:rPr>
        <w:t>0</w:t>
      </w:r>
      <w:r w:rsidRPr="002A6CC9">
        <w:rPr>
          <w:b/>
          <w:lang w:eastAsia="pl-PL"/>
        </w:rPr>
        <w:t>0</w:t>
      </w:r>
      <w:r w:rsidR="003B351B" w:rsidRPr="002A6CC9">
        <w:rPr>
          <w:b/>
          <w:lang w:eastAsia="pl-PL"/>
        </w:rPr>
        <w:t xml:space="preserve"> </w:t>
      </w:r>
      <w:r w:rsidRPr="002A6CC9">
        <w:rPr>
          <w:b/>
          <w:lang w:eastAsia="pl-PL"/>
        </w:rPr>
        <w:t xml:space="preserve">000,00 PLN (słownie: </w:t>
      </w:r>
      <w:r w:rsidR="00E70420">
        <w:rPr>
          <w:b/>
          <w:lang w:eastAsia="pl-PL"/>
        </w:rPr>
        <w:t xml:space="preserve">trzysta </w:t>
      </w:r>
      <w:r w:rsidR="003B351B" w:rsidRPr="002A6CC9">
        <w:rPr>
          <w:b/>
          <w:lang w:eastAsia="pl-PL"/>
        </w:rPr>
        <w:t xml:space="preserve">tysięcy </w:t>
      </w:r>
      <w:r w:rsidRPr="002A6CC9">
        <w:rPr>
          <w:b/>
          <w:lang w:eastAsia="pl-PL"/>
        </w:rPr>
        <w:t>złotych</w:t>
      </w:r>
      <w:r w:rsidR="00CF4D00">
        <w:rPr>
          <w:b/>
          <w:lang w:eastAsia="pl-PL"/>
        </w:rPr>
        <w:t xml:space="preserve"> 00/100</w:t>
      </w:r>
      <w:r w:rsidRPr="002A6CC9">
        <w:rPr>
          <w:b/>
          <w:lang w:eastAsia="pl-PL"/>
        </w:rPr>
        <w:t xml:space="preserve">). </w:t>
      </w:r>
    </w:p>
    <w:p w:rsidR="00175390" w:rsidRPr="002A6CC9" w:rsidRDefault="00175390" w:rsidP="00175390">
      <w:pPr>
        <w:numPr>
          <w:ilvl w:val="1"/>
          <w:numId w:val="15"/>
        </w:numPr>
        <w:tabs>
          <w:tab w:val="num" w:pos="1701"/>
        </w:tabs>
        <w:autoSpaceDE w:val="0"/>
        <w:autoSpaceDN w:val="0"/>
        <w:spacing w:after="0" w:line="240" w:lineRule="auto"/>
        <w:ind w:left="1701" w:hanging="708"/>
        <w:jc w:val="both"/>
        <w:rPr>
          <w:lang w:eastAsia="pl-PL"/>
        </w:rPr>
      </w:pPr>
      <w:r w:rsidRPr="002A6CC9">
        <w:rPr>
          <w:b/>
          <w:lang w:eastAsia="pl-PL"/>
        </w:rPr>
        <w:t>Wykonawca</w:t>
      </w:r>
      <w:r w:rsidRPr="002A6CC9">
        <w:rPr>
          <w:lang w:eastAsia="pl-PL"/>
        </w:rPr>
        <w:t xml:space="preserve"> spełni warunek dotyczący zdolności technicznej lub zawodowej, o którym mowa w pkt 5.2.1. lit. c) SIWZ, jeżeli wykaże, że:</w:t>
      </w:r>
    </w:p>
    <w:p w:rsidR="00175390" w:rsidRDefault="00175390" w:rsidP="00175390">
      <w:pPr>
        <w:numPr>
          <w:ilvl w:val="0"/>
          <w:numId w:val="16"/>
        </w:numPr>
        <w:tabs>
          <w:tab w:val="left" w:pos="2127"/>
        </w:tabs>
        <w:autoSpaceDE w:val="0"/>
        <w:autoSpaceDN w:val="0"/>
        <w:spacing w:after="0" w:line="240" w:lineRule="auto"/>
        <w:ind w:left="2127" w:hanging="426"/>
        <w:jc w:val="both"/>
        <w:rPr>
          <w:color w:val="000000"/>
          <w:lang w:eastAsia="pl-PL"/>
        </w:rPr>
      </w:pPr>
      <w:r w:rsidRPr="002A6CC9">
        <w:rPr>
          <w:lang w:eastAsia="pl-PL"/>
        </w:rPr>
        <w:t xml:space="preserve">Wykonał nie wcześniej niż w okresie ostatnich 5 lat przed upływem terminu składania ofert, a jeżeli okres prowadzenia działalności jest krótszy - w tym okresie, </w:t>
      </w:r>
      <w:r w:rsidRPr="00981FCF">
        <w:rPr>
          <w:b/>
          <w:u w:val="single"/>
          <w:lang w:eastAsia="pl-PL"/>
        </w:rPr>
        <w:t xml:space="preserve">co najmniej </w:t>
      </w:r>
      <w:r w:rsidR="0038475F">
        <w:rPr>
          <w:b/>
          <w:u w:val="single"/>
          <w:lang w:eastAsia="pl-PL"/>
        </w:rPr>
        <w:t>1</w:t>
      </w:r>
      <w:r w:rsidRPr="00981FCF">
        <w:rPr>
          <w:b/>
          <w:u w:val="single"/>
          <w:lang w:eastAsia="pl-PL"/>
        </w:rPr>
        <w:t xml:space="preserve"> roboty budowlane</w:t>
      </w:r>
      <w:r w:rsidR="0038475F">
        <w:rPr>
          <w:b/>
          <w:u w:val="single"/>
          <w:lang w:eastAsia="pl-PL"/>
        </w:rPr>
        <w:t>j</w:t>
      </w:r>
      <w:r w:rsidRPr="00981FCF">
        <w:rPr>
          <w:b/>
          <w:u w:val="single"/>
          <w:lang w:eastAsia="pl-PL"/>
        </w:rPr>
        <w:t xml:space="preserve"> polegając</w:t>
      </w:r>
      <w:r w:rsidR="0038475F">
        <w:rPr>
          <w:b/>
          <w:u w:val="single"/>
          <w:lang w:eastAsia="pl-PL"/>
        </w:rPr>
        <w:t>ej</w:t>
      </w:r>
      <w:r w:rsidRPr="00981FCF">
        <w:rPr>
          <w:b/>
          <w:u w:val="single"/>
          <w:lang w:eastAsia="pl-PL"/>
        </w:rPr>
        <w:t xml:space="preserve"> na budowie</w:t>
      </w:r>
      <w:r w:rsidR="00D20B57" w:rsidRPr="00981FCF">
        <w:rPr>
          <w:b/>
          <w:u w:val="single"/>
          <w:lang w:eastAsia="pl-PL"/>
        </w:rPr>
        <w:t>,</w:t>
      </w:r>
      <w:r w:rsidRPr="00981FCF">
        <w:rPr>
          <w:b/>
          <w:u w:val="single"/>
          <w:lang w:eastAsia="pl-PL"/>
        </w:rPr>
        <w:t xml:space="preserve"> przebudowie</w:t>
      </w:r>
      <w:r w:rsidR="00D20B57" w:rsidRPr="00981FCF">
        <w:rPr>
          <w:b/>
          <w:u w:val="single"/>
          <w:lang w:eastAsia="pl-PL"/>
        </w:rPr>
        <w:t xml:space="preserve">, rozbudowie, remoncie lub modernizacji </w:t>
      </w:r>
      <w:r w:rsidR="00981FCF">
        <w:rPr>
          <w:b/>
          <w:u w:val="single"/>
          <w:lang w:eastAsia="pl-PL"/>
        </w:rPr>
        <w:t>obiektu użyteczności publicznej</w:t>
      </w:r>
      <w:r w:rsidR="0038475F">
        <w:rPr>
          <w:rStyle w:val="Odwoanieprzypisudolnego"/>
          <w:b/>
          <w:u w:val="single"/>
          <w:lang w:eastAsia="pl-PL"/>
        </w:rPr>
        <w:footnoteReference w:id="2"/>
      </w:r>
      <w:r w:rsidR="00981FCF">
        <w:rPr>
          <w:b/>
          <w:u w:val="single"/>
          <w:lang w:eastAsia="pl-PL"/>
        </w:rPr>
        <w:t xml:space="preserve"> </w:t>
      </w:r>
      <w:r w:rsidR="0038475F">
        <w:rPr>
          <w:b/>
          <w:u w:val="single"/>
          <w:lang w:eastAsia="pl-PL"/>
        </w:rPr>
        <w:t>wraz z wy</w:t>
      </w:r>
      <w:r w:rsidR="00D20B57" w:rsidRPr="00981FCF">
        <w:rPr>
          <w:b/>
          <w:u w:val="single"/>
          <w:lang w:eastAsia="pl-PL"/>
        </w:rPr>
        <w:t xml:space="preserve">konaniem instalacji sanitarnych </w:t>
      </w:r>
      <w:r w:rsidR="0038475F">
        <w:rPr>
          <w:b/>
          <w:u w:val="single"/>
          <w:lang w:eastAsia="pl-PL"/>
        </w:rPr>
        <w:t xml:space="preserve">i instalacji elektrycznych, </w:t>
      </w:r>
      <w:r w:rsidRPr="00981FCF">
        <w:rPr>
          <w:b/>
          <w:u w:val="single"/>
          <w:lang w:eastAsia="pl-PL"/>
        </w:rPr>
        <w:t xml:space="preserve">o wartości nie mniejszej niż </w:t>
      </w:r>
      <w:r w:rsidR="00E70420">
        <w:rPr>
          <w:b/>
          <w:u w:val="single"/>
          <w:lang w:eastAsia="pl-PL"/>
        </w:rPr>
        <w:t>3</w:t>
      </w:r>
      <w:r w:rsidR="00CF4D00">
        <w:rPr>
          <w:b/>
          <w:u w:val="single"/>
          <w:lang w:eastAsia="pl-PL"/>
        </w:rPr>
        <w:t>0</w:t>
      </w:r>
      <w:r w:rsidR="00D20B57" w:rsidRPr="00981FCF">
        <w:rPr>
          <w:b/>
          <w:u w:val="single"/>
          <w:lang w:eastAsia="pl-PL"/>
        </w:rPr>
        <w:t>0</w:t>
      </w:r>
      <w:r w:rsidR="0038475F">
        <w:rPr>
          <w:b/>
          <w:u w:val="single"/>
          <w:lang w:eastAsia="pl-PL"/>
        </w:rPr>
        <w:t> 000,00 PLN (brutto)</w:t>
      </w:r>
      <w:r>
        <w:rPr>
          <w:lang w:eastAsia="pl-PL"/>
        </w:rPr>
        <w:t>, wraz z podaniem ich wartości zamówienia, przedmiotu</w:t>
      </w:r>
      <w:r w:rsidRPr="00164E70">
        <w:rPr>
          <w:lang w:eastAsia="pl-PL"/>
        </w:rPr>
        <w:t xml:space="preserve">, dat wykonania i podmiotów na rzecz których </w:t>
      </w:r>
      <w:r>
        <w:rPr>
          <w:lang w:eastAsia="pl-PL"/>
        </w:rPr>
        <w:t xml:space="preserve">roboty </w:t>
      </w:r>
      <w:r w:rsidRPr="00164E70">
        <w:rPr>
          <w:lang w:eastAsia="pl-PL"/>
        </w:rPr>
        <w:t xml:space="preserve">zostały wykonane oraz załączeniem dowodów, czy zostały wykonane lub są wykonywane należycie. </w:t>
      </w:r>
      <w:r w:rsidRPr="00397DF6">
        <w:rPr>
          <w:color w:val="000000"/>
          <w:lang w:eastAsia="pl-PL"/>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Pr="00454242">
        <w:rPr>
          <w:b/>
          <w:color w:val="000000"/>
          <w:lang w:eastAsia="pl-PL"/>
        </w:rPr>
        <w:t>Wykonawcy</w:t>
      </w:r>
      <w:r w:rsidRPr="00397DF6">
        <w:rPr>
          <w:color w:val="000000"/>
          <w:lang w:eastAsia="pl-PL"/>
        </w:rPr>
        <w:t>; w przypadku świadczeń okresowych lub ciągłych nadal wykonywanych referencje bądź inne dokumenty potwierdzające ich należyte wykonywanie powinny być wydane nie wcześniej niż 3 miesiące przed upływem terminu składania ofert</w:t>
      </w:r>
      <w:r>
        <w:rPr>
          <w:color w:val="000000"/>
          <w:lang w:eastAsia="pl-PL"/>
        </w:rPr>
        <w:t xml:space="preserve">. </w:t>
      </w:r>
    </w:p>
    <w:p w:rsidR="00175390" w:rsidRPr="008B6827" w:rsidRDefault="00175390" w:rsidP="00175390">
      <w:pPr>
        <w:pStyle w:val="NormalnyWeb"/>
        <w:numPr>
          <w:ilvl w:val="0"/>
          <w:numId w:val="16"/>
        </w:numPr>
        <w:tabs>
          <w:tab w:val="left" w:pos="2127"/>
        </w:tabs>
        <w:suppressAutoHyphens w:val="0"/>
        <w:spacing w:before="0" w:after="0"/>
        <w:ind w:hanging="782"/>
        <w:jc w:val="both"/>
        <w:rPr>
          <w:rFonts w:ascii="Calibri" w:hAnsi="Calibri"/>
          <w:sz w:val="22"/>
          <w:szCs w:val="22"/>
        </w:rPr>
      </w:pPr>
      <w:r w:rsidRPr="008B6827">
        <w:rPr>
          <w:rFonts w:ascii="Calibri" w:hAnsi="Calibri"/>
          <w:bCs/>
          <w:sz w:val="22"/>
          <w:szCs w:val="22"/>
        </w:rPr>
        <w:t>dysponuje osobami zdolnymi do wykonania zamówienia.</w:t>
      </w:r>
      <w:r w:rsidRPr="008B6827">
        <w:rPr>
          <w:rFonts w:ascii="Calibri" w:hAnsi="Calibri"/>
          <w:sz w:val="22"/>
          <w:szCs w:val="22"/>
        </w:rPr>
        <w:t xml:space="preserve"> </w:t>
      </w:r>
    </w:p>
    <w:p w:rsidR="00175390" w:rsidRDefault="00175390" w:rsidP="00175390">
      <w:pPr>
        <w:pStyle w:val="NormalnyWeb"/>
        <w:tabs>
          <w:tab w:val="left" w:pos="2127"/>
        </w:tabs>
        <w:suppressAutoHyphens w:val="0"/>
        <w:spacing w:before="0" w:after="0"/>
        <w:ind w:left="2124"/>
        <w:jc w:val="both"/>
        <w:rPr>
          <w:rFonts w:ascii="Calibri" w:hAnsi="Calibri"/>
          <w:sz w:val="22"/>
          <w:szCs w:val="22"/>
        </w:rPr>
      </w:pPr>
      <w:r>
        <w:rPr>
          <w:rFonts w:ascii="Calibri" w:hAnsi="Calibri"/>
          <w:sz w:val="22"/>
          <w:szCs w:val="22"/>
        </w:rPr>
        <w:tab/>
      </w:r>
      <w:r w:rsidRPr="007A5CFD">
        <w:rPr>
          <w:rFonts w:ascii="Calibri" w:hAnsi="Calibri"/>
          <w:bCs/>
          <w:sz w:val="22"/>
          <w:szCs w:val="22"/>
        </w:rPr>
        <w:t xml:space="preserve">Opis sposobu dokonywania oceny spełniania tego warunku: </w:t>
      </w:r>
      <w:r w:rsidRPr="007A5CFD">
        <w:rPr>
          <w:rFonts w:ascii="Calibri" w:hAnsi="Calibri"/>
          <w:sz w:val="22"/>
          <w:szCs w:val="22"/>
        </w:rPr>
        <w:t>o udzielenie zamówienia mogą ubiegać się Wykonawcy, którzy dysponują  osobami:</w:t>
      </w:r>
    </w:p>
    <w:p w:rsidR="001F0092" w:rsidRDefault="001F0092" w:rsidP="001F0092">
      <w:pPr>
        <w:tabs>
          <w:tab w:val="left" w:pos="1843"/>
        </w:tabs>
        <w:autoSpaceDE w:val="0"/>
        <w:autoSpaceDN w:val="0"/>
        <w:spacing w:after="0" w:line="240" w:lineRule="auto"/>
        <w:jc w:val="both"/>
        <w:rPr>
          <w:spacing w:val="-9"/>
        </w:rPr>
      </w:pPr>
      <w:r>
        <w:rPr>
          <w:spacing w:val="-9"/>
        </w:rPr>
        <w:t xml:space="preserve">                                          -  </w:t>
      </w:r>
      <w:r w:rsidRPr="008730FD">
        <w:rPr>
          <w:spacing w:val="-9"/>
        </w:rPr>
        <w:t xml:space="preserve">dysponuje co najmniej jedną osobą posiadającą uprawnienia budowlane do kierowania </w:t>
      </w:r>
      <w:r>
        <w:rPr>
          <w:spacing w:val="-9"/>
        </w:rPr>
        <w:t xml:space="preserve">     </w:t>
      </w:r>
    </w:p>
    <w:p w:rsidR="001F0092" w:rsidRDefault="001F0092" w:rsidP="001F0092">
      <w:pPr>
        <w:tabs>
          <w:tab w:val="left" w:pos="1843"/>
        </w:tabs>
        <w:autoSpaceDE w:val="0"/>
        <w:autoSpaceDN w:val="0"/>
        <w:spacing w:after="0" w:line="240" w:lineRule="auto"/>
        <w:jc w:val="both"/>
        <w:rPr>
          <w:spacing w:val="-8"/>
        </w:rPr>
      </w:pPr>
      <w:r>
        <w:rPr>
          <w:spacing w:val="-9"/>
        </w:rPr>
        <w:t xml:space="preserve">                                             </w:t>
      </w:r>
      <w:r w:rsidRPr="008730FD">
        <w:rPr>
          <w:spacing w:val="-8"/>
        </w:rPr>
        <w:t>robotami budowlanymi w specjalności</w:t>
      </w:r>
      <w:r>
        <w:rPr>
          <w:spacing w:val="-8"/>
        </w:rPr>
        <w:t xml:space="preserve"> konstrukcyjno-budowlanej (bez ograniczeń)</w:t>
      </w:r>
      <w:r w:rsidRPr="008730FD">
        <w:rPr>
          <w:spacing w:val="-8"/>
        </w:rPr>
        <w:t xml:space="preserve">, która </w:t>
      </w:r>
      <w:r>
        <w:rPr>
          <w:spacing w:val="-8"/>
        </w:rPr>
        <w:t xml:space="preserve">   </w:t>
      </w:r>
    </w:p>
    <w:p w:rsidR="001F0092" w:rsidRDefault="001F0092" w:rsidP="001F0092">
      <w:pPr>
        <w:tabs>
          <w:tab w:val="left" w:pos="1843"/>
        </w:tabs>
        <w:autoSpaceDE w:val="0"/>
        <w:autoSpaceDN w:val="0"/>
        <w:spacing w:after="0" w:line="240" w:lineRule="auto"/>
        <w:jc w:val="both"/>
        <w:rPr>
          <w:spacing w:val="-9"/>
        </w:rPr>
      </w:pPr>
      <w:r>
        <w:rPr>
          <w:spacing w:val="-8"/>
        </w:rPr>
        <w:t xml:space="preserve">                                            </w:t>
      </w:r>
      <w:r w:rsidRPr="008730FD">
        <w:rPr>
          <w:spacing w:val="-8"/>
        </w:rPr>
        <w:t xml:space="preserve">będzie </w:t>
      </w:r>
      <w:r>
        <w:rPr>
          <w:spacing w:val="-9"/>
        </w:rPr>
        <w:t xml:space="preserve">pełnić </w:t>
      </w:r>
      <w:r w:rsidRPr="008730FD">
        <w:rPr>
          <w:spacing w:val="-9"/>
        </w:rPr>
        <w:t xml:space="preserve">funkcję </w:t>
      </w:r>
      <w:r w:rsidRPr="000646C2">
        <w:rPr>
          <w:b/>
          <w:spacing w:val="-9"/>
        </w:rPr>
        <w:t xml:space="preserve">kierownika </w:t>
      </w:r>
      <w:r>
        <w:rPr>
          <w:b/>
          <w:spacing w:val="-9"/>
        </w:rPr>
        <w:t>budow</w:t>
      </w:r>
      <w:r w:rsidRPr="000646C2">
        <w:rPr>
          <w:b/>
          <w:spacing w:val="-9"/>
        </w:rPr>
        <w:t>y</w:t>
      </w:r>
      <w:r w:rsidRPr="008730FD">
        <w:rPr>
          <w:spacing w:val="-9"/>
        </w:rPr>
        <w:t>, posiadają</w:t>
      </w:r>
      <w:r w:rsidR="00CF4D00">
        <w:rPr>
          <w:spacing w:val="-9"/>
        </w:rPr>
        <w:t>cą</w:t>
      </w:r>
      <w:r w:rsidRPr="008730FD">
        <w:rPr>
          <w:spacing w:val="-9"/>
        </w:rPr>
        <w:t xml:space="preserve"> doświadczenie </w:t>
      </w:r>
      <w:r>
        <w:rPr>
          <w:spacing w:val="-9"/>
        </w:rPr>
        <w:t xml:space="preserve"> </w:t>
      </w:r>
      <w:r w:rsidRPr="008730FD">
        <w:rPr>
          <w:spacing w:val="-9"/>
        </w:rPr>
        <w:t xml:space="preserve">zawodowe na </w:t>
      </w:r>
    </w:p>
    <w:p w:rsidR="001F0092" w:rsidRDefault="001F0092" w:rsidP="001F0092">
      <w:pPr>
        <w:tabs>
          <w:tab w:val="left" w:pos="1843"/>
        </w:tabs>
        <w:autoSpaceDE w:val="0"/>
        <w:autoSpaceDN w:val="0"/>
        <w:spacing w:after="0" w:line="240" w:lineRule="auto"/>
        <w:jc w:val="both"/>
        <w:rPr>
          <w:spacing w:val="-9"/>
        </w:rPr>
      </w:pPr>
      <w:r>
        <w:rPr>
          <w:spacing w:val="-9"/>
        </w:rPr>
        <w:t xml:space="preserve">                                             </w:t>
      </w:r>
      <w:r w:rsidRPr="008730FD">
        <w:rPr>
          <w:spacing w:val="-9"/>
        </w:rPr>
        <w:t xml:space="preserve">stanowisku kierownika na przynajmniej jednym, zakończonym w ciągu </w:t>
      </w:r>
      <w:r>
        <w:rPr>
          <w:spacing w:val="-9"/>
        </w:rPr>
        <w:t xml:space="preserve"> </w:t>
      </w:r>
      <w:r w:rsidRPr="008730FD">
        <w:rPr>
          <w:spacing w:val="-9"/>
        </w:rPr>
        <w:t xml:space="preserve">ostatnich 5 lat </w:t>
      </w:r>
    </w:p>
    <w:p w:rsidR="001F0092" w:rsidRDefault="001F0092" w:rsidP="001F0092">
      <w:pPr>
        <w:tabs>
          <w:tab w:val="left" w:pos="1843"/>
        </w:tabs>
        <w:autoSpaceDE w:val="0"/>
        <w:autoSpaceDN w:val="0"/>
        <w:spacing w:after="0" w:line="240" w:lineRule="auto"/>
        <w:jc w:val="both"/>
        <w:rPr>
          <w:spacing w:val="-9"/>
        </w:rPr>
      </w:pPr>
      <w:r>
        <w:rPr>
          <w:spacing w:val="-9"/>
        </w:rPr>
        <w:t xml:space="preserve">                                             </w:t>
      </w:r>
      <w:r w:rsidRPr="008730FD">
        <w:rPr>
          <w:spacing w:val="-9"/>
        </w:rPr>
        <w:t xml:space="preserve">przed upływem terminu składania ofert, kontrakcie polegającym na </w:t>
      </w:r>
      <w:r>
        <w:rPr>
          <w:spacing w:val="-9"/>
        </w:rPr>
        <w:t xml:space="preserve"> </w:t>
      </w:r>
      <w:r w:rsidRPr="008730FD">
        <w:rPr>
          <w:spacing w:val="-9"/>
        </w:rPr>
        <w:t xml:space="preserve">wykonaniu robót </w:t>
      </w:r>
    </w:p>
    <w:p w:rsidR="001F0092" w:rsidRDefault="001F0092" w:rsidP="001F0092">
      <w:pPr>
        <w:tabs>
          <w:tab w:val="left" w:pos="1843"/>
        </w:tabs>
        <w:autoSpaceDE w:val="0"/>
        <w:autoSpaceDN w:val="0"/>
        <w:spacing w:after="0" w:line="240" w:lineRule="auto"/>
        <w:jc w:val="both"/>
        <w:rPr>
          <w:lang w:eastAsia="pl-PL"/>
        </w:rPr>
      </w:pPr>
      <w:r>
        <w:rPr>
          <w:spacing w:val="-9"/>
        </w:rPr>
        <w:t xml:space="preserve">                                             </w:t>
      </w:r>
      <w:r w:rsidRPr="008730FD">
        <w:rPr>
          <w:spacing w:val="-9"/>
        </w:rPr>
        <w:t xml:space="preserve">budowlanych </w:t>
      </w:r>
      <w:r>
        <w:rPr>
          <w:spacing w:val="-9"/>
        </w:rPr>
        <w:t xml:space="preserve">w zakresie </w:t>
      </w:r>
      <w:r>
        <w:rPr>
          <w:lang w:eastAsia="pl-PL"/>
        </w:rPr>
        <w:t xml:space="preserve">budowy, przebudowy, rozbudowy, remoncie lub </w:t>
      </w:r>
    </w:p>
    <w:p w:rsidR="001F0092" w:rsidRDefault="001F0092" w:rsidP="001F0092">
      <w:pPr>
        <w:tabs>
          <w:tab w:val="left" w:pos="1843"/>
        </w:tabs>
        <w:autoSpaceDE w:val="0"/>
        <w:autoSpaceDN w:val="0"/>
        <w:spacing w:after="0" w:line="240" w:lineRule="auto"/>
        <w:jc w:val="both"/>
        <w:rPr>
          <w:lang w:eastAsia="pl-PL"/>
        </w:rPr>
      </w:pPr>
      <w:r>
        <w:rPr>
          <w:lang w:eastAsia="pl-PL"/>
        </w:rPr>
        <w:t xml:space="preserve">                                     modernizacji obiektu użyteczności publicznej</w:t>
      </w:r>
      <w:r>
        <w:rPr>
          <w:vertAlign w:val="superscript"/>
          <w:lang w:eastAsia="pl-PL"/>
        </w:rPr>
        <w:t>1</w:t>
      </w:r>
      <w:r>
        <w:rPr>
          <w:lang w:eastAsia="pl-PL"/>
        </w:rPr>
        <w:t xml:space="preserve">, </w:t>
      </w:r>
    </w:p>
    <w:p w:rsidR="001F0092" w:rsidRPr="007D3A95" w:rsidRDefault="001F0092" w:rsidP="00175390">
      <w:pPr>
        <w:pStyle w:val="NormalnyWeb"/>
        <w:tabs>
          <w:tab w:val="left" w:pos="2127"/>
        </w:tabs>
        <w:suppressAutoHyphens w:val="0"/>
        <w:spacing w:before="0" w:after="0"/>
        <w:ind w:left="2124"/>
        <w:jc w:val="both"/>
        <w:rPr>
          <w:rFonts w:ascii="Calibri" w:hAnsi="Calibri"/>
          <w:sz w:val="22"/>
          <w:szCs w:val="22"/>
        </w:rPr>
      </w:pPr>
    </w:p>
    <w:p w:rsidR="00351431" w:rsidRPr="000646C2" w:rsidRDefault="00175390" w:rsidP="00351431">
      <w:pPr>
        <w:tabs>
          <w:tab w:val="left" w:pos="1701"/>
        </w:tabs>
        <w:autoSpaceDE w:val="0"/>
        <w:autoSpaceDN w:val="0"/>
        <w:spacing w:after="0" w:line="240" w:lineRule="auto"/>
        <w:ind w:left="1843" w:hanging="142"/>
        <w:jc w:val="both"/>
        <w:rPr>
          <w:spacing w:val="-9"/>
        </w:rPr>
      </w:pPr>
      <w:r>
        <w:rPr>
          <w:color w:val="000000"/>
          <w:lang w:eastAsia="pl-PL"/>
        </w:rPr>
        <w:t xml:space="preserve">- </w:t>
      </w:r>
      <w:r w:rsidR="00351431">
        <w:t xml:space="preserve">dysponuje co najmniej jedną osobą posiadającą uprawnienia budowlane do </w:t>
      </w:r>
    </w:p>
    <w:p w:rsidR="00351431" w:rsidRDefault="00351431" w:rsidP="00351431">
      <w:pPr>
        <w:tabs>
          <w:tab w:val="left" w:pos="1843"/>
        </w:tabs>
        <w:autoSpaceDE w:val="0"/>
        <w:autoSpaceDN w:val="0"/>
        <w:spacing w:after="0" w:line="240" w:lineRule="auto"/>
        <w:jc w:val="both"/>
        <w:rPr>
          <w:spacing w:val="-8"/>
        </w:rPr>
      </w:pPr>
      <w:r>
        <w:rPr>
          <w:color w:val="000000"/>
          <w:lang w:eastAsia="pl-PL"/>
        </w:rPr>
        <w:tab/>
      </w:r>
      <w:r>
        <w:t>kierowania</w:t>
      </w:r>
      <w:r>
        <w:rPr>
          <w:color w:val="000000"/>
          <w:lang w:eastAsia="pl-PL"/>
        </w:rPr>
        <w:t xml:space="preserve"> </w:t>
      </w:r>
      <w:r w:rsidRPr="008730FD">
        <w:rPr>
          <w:spacing w:val="-8"/>
        </w:rPr>
        <w:t>robotami budowlanymi</w:t>
      </w:r>
      <w:r>
        <w:rPr>
          <w:spacing w:val="-8"/>
        </w:rPr>
        <w:t xml:space="preserve"> w specjalności instalacyjnej w zakresie sieci, instalacji </w:t>
      </w:r>
    </w:p>
    <w:p w:rsidR="00351431" w:rsidRDefault="00351431" w:rsidP="00351431">
      <w:pPr>
        <w:tabs>
          <w:tab w:val="left" w:pos="1843"/>
        </w:tabs>
        <w:autoSpaceDE w:val="0"/>
        <w:autoSpaceDN w:val="0"/>
        <w:spacing w:after="0" w:line="240" w:lineRule="auto"/>
        <w:jc w:val="both"/>
        <w:rPr>
          <w:spacing w:val="-8"/>
        </w:rPr>
      </w:pPr>
      <w:r>
        <w:rPr>
          <w:spacing w:val="-8"/>
        </w:rPr>
        <w:t xml:space="preserve">                                            i urządzeń cieplnych, wentylacyjnych, gazowych, wodociągowych i kanalizacyjnych (bez </w:t>
      </w:r>
    </w:p>
    <w:p w:rsidR="00351431" w:rsidRDefault="00351431" w:rsidP="00351431">
      <w:pPr>
        <w:tabs>
          <w:tab w:val="left" w:pos="1843"/>
        </w:tabs>
        <w:autoSpaceDE w:val="0"/>
        <w:autoSpaceDN w:val="0"/>
        <w:spacing w:after="0" w:line="240" w:lineRule="auto"/>
        <w:jc w:val="both"/>
        <w:rPr>
          <w:spacing w:val="-8"/>
        </w:rPr>
      </w:pPr>
      <w:r>
        <w:rPr>
          <w:spacing w:val="-8"/>
        </w:rPr>
        <w:t xml:space="preserve">                                            ograniczeń)</w:t>
      </w:r>
      <w:r w:rsidRPr="008730FD">
        <w:rPr>
          <w:spacing w:val="-8"/>
        </w:rPr>
        <w:t xml:space="preserve">, która będzie pełnić funkcję </w:t>
      </w:r>
      <w:r w:rsidRPr="008730FD">
        <w:rPr>
          <w:b/>
          <w:spacing w:val="-8"/>
        </w:rPr>
        <w:t xml:space="preserve">kierownika </w:t>
      </w:r>
      <w:r w:rsidR="001F0092">
        <w:rPr>
          <w:b/>
          <w:spacing w:val="-8"/>
        </w:rPr>
        <w:t>robót sanitarnych</w:t>
      </w:r>
      <w:r w:rsidRPr="008730FD">
        <w:rPr>
          <w:spacing w:val="-8"/>
        </w:rPr>
        <w:t>, posiadając</w:t>
      </w:r>
      <w:r w:rsidR="00CF4D00">
        <w:rPr>
          <w:spacing w:val="-8"/>
        </w:rPr>
        <w:t>ą</w:t>
      </w:r>
      <w:r w:rsidRPr="008730FD">
        <w:rPr>
          <w:spacing w:val="-8"/>
        </w:rPr>
        <w:t xml:space="preserve"> </w:t>
      </w:r>
    </w:p>
    <w:p w:rsidR="00351431" w:rsidRDefault="00351431" w:rsidP="00351431">
      <w:pPr>
        <w:tabs>
          <w:tab w:val="left" w:pos="1843"/>
        </w:tabs>
        <w:autoSpaceDE w:val="0"/>
        <w:autoSpaceDN w:val="0"/>
        <w:spacing w:after="0" w:line="240" w:lineRule="auto"/>
        <w:jc w:val="both"/>
        <w:rPr>
          <w:spacing w:val="-11"/>
        </w:rPr>
      </w:pPr>
      <w:r>
        <w:rPr>
          <w:spacing w:val="-8"/>
        </w:rPr>
        <w:t xml:space="preserve">                                            </w:t>
      </w:r>
      <w:r w:rsidRPr="008730FD">
        <w:rPr>
          <w:spacing w:val="-11"/>
        </w:rPr>
        <w:t xml:space="preserve">doświadczenie zawodowe na stanowisku kierownika na przynajmniej jednym, zakończonym </w:t>
      </w:r>
    </w:p>
    <w:p w:rsidR="00351431" w:rsidRDefault="00351431" w:rsidP="00351431">
      <w:pPr>
        <w:tabs>
          <w:tab w:val="left" w:pos="1843"/>
        </w:tabs>
        <w:autoSpaceDE w:val="0"/>
        <w:autoSpaceDN w:val="0"/>
        <w:spacing w:after="0" w:line="240" w:lineRule="auto"/>
        <w:jc w:val="both"/>
        <w:rPr>
          <w:spacing w:val="-8"/>
        </w:rPr>
      </w:pPr>
      <w:r>
        <w:rPr>
          <w:spacing w:val="-11"/>
        </w:rPr>
        <w:t xml:space="preserve">                                                </w:t>
      </w:r>
      <w:r w:rsidRPr="008730FD">
        <w:rPr>
          <w:spacing w:val="-11"/>
        </w:rPr>
        <w:t xml:space="preserve">w </w:t>
      </w:r>
      <w:r w:rsidRPr="008730FD">
        <w:rPr>
          <w:spacing w:val="-8"/>
        </w:rPr>
        <w:t xml:space="preserve">ciągu ostatnich 5 lat przed upływem terminu składania ofert, kontrakcie polegającym </w:t>
      </w:r>
    </w:p>
    <w:p w:rsidR="00351431" w:rsidRDefault="00351431" w:rsidP="00351431">
      <w:pPr>
        <w:tabs>
          <w:tab w:val="left" w:pos="1843"/>
        </w:tabs>
        <w:autoSpaceDE w:val="0"/>
        <w:autoSpaceDN w:val="0"/>
        <w:spacing w:after="0" w:line="240" w:lineRule="auto"/>
        <w:jc w:val="both"/>
        <w:rPr>
          <w:lang w:eastAsia="pl-PL"/>
        </w:rPr>
      </w:pPr>
      <w:r>
        <w:rPr>
          <w:spacing w:val="-8"/>
        </w:rPr>
        <w:t xml:space="preserve">                                            </w:t>
      </w:r>
      <w:r w:rsidRPr="008730FD">
        <w:rPr>
          <w:spacing w:val="-8"/>
        </w:rPr>
        <w:t xml:space="preserve">na wykonaniu robót budowlanych w zakresie </w:t>
      </w:r>
      <w:r>
        <w:rPr>
          <w:lang w:eastAsia="pl-PL"/>
        </w:rPr>
        <w:t xml:space="preserve">budowy, przebudowy, rozbudowy, </w:t>
      </w:r>
    </w:p>
    <w:p w:rsidR="001F0092" w:rsidRDefault="00351431" w:rsidP="001F0092">
      <w:pPr>
        <w:tabs>
          <w:tab w:val="left" w:pos="1843"/>
        </w:tabs>
        <w:autoSpaceDE w:val="0"/>
        <w:autoSpaceDN w:val="0"/>
        <w:spacing w:after="0" w:line="240" w:lineRule="auto"/>
        <w:jc w:val="both"/>
        <w:rPr>
          <w:lang w:eastAsia="pl-PL"/>
        </w:rPr>
      </w:pPr>
      <w:r>
        <w:rPr>
          <w:lang w:eastAsia="pl-PL"/>
        </w:rPr>
        <w:t xml:space="preserve">                                     remoncie lub modernizacji </w:t>
      </w:r>
      <w:r w:rsidR="001F0092">
        <w:rPr>
          <w:lang w:eastAsia="pl-PL"/>
        </w:rPr>
        <w:t>obiektu użyteczności publicznej</w:t>
      </w:r>
      <w:r w:rsidR="001F0092">
        <w:rPr>
          <w:vertAlign w:val="superscript"/>
          <w:lang w:eastAsia="pl-PL"/>
        </w:rPr>
        <w:t xml:space="preserve">1 </w:t>
      </w:r>
      <w:r w:rsidR="001F0092">
        <w:rPr>
          <w:lang w:eastAsia="pl-PL"/>
        </w:rPr>
        <w:t xml:space="preserve">wraz z wykonaniem </w:t>
      </w:r>
    </w:p>
    <w:p w:rsidR="00175390" w:rsidRDefault="001F0092" w:rsidP="001F0092">
      <w:pPr>
        <w:tabs>
          <w:tab w:val="left" w:pos="1843"/>
        </w:tabs>
        <w:autoSpaceDE w:val="0"/>
        <w:autoSpaceDN w:val="0"/>
        <w:spacing w:after="0" w:line="240" w:lineRule="auto"/>
        <w:jc w:val="both"/>
        <w:rPr>
          <w:lang w:eastAsia="pl-PL"/>
        </w:rPr>
      </w:pPr>
      <w:r>
        <w:rPr>
          <w:lang w:eastAsia="pl-PL"/>
        </w:rPr>
        <w:t xml:space="preserve">                                     instalacji sanitarnych,</w:t>
      </w:r>
    </w:p>
    <w:p w:rsidR="00175390" w:rsidRPr="00BC498D" w:rsidRDefault="00175390" w:rsidP="001F0092">
      <w:pPr>
        <w:tabs>
          <w:tab w:val="left" w:pos="2127"/>
        </w:tabs>
        <w:autoSpaceDE w:val="0"/>
        <w:autoSpaceDN w:val="0"/>
        <w:spacing w:after="0" w:line="240" w:lineRule="auto"/>
        <w:ind w:left="1985" w:hanging="284"/>
        <w:jc w:val="both"/>
        <w:rPr>
          <w:spacing w:val="-9"/>
        </w:rPr>
      </w:pPr>
      <w:r w:rsidRPr="00BC498D">
        <w:rPr>
          <w:spacing w:val="-8"/>
        </w:rPr>
        <w:t xml:space="preserve">- </w:t>
      </w:r>
      <w:r w:rsidR="001F0092">
        <w:rPr>
          <w:spacing w:val="-8"/>
        </w:rPr>
        <w:t xml:space="preserve"> </w:t>
      </w:r>
      <w:r w:rsidRPr="00BC498D">
        <w:rPr>
          <w:spacing w:val="-9"/>
        </w:rPr>
        <w:t xml:space="preserve">dysponuje co najmniej jedną osobą posiadającą uprawnienia budowlane do kierowania  </w:t>
      </w:r>
    </w:p>
    <w:p w:rsidR="001F0092" w:rsidRDefault="00175390" w:rsidP="00175390">
      <w:pPr>
        <w:tabs>
          <w:tab w:val="left" w:pos="2127"/>
        </w:tabs>
        <w:autoSpaceDE w:val="0"/>
        <w:autoSpaceDN w:val="0"/>
        <w:spacing w:after="0" w:line="240" w:lineRule="auto"/>
        <w:ind w:left="1701"/>
        <w:jc w:val="both"/>
        <w:rPr>
          <w:spacing w:val="-8"/>
        </w:rPr>
      </w:pPr>
      <w:r w:rsidRPr="00BC498D">
        <w:rPr>
          <w:spacing w:val="-9"/>
        </w:rPr>
        <w:t xml:space="preserve">    </w:t>
      </w:r>
      <w:r w:rsidRPr="00BC498D">
        <w:rPr>
          <w:spacing w:val="-8"/>
        </w:rPr>
        <w:t>robotami budowlanymi w specjalności instalacyjnej w zakresie robót elektrycznych</w:t>
      </w:r>
      <w:r w:rsidR="001F0092">
        <w:rPr>
          <w:spacing w:val="-8"/>
        </w:rPr>
        <w:t xml:space="preserve"> (bez </w:t>
      </w:r>
    </w:p>
    <w:p w:rsidR="001F0092" w:rsidRDefault="001F0092" w:rsidP="001F0092">
      <w:pPr>
        <w:tabs>
          <w:tab w:val="left" w:pos="2127"/>
        </w:tabs>
        <w:autoSpaceDE w:val="0"/>
        <w:autoSpaceDN w:val="0"/>
        <w:spacing w:after="0" w:line="240" w:lineRule="auto"/>
        <w:ind w:left="1701"/>
        <w:jc w:val="both"/>
        <w:rPr>
          <w:spacing w:val="-10"/>
        </w:rPr>
      </w:pPr>
      <w:r>
        <w:rPr>
          <w:spacing w:val="-8"/>
        </w:rPr>
        <w:t xml:space="preserve">    ograniczeń), </w:t>
      </w:r>
      <w:r w:rsidR="00175390" w:rsidRPr="00BC498D">
        <w:rPr>
          <w:spacing w:val="-8"/>
        </w:rPr>
        <w:t xml:space="preserve">która </w:t>
      </w:r>
      <w:r w:rsidR="00175390" w:rsidRPr="00BC498D">
        <w:rPr>
          <w:spacing w:val="-10"/>
        </w:rPr>
        <w:t xml:space="preserve">będzie pełnić funkcję </w:t>
      </w:r>
      <w:r w:rsidR="00175390" w:rsidRPr="00BC498D">
        <w:rPr>
          <w:b/>
          <w:spacing w:val="-10"/>
        </w:rPr>
        <w:t xml:space="preserve">kierownika </w:t>
      </w:r>
      <w:r w:rsidR="000646C2" w:rsidRPr="00BC498D">
        <w:rPr>
          <w:b/>
          <w:spacing w:val="-10"/>
        </w:rPr>
        <w:t>robót el</w:t>
      </w:r>
      <w:r w:rsidR="004F39B2" w:rsidRPr="00BC498D">
        <w:rPr>
          <w:b/>
          <w:spacing w:val="-10"/>
        </w:rPr>
        <w:t>ektrycznych</w:t>
      </w:r>
      <w:r w:rsidR="004F39B2" w:rsidRPr="00BC498D">
        <w:rPr>
          <w:spacing w:val="-10"/>
        </w:rPr>
        <w:t xml:space="preserve"> </w:t>
      </w:r>
      <w:r w:rsidR="00175390" w:rsidRPr="00BC498D">
        <w:rPr>
          <w:spacing w:val="-10"/>
        </w:rPr>
        <w:t xml:space="preserve">w zakresie swojej </w:t>
      </w:r>
      <w:r>
        <w:rPr>
          <w:spacing w:val="-10"/>
        </w:rPr>
        <w:t xml:space="preserve"> </w:t>
      </w:r>
    </w:p>
    <w:p w:rsidR="001F0092" w:rsidRDefault="001F0092" w:rsidP="001F0092">
      <w:pPr>
        <w:tabs>
          <w:tab w:val="left" w:pos="2127"/>
        </w:tabs>
        <w:autoSpaceDE w:val="0"/>
        <w:autoSpaceDN w:val="0"/>
        <w:spacing w:after="0" w:line="240" w:lineRule="auto"/>
        <w:ind w:left="1701"/>
        <w:jc w:val="both"/>
        <w:rPr>
          <w:spacing w:val="-10"/>
        </w:rPr>
      </w:pPr>
      <w:r>
        <w:rPr>
          <w:spacing w:val="-10"/>
        </w:rPr>
        <w:t xml:space="preserve">    specjalności, </w:t>
      </w:r>
      <w:r w:rsidR="00175390" w:rsidRPr="00BC498D">
        <w:rPr>
          <w:spacing w:val="-10"/>
        </w:rPr>
        <w:t>posiadający doświadczenie</w:t>
      </w:r>
      <w:r w:rsidR="00175390" w:rsidRPr="00BC498D">
        <w:rPr>
          <w:lang w:eastAsia="pl-PL"/>
        </w:rPr>
        <w:t xml:space="preserve"> </w:t>
      </w:r>
      <w:r w:rsidR="00175390" w:rsidRPr="00BC498D">
        <w:rPr>
          <w:spacing w:val="-10"/>
        </w:rPr>
        <w:t xml:space="preserve">zawodowe na stanowisku kierownika na </w:t>
      </w:r>
    </w:p>
    <w:p w:rsidR="00834C0F" w:rsidRDefault="001F0092" w:rsidP="001F0092">
      <w:pPr>
        <w:tabs>
          <w:tab w:val="left" w:pos="2127"/>
        </w:tabs>
        <w:autoSpaceDE w:val="0"/>
        <w:autoSpaceDN w:val="0"/>
        <w:spacing w:after="0" w:line="240" w:lineRule="auto"/>
        <w:ind w:left="1843" w:hanging="142"/>
        <w:jc w:val="both"/>
        <w:rPr>
          <w:lang w:eastAsia="pl-PL"/>
        </w:rPr>
      </w:pPr>
      <w:r>
        <w:rPr>
          <w:spacing w:val="-10"/>
        </w:rPr>
        <w:t xml:space="preserve">    przynajmniej jednym, </w:t>
      </w:r>
      <w:r w:rsidR="00175390" w:rsidRPr="00BC498D">
        <w:rPr>
          <w:spacing w:val="-10"/>
        </w:rPr>
        <w:t xml:space="preserve">zakończonym w ciągu ostatnich </w:t>
      </w:r>
      <w:r w:rsidR="00175390" w:rsidRPr="00BC498D">
        <w:rPr>
          <w:spacing w:val="-8"/>
        </w:rPr>
        <w:t xml:space="preserve">5 lat przed upływem terminu </w:t>
      </w:r>
      <w:r>
        <w:rPr>
          <w:spacing w:val="-8"/>
        </w:rPr>
        <w:t xml:space="preserve">  </w:t>
      </w:r>
      <w:r w:rsidR="00175390" w:rsidRPr="00BC498D">
        <w:rPr>
          <w:spacing w:val="-8"/>
        </w:rPr>
        <w:t xml:space="preserve">składania ofert, kontrakcie  polegającym na wykonaniu robót </w:t>
      </w:r>
      <w:r w:rsidR="00175390" w:rsidRPr="00BC498D">
        <w:t xml:space="preserve">instalacyjnych </w:t>
      </w:r>
      <w:r w:rsidR="00175390" w:rsidRPr="00BC498D">
        <w:rPr>
          <w:spacing w:val="-9"/>
        </w:rPr>
        <w:t xml:space="preserve">w </w:t>
      </w:r>
      <w:r w:rsidR="00175390" w:rsidRPr="00BC498D">
        <w:rPr>
          <w:spacing w:val="-8"/>
        </w:rPr>
        <w:t xml:space="preserve">zakresie </w:t>
      </w:r>
      <w:r w:rsidR="00834C0F">
        <w:rPr>
          <w:lang w:eastAsia="pl-PL"/>
        </w:rPr>
        <w:t xml:space="preserve">budowy, przebudowy, rozbudowy, remoncie lub modernizacji </w:t>
      </w:r>
      <w:r w:rsidR="00D525EB">
        <w:rPr>
          <w:lang w:eastAsia="pl-PL"/>
        </w:rPr>
        <w:t>obiektu użyteczności publicznej</w:t>
      </w:r>
      <w:r w:rsidR="00D525EB">
        <w:rPr>
          <w:vertAlign w:val="superscript"/>
          <w:lang w:eastAsia="pl-PL"/>
        </w:rPr>
        <w:t xml:space="preserve">1 </w:t>
      </w:r>
      <w:r w:rsidR="00834C0F">
        <w:rPr>
          <w:lang w:eastAsia="pl-PL"/>
        </w:rPr>
        <w:t xml:space="preserve"> wraz z wykon</w:t>
      </w:r>
      <w:r w:rsidR="00D525EB">
        <w:rPr>
          <w:lang w:eastAsia="pl-PL"/>
        </w:rPr>
        <w:t>aniem instalacji elektrycznych.</w:t>
      </w:r>
    </w:p>
    <w:p w:rsidR="00D525EB" w:rsidRPr="001F0092" w:rsidRDefault="00D525EB" w:rsidP="001F0092">
      <w:pPr>
        <w:tabs>
          <w:tab w:val="left" w:pos="2127"/>
        </w:tabs>
        <w:autoSpaceDE w:val="0"/>
        <w:autoSpaceDN w:val="0"/>
        <w:spacing w:after="0" w:line="240" w:lineRule="auto"/>
        <w:ind w:left="1843" w:hanging="142"/>
        <w:jc w:val="both"/>
        <w:rPr>
          <w:spacing w:val="-8"/>
        </w:rPr>
      </w:pPr>
    </w:p>
    <w:p w:rsidR="00175390" w:rsidRPr="008730FD" w:rsidRDefault="00834C0F" w:rsidP="00834C0F">
      <w:pPr>
        <w:tabs>
          <w:tab w:val="left" w:pos="1701"/>
        </w:tabs>
        <w:autoSpaceDE w:val="0"/>
        <w:autoSpaceDN w:val="0"/>
        <w:spacing w:after="0" w:line="240" w:lineRule="auto"/>
        <w:ind w:left="1843" w:hanging="142"/>
        <w:jc w:val="both"/>
      </w:pPr>
      <w:r>
        <w:rPr>
          <w:spacing w:val="-9"/>
        </w:rPr>
        <w:t xml:space="preserve">  </w:t>
      </w:r>
      <w:r w:rsidR="00175390" w:rsidRPr="008730FD">
        <w:rPr>
          <w:spacing w:val="-9"/>
        </w:rPr>
        <w:t xml:space="preserve"> Przez uprawnienia budowlane wskazane powyżej należy rozumieć: uprawnienia budowlane, o których mowa w ustawie z dnia 7 lipca </w:t>
      </w:r>
      <w:r w:rsidR="00175390" w:rsidRPr="008730FD">
        <w:rPr>
          <w:spacing w:val="-11"/>
        </w:rPr>
        <w:t xml:space="preserve">1994 r. Prawo budowlane (Dz. U.   z 2016 r. poz. 290 ze zm.) oraz w rozporządzeniu Ministra </w:t>
      </w:r>
      <w:r w:rsidR="00175390" w:rsidRPr="008730FD">
        <w:rPr>
          <w:spacing w:val="-10"/>
        </w:rPr>
        <w:t xml:space="preserve">Infrastruktury i Rozwoju   z dnia 11 września 2014 r. w sprawie samodzielnych funkcji </w:t>
      </w:r>
      <w:r w:rsidR="00175390" w:rsidRPr="008730FD">
        <w:rPr>
          <w:spacing w:val="-11"/>
        </w:rPr>
        <w:t xml:space="preserve">technicznych   w budownictwie (Dz.U. z 2014 r. poz. 1250 ze zm.), lub odpowiadające im ważne </w:t>
      </w:r>
      <w:r w:rsidR="00175390" w:rsidRPr="008730FD">
        <w:rPr>
          <w:spacing w:val="-10"/>
        </w:rPr>
        <w:t xml:space="preserve">uprawnienia budowlane wydane na podstawie uprzednio obowiązujących przepisów prawa lub odpowiadające im uprawnienia wydane obywatelom państw EOG oraz Konfederacji </w:t>
      </w:r>
      <w:r w:rsidR="00175390" w:rsidRPr="008730FD">
        <w:rPr>
          <w:spacing w:val="-12"/>
        </w:rPr>
        <w:t xml:space="preserve">Szwajcarskiej, z zastrzeżeniem art. 12a   lub uznane przez właściwy organ zgodnie z ustawą z </w:t>
      </w:r>
      <w:r w:rsidR="00175390" w:rsidRPr="008730FD">
        <w:rPr>
          <w:spacing w:val="-10"/>
        </w:rPr>
        <w:t xml:space="preserve">dnia 18 marca 2008 r. o zasadach uznawania kwalifikacji zawodowych nabytych w państwach członkowskich Unii Europejskiej   do pełnienia samodzielnej funkcji w budownictwie (Dz. U. z </w:t>
      </w:r>
      <w:r>
        <w:t>2016 r. poz. 65</w:t>
      </w:r>
      <w:r w:rsidR="00175390" w:rsidRPr="008730FD">
        <w:t xml:space="preserve">). </w:t>
      </w:r>
    </w:p>
    <w:p w:rsidR="00175390" w:rsidRPr="009D4B4D" w:rsidRDefault="00175390" w:rsidP="00175390">
      <w:pPr>
        <w:pStyle w:val="Default"/>
        <w:numPr>
          <w:ilvl w:val="0"/>
          <w:numId w:val="16"/>
        </w:numPr>
        <w:jc w:val="both"/>
        <w:rPr>
          <w:rFonts w:ascii="Calibri" w:hAnsi="Calibri" w:cs="Times New Roman"/>
          <w:color w:val="auto"/>
          <w:sz w:val="22"/>
          <w:szCs w:val="22"/>
          <w:lang w:eastAsia="pl-PL"/>
        </w:rPr>
      </w:pPr>
      <w:r w:rsidRPr="009D4B4D">
        <w:rPr>
          <w:rFonts w:ascii="Calibri" w:hAnsi="Calibri" w:cs="Times New Roman"/>
          <w:b/>
          <w:color w:val="auto"/>
          <w:sz w:val="22"/>
          <w:szCs w:val="22"/>
        </w:rPr>
        <w:t>Zamawiający</w:t>
      </w:r>
      <w:r w:rsidRPr="009D4B4D">
        <w:rPr>
          <w:rFonts w:ascii="Calibri" w:hAnsi="Calibri" w:cs="Times New Roman"/>
          <w:color w:val="auto"/>
          <w:sz w:val="22"/>
          <w:szCs w:val="22"/>
        </w:rPr>
        <w:t xml:space="preserve"> może, na każdym etapie postępowania uznać, że </w:t>
      </w:r>
      <w:r w:rsidRPr="00B0419C">
        <w:rPr>
          <w:rFonts w:ascii="Calibri" w:hAnsi="Calibri" w:cs="Times New Roman"/>
          <w:b/>
          <w:color w:val="auto"/>
          <w:sz w:val="22"/>
          <w:szCs w:val="22"/>
        </w:rPr>
        <w:t xml:space="preserve">Wykonawca </w:t>
      </w:r>
      <w:r w:rsidRPr="009D4B4D">
        <w:rPr>
          <w:rFonts w:ascii="Calibri" w:hAnsi="Calibri" w:cs="Times New Roman"/>
          <w:color w:val="auto"/>
          <w:sz w:val="22"/>
          <w:szCs w:val="22"/>
        </w:rPr>
        <w:t xml:space="preserve">nie posiada wymaganych </w:t>
      </w:r>
      <w:r w:rsidRPr="009D4B4D">
        <w:rPr>
          <w:rFonts w:ascii="Calibri" w:hAnsi="Calibri" w:cs="Times New Roman"/>
          <w:color w:val="auto"/>
          <w:sz w:val="22"/>
          <w:szCs w:val="22"/>
          <w:lang w:eastAsia="pl-PL"/>
        </w:rPr>
        <w:t xml:space="preserve">zdolności, jeżeli zaangażowanie zasobów technicznych lub zawodowych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w inne przedsięwzięcia gospodarcze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może mieć negatywny wpływ na realizacje zamówienia.</w:t>
      </w:r>
    </w:p>
    <w:p w:rsidR="00175390" w:rsidRPr="00164E70" w:rsidRDefault="00175390" w:rsidP="00175390">
      <w:pPr>
        <w:numPr>
          <w:ilvl w:val="1"/>
          <w:numId w:val="17"/>
        </w:numPr>
        <w:tabs>
          <w:tab w:val="num" w:pos="1701"/>
        </w:tabs>
        <w:autoSpaceDE w:val="0"/>
        <w:autoSpaceDN w:val="0"/>
        <w:adjustRightInd w:val="0"/>
        <w:spacing w:after="0" w:line="240" w:lineRule="auto"/>
        <w:ind w:left="1701" w:hanging="709"/>
        <w:jc w:val="both"/>
        <w:rPr>
          <w:lang w:eastAsia="pl-PL"/>
        </w:rPr>
      </w:pPr>
      <w:r w:rsidRPr="00164E70">
        <w:rPr>
          <w:b/>
          <w:lang w:eastAsia="pl-PL"/>
        </w:rPr>
        <w:t>Wykonawca</w:t>
      </w:r>
      <w:r w:rsidRPr="00164E70">
        <w:rPr>
          <w:lang w:eastAsia="pl-PL"/>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75390" w:rsidRPr="00164E70" w:rsidRDefault="00175390" w:rsidP="00175390">
      <w:pPr>
        <w:numPr>
          <w:ilvl w:val="1"/>
          <w:numId w:val="18"/>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zdolnościach lub sytuacji in</w:t>
      </w:r>
      <w:r>
        <w:rPr>
          <w:lang w:eastAsia="pl-PL"/>
        </w:rPr>
        <w:t xml:space="preserve">nych podmiotów, musi udowodnić </w:t>
      </w:r>
      <w:r w:rsidRPr="00A74430">
        <w:rPr>
          <w:b/>
          <w:lang w:eastAsia="pl-PL"/>
        </w:rPr>
        <w:t>Zamawiającemu</w:t>
      </w:r>
      <w:r w:rsidRPr="00164E70">
        <w:rPr>
          <w:lang w:eastAsia="pl-PL"/>
        </w:rPr>
        <w:t xml:space="preserve">, że realizując zamówienie, będzie dysponował niezbędnymi zasobami tych podmiotów, w szczególności przedstawiając zobowiązanie tych podmiotów do oddania mu do dyspozycji niezbędnych zasobów na potrzeby realizacji zamówienia. </w:t>
      </w:r>
    </w:p>
    <w:p w:rsidR="00175390" w:rsidRPr="00164E70" w:rsidRDefault="00175390" w:rsidP="00175390">
      <w:pPr>
        <w:numPr>
          <w:ilvl w:val="1"/>
          <w:numId w:val="19"/>
        </w:numPr>
        <w:tabs>
          <w:tab w:val="num" w:pos="1701"/>
        </w:tabs>
        <w:autoSpaceDE w:val="0"/>
        <w:autoSpaceDN w:val="0"/>
        <w:spacing w:after="0" w:line="240" w:lineRule="auto"/>
        <w:ind w:left="1701" w:hanging="708"/>
        <w:jc w:val="both"/>
        <w:rPr>
          <w:lang w:eastAsia="pl-PL"/>
        </w:rPr>
      </w:pPr>
      <w:r w:rsidRPr="00164E70">
        <w:rPr>
          <w:b/>
          <w:lang w:eastAsia="pl-PL"/>
        </w:rPr>
        <w:t>Zamawiający</w:t>
      </w:r>
      <w:r w:rsidRPr="00164E70">
        <w:rPr>
          <w:lang w:eastAsia="pl-PL"/>
        </w:rPr>
        <w:t xml:space="preserve"> ocenia, czy udostępniane </w:t>
      </w:r>
      <w:r w:rsidRPr="00164E70">
        <w:rPr>
          <w:b/>
          <w:lang w:eastAsia="pl-PL"/>
        </w:rPr>
        <w:t>Wykonawcy</w:t>
      </w:r>
      <w:r w:rsidRPr="00164E70">
        <w:rPr>
          <w:lang w:eastAsia="pl-PL"/>
        </w:rPr>
        <w:t xml:space="preserve"> przez inne podmioty zdolności techniczne lub zawodowe lub ich sytuacja finansowa lub ekonomiczna, pozwalają na wykazanie przez </w:t>
      </w:r>
      <w:r w:rsidRPr="00164E70">
        <w:rPr>
          <w:b/>
          <w:lang w:eastAsia="pl-PL"/>
        </w:rPr>
        <w:t xml:space="preserve">Wykonawcę </w:t>
      </w:r>
      <w:r w:rsidRPr="00164E70">
        <w:rPr>
          <w:lang w:eastAsia="pl-PL"/>
        </w:rPr>
        <w:t xml:space="preserve">spełniania warunków udziału w postępowaniu oraz bada, czy nie zachodzą wobec tego podmiotu podstawy wykluczenia, o których mowa w art. 24 ust. 1 pkt 13-22 i ust. 5 </w:t>
      </w:r>
      <w:proofErr w:type="spellStart"/>
      <w:r w:rsidRPr="00164E70">
        <w:rPr>
          <w:lang w:eastAsia="pl-PL"/>
        </w:rPr>
        <w:t>Pzp</w:t>
      </w:r>
      <w:proofErr w:type="spellEnd"/>
      <w:r w:rsidRPr="00164E70">
        <w:rPr>
          <w:lang w:eastAsia="pl-PL"/>
        </w:rPr>
        <w:t>.</w:t>
      </w:r>
    </w:p>
    <w:p w:rsidR="00175390" w:rsidRPr="00164E70" w:rsidRDefault="00175390" w:rsidP="00175390">
      <w:pPr>
        <w:numPr>
          <w:ilvl w:val="1"/>
          <w:numId w:val="20"/>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xml:space="preserve">, który polega na sytuacji finansowej lub ekonomicznej innych podmiotów, odpowiada solidarnie z podmiotem, który zobowiązał się do udostępnienia zasobów, za szkodę poniesioną przez </w:t>
      </w:r>
      <w:r w:rsidR="00197F3D" w:rsidRPr="00197F3D">
        <w:rPr>
          <w:b/>
          <w:lang w:eastAsia="pl-PL"/>
        </w:rPr>
        <w:t>Z</w:t>
      </w:r>
      <w:r w:rsidRPr="00197F3D">
        <w:rPr>
          <w:b/>
          <w:lang w:eastAsia="pl-PL"/>
        </w:rPr>
        <w:t>amawiającego</w:t>
      </w:r>
      <w:r w:rsidRPr="00164E70">
        <w:rPr>
          <w:lang w:eastAsia="pl-PL"/>
        </w:rPr>
        <w:t xml:space="preserve"> powstałą wskutek nieudostępnienia tych zasobów, chyba że za nieudostępnienie zasobów nie ponosi winy.</w:t>
      </w:r>
    </w:p>
    <w:p w:rsidR="00175390" w:rsidRPr="00164E70" w:rsidRDefault="00175390" w:rsidP="00175390">
      <w:pPr>
        <w:keepNext/>
        <w:numPr>
          <w:ilvl w:val="1"/>
          <w:numId w:val="21"/>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Jeżeli zdolności techniczne lub zawodowe lub sytuacja ekonomiczna lub finansowa, podmiotu, o którym mowa w pkt 5.3.4. SIWZ, nie potwierdzają spełnienia przez </w:t>
      </w:r>
      <w:r>
        <w:rPr>
          <w:b/>
          <w:lang w:eastAsia="pl-PL"/>
        </w:rPr>
        <w:t>W</w:t>
      </w:r>
      <w:r w:rsidRPr="00B0419C">
        <w:rPr>
          <w:b/>
          <w:lang w:eastAsia="pl-PL"/>
        </w:rPr>
        <w:t>ykonawcę</w:t>
      </w:r>
      <w:r w:rsidRPr="00164E70">
        <w:rPr>
          <w:lang w:eastAsia="pl-PL"/>
        </w:rPr>
        <w:t xml:space="preserve"> warunków udziału w postępowaniu lub zachodzą wobec tych podmiotów podstawy wykluczenia, </w:t>
      </w:r>
      <w:r>
        <w:rPr>
          <w:b/>
          <w:lang w:eastAsia="pl-PL"/>
        </w:rPr>
        <w:t>Z</w:t>
      </w:r>
      <w:r w:rsidRPr="00406C4F">
        <w:rPr>
          <w:b/>
          <w:lang w:eastAsia="pl-PL"/>
        </w:rPr>
        <w:t>amawiający</w:t>
      </w:r>
      <w:r w:rsidRPr="00164E70">
        <w:rPr>
          <w:lang w:eastAsia="pl-PL"/>
        </w:rPr>
        <w:t xml:space="preserve"> żąda, aby </w:t>
      </w:r>
      <w:r>
        <w:rPr>
          <w:b/>
          <w:lang w:eastAsia="pl-PL"/>
        </w:rPr>
        <w:t>W</w:t>
      </w:r>
      <w:r w:rsidRPr="00406C4F">
        <w:rPr>
          <w:b/>
          <w:lang w:eastAsia="pl-PL"/>
        </w:rPr>
        <w:t>ykonawca</w:t>
      </w:r>
      <w:r w:rsidRPr="00164E70">
        <w:rPr>
          <w:lang w:eastAsia="pl-PL"/>
        </w:rPr>
        <w:t xml:space="preserve"> w terminie określonym przez </w:t>
      </w:r>
      <w:r>
        <w:rPr>
          <w:b/>
          <w:lang w:eastAsia="pl-PL"/>
        </w:rPr>
        <w:t>Z</w:t>
      </w:r>
      <w:r w:rsidRPr="00B0419C">
        <w:rPr>
          <w:b/>
          <w:lang w:eastAsia="pl-PL"/>
        </w:rPr>
        <w:t>amawiającego</w:t>
      </w:r>
      <w:r w:rsidRPr="00164E70">
        <w:rPr>
          <w:lang w:eastAsia="pl-PL"/>
        </w:rPr>
        <w:t>:</w:t>
      </w:r>
    </w:p>
    <w:p w:rsidR="00175390" w:rsidRPr="00164E70" w:rsidRDefault="00175390" w:rsidP="00175390">
      <w:pPr>
        <w:numPr>
          <w:ilvl w:val="1"/>
          <w:numId w:val="22"/>
        </w:numPr>
        <w:spacing w:after="0" w:line="240" w:lineRule="auto"/>
        <w:ind w:left="2127" w:hanging="426"/>
        <w:jc w:val="both"/>
        <w:rPr>
          <w:lang w:eastAsia="pl-PL"/>
        </w:rPr>
      </w:pPr>
      <w:r w:rsidRPr="00164E70">
        <w:rPr>
          <w:lang w:eastAsia="pl-PL"/>
        </w:rPr>
        <w:t>zastąpił ten podmiot innym podmiotem lub podmiotami lub</w:t>
      </w:r>
    </w:p>
    <w:p w:rsidR="00175390" w:rsidRPr="00164E70" w:rsidRDefault="00175390" w:rsidP="00175390">
      <w:pPr>
        <w:numPr>
          <w:ilvl w:val="1"/>
          <w:numId w:val="22"/>
        </w:numPr>
        <w:spacing w:after="0" w:line="240" w:lineRule="auto"/>
        <w:ind w:left="2127" w:hanging="426"/>
        <w:jc w:val="both"/>
        <w:rPr>
          <w:lang w:eastAsia="pl-PL"/>
        </w:rPr>
      </w:pPr>
      <w:r w:rsidRPr="00164E70">
        <w:rPr>
          <w:lang w:eastAsia="pl-PL"/>
        </w:rPr>
        <w:t>zobowiązał się do osobistego wykonania odpowiedniej części zamówienia, jeżeli wykaże zdolności techniczne lub zawodowe lub sytuację finansową lub ekonomiczną, o których mowa w pkt .5.3.2. oraz 5.3.3. SIWZ.</w:t>
      </w:r>
    </w:p>
    <w:p w:rsidR="00175390" w:rsidRPr="00164E70" w:rsidRDefault="00175390" w:rsidP="00175390">
      <w:pPr>
        <w:numPr>
          <w:ilvl w:val="1"/>
          <w:numId w:val="23"/>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W celu oceny, czy </w:t>
      </w:r>
      <w:r w:rsidRPr="00164E70">
        <w:rPr>
          <w:b/>
          <w:lang w:eastAsia="pl-PL"/>
        </w:rPr>
        <w:t>Wykonawca</w:t>
      </w:r>
      <w:r w:rsidRPr="00164E70">
        <w:rPr>
          <w:lang w:eastAsia="pl-PL"/>
        </w:rPr>
        <w:t xml:space="preserve"> polegając na zdolnościach lub sytuacji innych podmiotów na zasadach określonych w art. 22a </w:t>
      </w:r>
      <w:proofErr w:type="spellStart"/>
      <w:r w:rsidRPr="00164E70">
        <w:rPr>
          <w:lang w:eastAsia="pl-PL"/>
        </w:rPr>
        <w:t>Pzp</w:t>
      </w:r>
      <w:proofErr w:type="spellEnd"/>
      <w:r w:rsidRPr="00164E70">
        <w:rPr>
          <w:lang w:eastAsia="pl-PL"/>
        </w:rPr>
        <w:t xml:space="preserve">, będzie dysponował niezbędnymi zasobami w stopniu umożliwiającym należyte wykonanie zamówienia publicznego oraz oceny, czy stosunek łączący </w:t>
      </w:r>
      <w:r w:rsidR="00197F3D" w:rsidRPr="00197F3D">
        <w:rPr>
          <w:b/>
          <w:lang w:eastAsia="pl-PL"/>
        </w:rPr>
        <w:t>W</w:t>
      </w:r>
      <w:r w:rsidRPr="00197F3D">
        <w:rPr>
          <w:b/>
          <w:lang w:eastAsia="pl-PL"/>
        </w:rPr>
        <w:t>ykonawcę</w:t>
      </w:r>
      <w:r w:rsidRPr="00164E70">
        <w:rPr>
          <w:lang w:eastAsia="pl-PL"/>
        </w:rPr>
        <w:t xml:space="preserve"> z tymi podmiotami gwarantuje rzeczywisty dostęp do ich zasobów, </w:t>
      </w:r>
      <w:r w:rsidRPr="00164E70">
        <w:rPr>
          <w:b/>
          <w:lang w:eastAsia="pl-PL"/>
        </w:rPr>
        <w:t>Zamawiający</w:t>
      </w:r>
      <w:r w:rsidRPr="00164E70">
        <w:rPr>
          <w:lang w:eastAsia="pl-PL"/>
        </w:rPr>
        <w:t xml:space="preserve"> żąda dokumentów, które określają w szczególności:</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 xml:space="preserve">zakres dostępnych </w:t>
      </w:r>
      <w:r w:rsidRPr="00164E70">
        <w:rPr>
          <w:b/>
          <w:lang w:eastAsia="pl-PL"/>
        </w:rPr>
        <w:t>Wykonawcy</w:t>
      </w:r>
      <w:r w:rsidRPr="00164E70">
        <w:rPr>
          <w:lang w:eastAsia="pl-PL"/>
        </w:rPr>
        <w:t xml:space="preserve"> zasobów innego podmiotu;</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 xml:space="preserve">sposób wykorzystania zasobów innego podmiotu, przez </w:t>
      </w:r>
      <w:r w:rsidRPr="00164E70">
        <w:rPr>
          <w:b/>
          <w:lang w:eastAsia="pl-PL"/>
        </w:rPr>
        <w:t>Wykonawcę</w:t>
      </w:r>
      <w:r w:rsidRPr="00164E70">
        <w:rPr>
          <w:lang w:eastAsia="pl-PL"/>
        </w:rPr>
        <w:t>, przy wykonywaniu zamówienia publicznego;</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zakres i okres udziału innego podmiotu przy wykonywaniu zamówienia publicznego;</w:t>
      </w:r>
    </w:p>
    <w:p w:rsidR="00175390" w:rsidRPr="00164E70" w:rsidRDefault="00175390" w:rsidP="00175390">
      <w:pPr>
        <w:numPr>
          <w:ilvl w:val="1"/>
          <w:numId w:val="24"/>
        </w:numPr>
        <w:spacing w:after="0" w:line="240" w:lineRule="auto"/>
        <w:ind w:left="2127" w:hanging="426"/>
        <w:jc w:val="both"/>
        <w:rPr>
          <w:lang w:eastAsia="pl-PL"/>
        </w:rPr>
      </w:pPr>
      <w:r w:rsidRPr="00164E70">
        <w:rPr>
          <w:lang w:eastAsia="pl-PL"/>
        </w:rPr>
        <w:t xml:space="preserve">czy podmiot, na zdolnościach którego </w:t>
      </w:r>
      <w:r w:rsidRPr="00164E70">
        <w:rPr>
          <w:b/>
          <w:lang w:eastAsia="pl-PL"/>
        </w:rPr>
        <w:t>Wykonawca</w:t>
      </w:r>
      <w:r w:rsidRPr="00164E70">
        <w:rPr>
          <w:lang w:eastAsia="pl-PL"/>
        </w:rPr>
        <w:t xml:space="preserve"> polega w odniesieniu do warunków udziału w postępowaniu dotyczących doświadczenia, zrealizuje usługi, których wskazane zdolności dotyczą.</w:t>
      </w:r>
    </w:p>
    <w:p w:rsidR="00175390" w:rsidRPr="00164E70" w:rsidRDefault="00175390" w:rsidP="00175390">
      <w:pPr>
        <w:numPr>
          <w:ilvl w:val="1"/>
          <w:numId w:val="25"/>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który polega na zdolnościach lub sytuacji innych podmiotów na zasadach określonych w art. 22a </w:t>
      </w:r>
      <w:proofErr w:type="spellStart"/>
      <w:r w:rsidRPr="00164E70">
        <w:rPr>
          <w:lang w:eastAsia="pl-PL"/>
        </w:rPr>
        <w:t>Pzp</w:t>
      </w:r>
      <w:proofErr w:type="spellEnd"/>
      <w:r w:rsidRPr="00164E70">
        <w:rPr>
          <w:lang w:eastAsia="pl-PL"/>
        </w:rPr>
        <w:t>, przedstawienia w odniesieniu do tych podmiotów dokum</w:t>
      </w:r>
      <w:r>
        <w:rPr>
          <w:lang w:eastAsia="pl-PL"/>
        </w:rPr>
        <w:t xml:space="preserve">entów wymienionych w pkt. 6.4. </w:t>
      </w:r>
      <w:proofErr w:type="spellStart"/>
      <w:r>
        <w:rPr>
          <w:lang w:eastAsia="pl-PL"/>
        </w:rPr>
        <w:t>pp</w:t>
      </w:r>
      <w:r w:rsidRPr="00164E70">
        <w:rPr>
          <w:lang w:eastAsia="pl-PL"/>
        </w:rPr>
        <w:t>kt</w:t>
      </w:r>
      <w:proofErr w:type="spellEnd"/>
      <w:r w:rsidRPr="00164E70">
        <w:rPr>
          <w:lang w:eastAsia="pl-PL"/>
        </w:rPr>
        <w:t xml:space="preserve">. 1- </w:t>
      </w:r>
      <w:r>
        <w:rPr>
          <w:lang w:eastAsia="pl-PL"/>
        </w:rPr>
        <w:t xml:space="preserve">4 </w:t>
      </w:r>
      <w:r w:rsidRPr="00164E70">
        <w:rPr>
          <w:lang w:eastAsia="pl-PL"/>
        </w:rPr>
        <w:t>SIWZ</w:t>
      </w:r>
      <w:r w:rsidRPr="00164E70">
        <w:rPr>
          <w:b/>
          <w:bCs/>
          <w:lang w:eastAsia="pl-PL"/>
        </w:rPr>
        <w:t>.</w:t>
      </w:r>
    </w:p>
    <w:p w:rsidR="00175390" w:rsidRPr="00164E70" w:rsidRDefault="00175390" w:rsidP="00175390">
      <w:pPr>
        <w:numPr>
          <w:ilvl w:val="1"/>
          <w:numId w:val="26"/>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przedstawienia dokumentów wymienionych </w:t>
      </w:r>
      <w:r w:rsidR="00834C0F">
        <w:rPr>
          <w:lang w:eastAsia="pl-PL"/>
        </w:rPr>
        <w:t xml:space="preserve">                  </w:t>
      </w:r>
      <w:r w:rsidRPr="00164E70">
        <w:rPr>
          <w:lang w:eastAsia="pl-PL"/>
        </w:rPr>
        <w:t xml:space="preserve">w pkt 6.4. </w:t>
      </w:r>
      <w:proofErr w:type="spellStart"/>
      <w:r>
        <w:rPr>
          <w:lang w:eastAsia="pl-PL"/>
        </w:rPr>
        <w:t>ppkt</w:t>
      </w:r>
      <w:proofErr w:type="spellEnd"/>
      <w:r>
        <w:rPr>
          <w:lang w:eastAsia="pl-PL"/>
        </w:rPr>
        <w:t>.</w:t>
      </w:r>
      <w:r w:rsidRPr="00164E70">
        <w:rPr>
          <w:lang w:eastAsia="pl-PL"/>
        </w:rPr>
        <w:t xml:space="preserve"> 1-</w:t>
      </w:r>
      <w:r>
        <w:rPr>
          <w:lang w:eastAsia="pl-PL"/>
        </w:rPr>
        <w:t>4</w:t>
      </w:r>
      <w:r w:rsidRPr="00164E70">
        <w:rPr>
          <w:lang w:eastAsia="pl-PL"/>
        </w:rPr>
        <w:t xml:space="preserve"> SIWZ, dotyczących podwykonawcy, któremu zamierza powierzyć wykonanie części zamówienia, a który nie jest podmiotem, na którego zdolnościach lub sytuacji wykonawca polega na zasadach określonych w art. 22a </w:t>
      </w:r>
      <w:proofErr w:type="spellStart"/>
      <w:r w:rsidRPr="00164E70">
        <w:rPr>
          <w:lang w:eastAsia="pl-PL"/>
        </w:rPr>
        <w:t>Pzp</w:t>
      </w:r>
      <w:proofErr w:type="spellEnd"/>
      <w:r w:rsidRPr="00164E70">
        <w:rPr>
          <w:lang w:eastAsia="pl-PL"/>
        </w:rPr>
        <w:t>.</w:t>
      </w:r>
    </w:p>
    <w:p w:rsidR="00175390" w:rsidRPr="00164E70" w:rsidRDefault="00175390" w:rsidP="00175390">
      <w:pPr>
        <w:numPr>
          <w:ilvl w:val="1"/>
          <w:numId w:val="27"/>
        </w:numPr>
        <w:tabs>
          <w:tab w:val="clear" w:pos="1458"/>
          <w:tab w:val="num" w:pos="284"/>
          <w:tab w:val="num" w:pos="426"/>
        </w:tabs>
        <w:autoSpaceDE w:val="0"/>
        <w:autoSpaceDN w:val="0"/>
        <w:spacing w:after="0" w:line="240" w:lineRule="auto"/>
        <w:ind w:left="284" w:hanging="284"/>
        <w:jc w:val="both"/>
        <w:rPr>
          <w:b/>
          <w:lang w:eastAsia="pl-PL"/>
        </w:rPr>
      </w:pPr>
      <w:r w:rsidRPr="00164E70">
        <w:rPr>
          <w:b/>
          <w:lang w:eastAsia="pl-PL"/>
        </w:rPr>
        <w:t xml:space="preserve">Na podstawie art. 24 ust. 5 </w:t>
      </w:r>
      <w:proofErr w:type="spellStart"/>
      <w:r w:rsidRPr="00164E70">
        <w:rPr>
          <w:b/>
          <w:lang w:eastAsia="pl-PL"/>
        </w:rPr>
        <w:t>Pzp</w:t>
      </w:r>
      <w:proofErr w:type="spellEnd"/>
      <w:r w:rsidRPr="00164E70">
        <w:rPr>
          <w:b/>
          <w:lang w:eastAsia="pl-PL"/>
        </w:rPr>
        <w:t xml:space="preserve"> z postępowania o udzielenie zamówienia Zamawiający wyklucza również Wykonawcę:</w:t>
      </w:r>
    </w:p>
    <w:p w:rsidR="00175390" w:rsidRPr="00164E70" w:rsidRDefault="00175390" w:rsidP="00175390">
      <w:pPr>
        <w:numPr>
          <w:ilvl w:val="0"/>
          <w:numId w:val="28"/>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Pr>
          <w:b/>
          <w:lang w:eastAsia="pl-PL"/>
        </w:rPr>
        <w:t>W</w:t>
      </w:r>
      <w:r w:rsidRPr="00406C4F">
        <w:rPr>
          <w:b/>
          <w:lang w:eastAsia="pl-PL"/>
        </w:rPr>
        <w:t>ykonawcy</w:t>
      </w:r>
      <w:r w:rsidRPr="00164E70">
        <w:rPr>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75390" w:rsidRPr="00164E70" w:rsidRDefault="00175390" w:rsidP="00175390">
      <w:pPr>
        <w:numPr>
          <w:ilvl w:val="0"/>
          <w:numId w:val="28"/>
        </w:numPr>
        <w:tabs>
          <w:tab w:val="left" w:pos="1418"/>
        </w:tabs>
        <w:autoSpaceDE w:val="0"/>
        <w:autoSpaceDN w:val="0"/>
        <w:adjustRightInd w:val="0"/>
        <w:spacing w:after="0" w:line="240" w:lineRule="auto"/>
        <w:ind w:left="1418" w:hanging="425"/>
        <w:jc w:val="both"/>
        <w:rPr>
          <w:b/>
          <w:lang w:eastAsia="pl-PL"/>
        </w:rPr>
      </w:pPr>
      <w:r w:rsidRPr="00164E70">
        <w:rPr>
          <w:lang w:eastAsia="pl-PL"/>
        </w:rPr>
        <w:t>który w sposób zawiniony poważnie naruszył obowiązki zawodowe, co podważa jego uczciwość, w szczególności gdy</w:t>
      </w:r>
      <w:r w:rsidRPr="00164E70">
        <w:rPr>
          <w:b/>
          <w:lang w:eastAsia="pl-PL"/>
        </w:rPr>
        <w:t xml:space="preserve"> Wykonawca</w:t>
      </w:r>
      <w:r w:rsidRPr="00164E70">
        <w:rPr>
          <w:lang w:eastAsia="pl-PL"/>
        </w:rPr>
        <w:t xml:space="preserve"> w wyniku zamierzonego działania lub rażącego niedbalstwa nie wykonał lub nienależycie wykonał zamówienie, co </w:t>
      </w:r>
      <w:r w:rsidRPr="00164E70">
        <w:rPr>
          <w:b/>
          <w:lang w:eastAsia="pl-PL"/>
        </w:rPr>
        <w:t>Zamawiający</w:t>
      </w:r>
      <w:r w:rsidRPr="00164E70">
        <w:rPr>
          <w:lang w:eastAsia="pl-PL"/>
        </w:rPr>
        <w:t xml:space="preserve"> jest w stanie wykazać za pomocą stosownych środków dowodowych;</w:t>
      </w:r>
    </w:p>
    <w:p w:rsidR="00175390" w:rsidRPr="00164E70" w:rsidRDefault="00175390" w:rsidP="00175390">
      <w:pPr>
        <w:numPr>
          <w:ilvl w:val="0"/>
          <w:numId w:val="28"/>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jeżeli </w:t>
      </w:r>
      <w:r w:rsidRPr="00164E70">
        <w:rPr>
          <w:b/>
          <w:lang w:eastAsia="pl-PL"/>
        </w:rPr>
        <w:t>Wykonawca</w:t>
      </w:r>
      <w:r w:rsidRPr="00164E70">
        <w:rPr>
          <w:lang w:eastAsia="pl-PL"/>
        </w:rPr>
        <w:t xml:space="preserve"> lub osoby, o których mowa w art. 24 ust. 1 pkt</w:t>
      </w:r>
      <w:r>
        <w:rPr>
          <w:lang w:eastAsia="pl-PL"/>
        </w:rPr>
        <w:t>.</w:t>
      </w:r>
      <w:r w:rsidRPr="00164E70">
        <w:rPr>
          <w:lang w:eastAsia="pl-PL"/>
        </w:rPr>
        <w:t xml:space="preserve"> 14 </w:t>
      </w:r>
      <w:proofErr w:type="spellStart"/>
      <w:r w:rsidRPr="00164E70">
        <w:rPr>
          <w:lang w:eastAsia="pl-PL"/>
        </w:rPr>
        <w:t>Pzp</w:t>
      </w:r>
      <w:proofErr w:type="spellEnd"/>
      <w:r w:rsidRPr="00164E70">
        <w:rPr>
          <w:lang w:eastAsia="pl-PL"/>
        </w:rPr>
        <w:t xml:space="preserve">, uprawnione do reprezentowania </w:t>
      </w:r>
      <w:r w:rsidRPr="00164E70">
        <w:rPr>
          <w:b/>
          <w:lang w:eastAsia="pl-PL"/>
        </w:rPr>
        <w:t>Wykonawcy</w:t>
      </w:r>
      <w:r w:rsidRPr="00164E70">
        <w:rPr>
          <w:lang w:eastAsia="pl-PL"/>
        </w:rPr>
        <w:t xml:space="preserve"> pozostają w relacjach określonych w art. 17 ust. 1 pkt</w:t>
      </w:r>
      <w:r>
        <w:rPr>
          <w:lang w:eastAsia="pl-PL"/>
        </w:rPr>
        <w:t>.</w:t>
      </w:r>
      <w:r w:rsidRPr="00164E70">
        <w:rPr>
          <w:lang w:eastAsia="pl-PL"/>
        </w:rPr>
        <w:t xml:space="preserve"> 2-4 </w:t>
      </w:r>
      <w:proofErr w:type="spellStart"/>
      <w:r w:rsidRPr="00164E70">
        <w:rPr>
          <w:lang w:eastAsia="pl-PL"/>
        </w:rPr>
        <w:t>Pzp</w:t>
      </w:r>
      <w:proofErr w:type="spellEnd"/>
      <w:r w:rsidRPr="00164E70">
        <w:rPr>
          <w:lang w:eastAsia="pl-PL"/>
        </w:rPr>
        <w:t xml:space="preserve"> z: </w:t>
      </w:r>
    </w:p>
    <w:p w:rsidR="00175390" w:rsidRPr="00164E70" w:rsidRDefault="00175390" w:rsidP="00175390">
      <w:pPr>
        <w:numPr>
          <w:ilvl w:val="2"/>
          <w:numId w:val="29"/>
        </w:numPr>
        <w:tabs>
          <w:tab w:val="left" w:pos="1843"/>
        </w:tabs>
        <w:autoSpaceDE w:val="0"/>
        <w:autoSpaceDN w:val="0"/>
        <w:adjustRightInd w:val="0"/>
        <w:spacing w:after="0" w:line="240" w:lineRule="auto"/>
        <w:ind w:left="1843" w:hanging="425"/>
        <w:jc w:val="both"/>
        <w:rPr>
          <w:b/>
          <w:lang w:eastAsia="pl-PL"/>
        </w:rPr>
      </w:pPr>
      <w:r w:rsidRPr="00164E70">
        <w:rPr>
          <w:b/>
          <w:lang w:eastAsia="pl-PL"/>
        </w:rPr>
        <w:t xml:space="preserve">Zamawiającym, </w:t>
      </w:r>
    </w:p>
    <w:p w:rsidR="00175390" w:rsidRPr="00164E70" w:rsidRDefault="00175390" w:rsidP="00175390">
      <w:pPr>
        <w:numPr>
          <w:ilvl w:val="2"/>
          <w:numId w:val="29"/>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osobami uprawnionymi do reprezentowania </w:t>
      </w:r>
      <w:r w:rsidR="00D525EB" w:rsidRPr="00D525EB">
        <w:rPr>
          <w:b/>
          <w:lang w:eastAsia="pl-PL"/>
        </w:rPr>
        <w:t>Z</w:t>
      </w:r>
      <w:r w:rsidRPr="00D525EB">
        <w:rPr>
          <w:b/>
          <w:lang w:eastAsia="pl-PL"/>
        </w:rPr>
        <w:t>amawiającego,</w:t>
      </w:r>
      <w:r w:rsidRPr="00164E70">
        <w:rPr>
          <w:lang w:eastAsia="pl-PL"/>
        </w:rPr>
        <w:t xml:space="preserve"> </w:t>
      </w:r>
    </w:p>
    <w:p w:rsidR="00175390" w:rsidRPr="00164E70" w:rsidRDefault="00175390" w:rsidP="00175390">
      <w:pPr>
        <w:numPr>
          <w:ilvl w:val="2"/>
          <w:numId w:val="29"/>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członkami komisji przetargowej, </w:t>
      </w:r>
    </w:p>
    <w:p w:rsidR="00175390" w:rsidRPr="00164E70" w:rsidRDefault="00175390" w:rsidP="00175390">
      <w:pPr>
        <w:numPr>
          <w:ilvl w:val="2"/>
          <w:numId w:val="29"/>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osobami, które złożyły oświadczenie, o którym mowa w art. 17 ust. 2a </w:t>
      </w:r>
      <w:proofErr w:type="spellStart"/>
      <w:r w:rsidRPr="00164E70">
        <w:rPr>
          <w:lang w:eastAsia="pl-PL"/>
        </w:rPr>
        <w:t>Pzp</w:t>
      </w:r>
      <w:proofErr w:type="spellEnd"/>
    </w:p>
    <w:p w:rsidR="00175390" w:rsidRPr="00164E70" w:rsidRDefault="00175390" w:rsidP="00175390">
      <w:pPr>
        <w:numPr>
          <w:ilvl w:val="0"/>
          <w:numId w:val="30"/>
        </w:numPr>
        <w:tabs>
          <w:tab w:val="left" w:pos="1418"/>
        </w:tabs>
        <w:autoSpaceDE w:val="0"/>
        <w:autoSpaceDN w:val="0"/>
        <w:spacing w:after="0" w:line="240" w:lineRule="auto"/>
        <w:ind w:left="1418" w:hanging="425"/>
        <w:jc w:val="both"/>
        <w:rPr>
          <w:b/>
          <w:lang w:eastAsia="pl-PL"/>
        </w:rPr>
      </w:pPr>
      <w:r w:rsidRPr="00164E70">
        <w:rPr>
          <w:lang w:eastAsia="pl-PL"/>
        </w:rPr>
        <w:t>chyba że jest możliwe zapewnienie bezstronności po stronie</w:t>
      </w:r>
      <w:r w:rsidRPr="00164E70">
        <w:rPr>
          <w:b/>
          <w:lang w:eastAsia="pl-PL"/>
        </w:rPr>
        <w:t xml:space="preserve"> Zamawiającego</w:t>
      </w:r>
      <w:r w:rsidRPr="00164E70">
        <w:rPr>
          <w:lang w:eastAsia="pl-PL"/>
        </w:rPr>
        <w:t xml:space="preserve"> w inny sposób niż przez wykluczenie </w:t>
      </w:r>
      <w:r w:rsidRPr="00164E70">
        <w:rPr>
          <w:b/>
          <w:lang w:eastAsia="pl-PL"/>
        </w:rPr>
        <w:t>Wykonawcy</w:t>
      </w:r>
      <w:r w:rsidRPr="00164E70">
        <w:rPr>
          <w:lang w:eastAsia="pl-PL"/>
        </w:rPr>
        <w:t xml:space="preserve"> z udziału w postępowaniu;</w:t>
      </w:r>
    </w:p>
    <w:p w:rsidR="00175390" w:rsidRPr="00164E70" w:rsidRDefault="00175390"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 xml:space="preserve">który, z przyczyn leżących po jego stronie, nie wykonał albo nienależycie wykonał w istotnym stopniu wcześniejszą umowę w sprawie zamówienia publicznego lub umowę koncesji, zawartą z </w:t>
      </w:r>
      <w:r w:rsidRPr="00164E70">
        <w:rPr>
          <w:b/>
          <w:lang w:eastAsia="pl-PL"/>
        </w:rPr>
        <w:t>Zamawiającym</w:t>
      </w:r>
      <w:r w:rsidRPr="00164E70">
        <w:rPr>
          <w:lang w:eastAsia="pl-PL"/>
        </w:rPr>
        <w:t>, o którym mowa w art. 3 ust. 1 pkt</w:t>
      </w:r>
      <w:r>
        <w:rPr>
          <w:lang w:eastAsia="pl-PL"/>
        </w:rPr>
        <w:t>.</w:t>
      </w:r>
      <w:r w:rsidRPr="00164E70">
        <w:rPr>
          <w:lang w:eastAsia="pl-PL"/>
        </w:rPr>
        <w:t xml:space="preserve"> 1-4 </w:t>
      </w:r>
      <w:proofErr w:type="spellStart"/>
      <w:r w:rsidRPr="00164E70">
        <w:rPr>
          <w:lang w:eastAsia="pl-PL"/>
        </w:rPr>
        <w:t>Pzp</w:t>
      </w:r>
      <w:proofErr w:type="spellEnd"/>
      <w:r w:rsidRPr="00164E70">
        <w:rPr>
          <w:lang w:eastAsia="pl-PL"/>
        </w:rPr>
        <w:t xml:space="preserve">, co doprowadziło do rozwiązania umowy lub zasądzenia odszkodowania; </w:t>
      </w:r>
    </w:p>
    <w:p w:rsidR="00175390" w:rsidRPr="00164E70" w:rsidRDefault="00175390"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175390" w:rsidRPr="00164E70" w:rsidRDefault="00175390"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w:t>
      </w:r>
      <w:r>
        <w:rPr>
          <w:lang w:eastAsia="pl-PL"/>
        </w:rPr>
        <w:t>.</w:t>
      </w:r>
      <w:r w:rsidRPr="00164E70">
        <w:rPr>
          <w:lang w:eastAsia="pl-PL"/>
        </w:rPr>
        <w:t xml:space="preserve"> 5; </w:t>
      </w:r>
    </w:p>
    <w:p w:rsidR="00175390" w:rsidRPr="00164E70" w:rsidRDefault="00175390"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175390" w:rsidRPr="00164E70" w:rsidRDefault="00175390" w:rsidP="00175390">
      <w:pPr>
        <w:numPr>
          <w:ilvl w:val="0"/>
          <w:numId w:val="28"/>
        </w:numPr>
        <w:autoSpaceDE w:val="0"/>
        <w:autoSpaceDN w:val="0"/>
        <w:adjustRightInd w:val="0"/>
        <w:spacing w:after="0" w:line="240" w:lineRule="auto"/>
        <w:ind w:left="1418" w:hanging="425"/>
        <w:jc w:val="both"/>
        <w:rPr>
          <w:lang w:eastAsia="pl-PL"/>
        </w:rPr>
      </w:pPr>
      <w:r w:rsidRPr="00164E70">
        <w:rPr>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164E70">
        <w:rPr>
          <w:lang w:eastAsia="pl-PL"/>
        </w:rPr>
        <w:t>Pzp</w:t>
      </w:r>
      <w:proofErr w:type="spellEnd"/>
      <w:r w:rsidRPr="00164E70">
        <w:rPr>
          <w:lang w:eastAsia="pl-PL"/>
        </w:rPr>
        <w:t>, chyba że</w:t>
      </w:r>
      <w:r w:rsidRPr="00164E70">
        <w:rPr>
          <w:b/>
          <w:lang w:eastAsia="pl-PL"/>
        </w:rPr>
        <w:t xml:space="preserve"> Wykonawca</w:t>
      </w:r>
      <w:r w:rsidRPr="00164E70">
        <w:rPr>
          <w:lang w:eastAsia="pl-PL"/>
        </w:rPr>
        <w:t xml:space="preserve"> dokonał płatności należnych podatków, opłat lub składek na ubezpieczenia społeczne lub zdrowotne wraz z odsetkami lub grzywnami lub zawarł wiążące porozumienie w sprawie spłaty tych należności.</w:t>
      </w:r>
    </w:p>
    <w:p w:rsidR="00175390" w:rsidRPr="00164E70" w:rsidRDefault="00175390" w:rsidP="00175390">
      <w:pPr>
        <w:pStyle w:val="NormalnyWeb"/>
        <w:spacing w:before="0" w:after="0"/>
        <w:jc w:val="both"/>
        <w:rPr>
          <w:rFonts w:ascii="Calibri" w:hAnsi="Calibri" w:cs="Times New Roman"/>
          <w:sz w:val="22"/>
          <w:szCs w:val="22"/>
        </w:rPr>
      </w:pPr>
    </w:p>
    <w:p w:rsidR="00175390" w:rsidRPr="00164E70" w:rsidRDefault="00175390" w:rsidP="00175390">
      <w:pPr>
        <w:pStyle w:val="Nagwek1"/>
        <w:numPr>
          <w:ilvl w:val="0"/>
          <w:numId w:val="0"/>
        </w:numPr>
        <w:shd w:val="clear" w:color="auto" w:fill="E6E6E6"/>
        <w:tabs>
          <w:tab w:val="left" w:pos="1418"/>
        </w:tabs>
        <w:ind w:left="432" w:hanging="432"/>
        <w:jc w:val="both"/>
        <w:rPr>
          <w:rFonts w:cs="Times New Roman"/>
          <w:bCs/>
          <w:i/>
          <w:iCs/>
          <w:sz w:val="22"/>
          <w:szCs w:val="22"/>
        </w:rPr>
      </w:pPr>
      <w:r w:rsidRPr="00164E70">
        <w:rPr>
          <w:rFonts w:cs="Times New Roman"/>
          <w:bCs/>
          <w:i/>
          <w:iCs/>
          <w:sz w:val="22"/>
          <w:szCs w:val="22"/>
        </w:rPr>
        <w:t>Rozdział 6.  Wykaz oświadczeń lub dokumentów, potwierdzających spełnianie warunków w postępowaniu oraz brak podstaw do wykluczenia.</w:t>
      </w:r>
    </w:p>
    <w:p w:rsidR="00175390" w:rsidRDefault="00175390" w:rsidP="00175390">
      <w:pPr>
        <w:autoSpaceDE w:val="0"/>
        <w:spacing w:after="0" w:line="240" w:lineRule="auto"/>
        <w:jc w:val="both"/>
      </w:pPr>
    </w:p>
    <w:p w:rsidR="00175390" w:rsidRPr="00A74430" w:rsidRDefault="00175390" w:rsidP="00175390">
      <w:pPr>
        <w:autoSpaceDE w:val="0"/>
        <w:spacing w:after="0" w:line="240" w:lineRule="auto"/>
        <w:jc w:val="center"/>
        <w:rPr>
          <w:b/>
        </w:rPr>
      </w:pPr>
      <w:r w:rsidRPr="00A74430">
        <w:rPr>
          <w:b/>
        </w:rPr>
        <w:t xml:space="preserve">Zamawiający korzystając z art. 24aa </w:t>
      </w:r>
      <w:r>
        <w:rPr>
          <w:b/>
        </w:rPr>
        <w:t xml:space="preserve">(procedura odwrócona) </w:t>
      </w:r>
      <w:r w:rsidRPr="00A74430">
        <w:rPr>
          <w:b/>
        </w:rPr>
        <w:t xml:space="preserve">ustawy </w:t>
      </w:r>
      <w:proofErr w:type="spellStart"/>
      <w:r w:rsidRPr="00A74430">
        <w:rPr>
          <w:b/>
        </w:rPr>
        <w:t>Pzp</w:t>
      </w:r>
      <w:proofErr w:type="spellEnd"/>
      <w:r w:rsidRPr="00A74430">
        <w:rPr>
          <w:b/>
        </w:rPr>
        <w:t xml:space="preserve"> dokona najpierw oceny złożonych ofert a następnie zbada czy Wykonawca, którego oferta została oceniona jako najkorzystniejsza, nie podlega wykluczeniu oraz spełnia warunki udziału w postępowaniu.</w:t>
      </w:r>
    </w:p>
    <w:p w:rsidR="00175390" w:rsidRPr="00A74430" w:rsidRDefault="00175390" w:rsidP="00175390">
      <w:pPr>
        <w:autoSpaceDE w:val="0"/>
        <w:spacing w:after="0" w:line="240" w:lineRule="auto"/>
        <w:jc w:val="center"/>
        <w:rPr>
          <w:b/>
        </w:rPr>
      </w:pPr>
      <w:r w:rsidRPr="00A74430">
        <w:rPr>
          <w:b/>
        </w:rPr>
        <w:t>Zamawiający</w:t>
      </w:r>
      <w:r>
        <w:rPr>
          <w:b/>
        </w:rPr>
        <w:t xml:space="preserve"> wezwie W</w:t>
      </w:r>
      <w:r w:rsidRPr="00A74430">
        <w:rPr>
          <w:b/>
        </w:rPr>
        <w:t>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175390" w:rsidRPr="00164E70" w:rsidRDefault="00175390" w:rsidP="00175390">
      <w:pPr>
        <w:numPr>
          <w:ilvl w:val="1"/>
          <w:numId w:val="31"/>
        </w:numPr>
        <w:tabs>
          <w:tab w:val="left" w:pos="426"/>
        </w:tabs>
        <w:autoSpaceDE w:val="0"/>
        <w:autoSpaceDN w:val="0"/>
        <w:spacing w:after="0" w:line="240" w:lineRule="auto"/>
        <w:ind w:left="284" w:hanging="284"/>
        <w:jc w:val="both"/>
        <w:rPr>
          <w:b/>
          <w:lang w:eastAsia="pl-PL"/>
        </w:rPr>
      </w:pPr>
      <w:r w:rsidRPr="00164E70">
        <w:rPr>
          <w:b/>
          <w:lang w:eastAsia="pl-PL"/>
        </w:rPr>
        <w:t>W celu potwierdzenia spełniania warunku dotyczącego sytuacji ekonomicznej lub finansowej, o którym mowa w pkt 5.3.2. SIWZ, Zamawiający żąda od Wykonawcy:</w:t>
      </w:r>
    </w:p>
    <w:p w:rsidR="00175390" w:rsidRPr="00A77B9C" w:rsidRDefault="00175390" w:rsidP="00E70420">
      <w:pPr>
        <w:numPr>
          <w:ilvl w:val="1"/>
          <w:numId w:val="64"/>
        </w:numPr>
        <w:tabs>
          <w:tab w:val="clear" w:pos="2781"/>
          <w:tab w:val="left" w:pos="426"/>
          <w:tab w:val="num" w:pos="1260"/>
        </w:tabs>
        <w:spacing w:after="0" w:line="240" w:lineRule="auto"/>
        <w:ind w:left="1260" w:hanging="720"/>
        <w:jc w:val="both"/>
        <w:rPr>
          <w:lang w:eastAsia="pl-PL"/>
        </w:rPr>
      </w:pPr>
      <w:r w:rsidRPr="00164E70">
        <w:rPr>
          <w:lang w:eastAsia="pl-PL"/>
        </w:rPr>
        <w:t xml:space="preserve">Dokumentów potwierdzających, że </w:t>
      </w:r>
      <w:r w:rsidRPr="00164E70">
        <w:rPr>
          <w:b/>
          <w:lang w:eastAsia="pl-PL"/>
        </w:rPr>
        <w:t xml:space="preserve">Wykonawca </w:t>
      </w:r>
      <w:r w:rsidRPr="00164E70">
        <w:rPr>
          <w:lang w:eastAsia="pl-PL"/>
        </w:rPr>
        <w:t>jest ubezpieczony od odpowiedzialności cywilnej w zakresie prowad</w:t>
      </w:r>
      <w:r>
        <w:rPr>
          <w:lang w:eastAsia="pl-PL"/>
        </w:rPr>
        <w:t>zonej działalności związanej z Przedmiotem Z</w:t>
      </w:r>
      <w:r w:rsidRPr="00164E70">
        <w:rPr>
          <w:lang w:eastAsia="pl-PL"/>
        </w:rPr>
        <w:t xml:space="preserve">amówienia na sumę gwarancyjną </w:t>
      </w:r>
      <w:r>
        <w:rPr>
          <w:lang w:eastAsia="pl-PL"/>
        </w:rPr>
        <w:t xml:space="preserve">określoną przez </w:t>
      </w:r>
      <w:r w:rsidRPr="00B0419C">
        <w:rPr>
          <w:b/>
          <w:lang w:eastAsia="pl-PL"/>
        </w:rPr>
        <w:t>Zamawiającego</w:t>
      </w:r>
      <w:r>
        <w:rPr>
          <w:lang w:eastAsia="pl-PL"/>
        </w:rPr>
        <w:t xml:space="preserve"> na kwotę </w:t>
      </w:r>
      <w:r w:rsidR="00E70420">
        <w:rPr>
          <w:b/>
          <w:lang w:eastAsia="pl-PL"/>
        </w:rPr>
        <w:t>3</w:t>
      </w:r>
      <w:r w:rsidR="00CF4D00">
        <w:rPr>
          <w:b/>
          <w:lang w:eastAsia="pl-PL"/>
        </w:rPr>
        <w:t>0</w:t>
      </w:r>
      <w:r w:rsidR="00834C0F">
        <w:rPr>
          <w:b/>
          <w:lang w:eastAsia="pl-PL"/>
        </w:rPr>
        <w:t>0</w:t>
      </w:r>
      <w:r w:rsidRPr="00A77B9C">
        <w:rPr>
          <w:b/>
          <w:lang w:eastAsia="pl-PL"/>
        </w:rPr>
        <w:t> 000,00 PLN</w:t>
      </w:r>
      <w:r>
        <w:rPr>
          <w:lang w:eastAsia="pl-PL"/>
        </w:rPr>
        <w:t>.</w:t>
      </w:r>
    </w:p>
    <w:p w:rsidR="00175390" w:rsidRPr="00164E70" w:rsidRDefault="00175390" w:rsidP="00175390">
      <w:pPr>
        <w:numPr>
          <w:ilvl w:val="1"/>
          <w:numId w:val="32"/>
        </w:numPr>
        <w:tabs>
          <w:tab w:val="left" w:pos="426"/>
        </w:tabs>
        <w:autoSpaceDE w:val="0"/>
        <w:autoSpaceDN w:val="0"/>
        <w:spacing w:after="0" w:line="240" w:lineRule="auto"/>
        <w:ind w:left="851" w:hanging="851"/>
        <w:jc w:val="both"/>
        <w:rPr>
          <w:lang w:eastAsia="pl-PL"/>
        </w:rPr>
      </w:pPr>
      <w:r w:rsidRPr="00164E70">
        <w:rPr>
          <w:lang w:eastAsia="pl-PL"/>
        </w:rPr>
        <w:t xml:space="preserve">Jeżeli z uzasadnionej przyczyny </w:t>
      </w:r>
      <w:r w:rsidRPr="00164E70">
        <w:rPr>
          <w:b/>
          <w:lang w:eastAsia="pl-PL"/>
        </w:rPr>
        <w:t>Wykonawca</w:t>
      </w:r>
      <w:r w:rsidRPr="00164E70">
        <w:rPr>
          <w:lang w:eastAsia="pl-PL"/>
        </w:rPr>
        <w:t xml:space="preserve"> nie może złożyć dokumentów dotyczących sytuacji finansowej lub ekonomicznej wymaganych przez </w:t>
      </w:r>
      <w:r w:rsidRPr="00164E70">
        <w:rPr>
          <w:b/>
          <w:lang w:eastAsia="pl-PL"/>
        </w:rPr>
        <w:t>Zamawiającego</w:t>
      </w:r>
      <w:r w:rsidRPr="00164E70">
        <w:rPr>
          <w:lang w:eastAsia="pl-PL"/>
        </w:rPr>
        <w:t xml:space="preserve">, może złożyć inny dokument, który w wystarczający sposób potwierdza spełnianie opisanego przez zamawiającego warunku udziału w postępowaniu.  </w:t>
      </w:r>
    </w:p>
    <w:p w:rsidR="00175390" w:rsidRDefault="00175390" w:rsidP="00175390">
      <w:pPr>
        <w:numPr>
          <w:ilvl w:val="1"/>
          <w:numId w:val="33"/>
        </w:numPr>
        <w:tabs>
          <w:tab w:val="left" w:pos="426"/>
        </w:tabs>
        <w:autoSpaceDE w:val="0"/>
        <w:autoSpaceDN w:val="0"/>
        <w:adjustRightInd w:val="0"/>
        <w:spacing w:after="0" w:line="240" w:lineRule="auto"/>
        <w:ind w:left="851" w:hanging="851"/>
        <w:jc w:val="both"/>
        <w:rPr>
          <w:lang w:eastAsia="pl-PL"/>
        </w:rPr>
      </w:pPr>
      <w:r w:rsidRPr="00164E70">
        <w:rPr>
          <w:b/>
          <w:lang w:eastAsia="pl-PL"/>
        </w:rPr>
        <w:t>W celu potwierdzenia spełniania warunku dotyczącego zdolności technicznej lub zawodowej, o którym mowa w pkt. 5.3.3. SIWZ, Zamawiający żąda od Wykonawcy</w:t>
      </w:r>
      <w:r w:rsidRPr="00164E70">
        <w:rPr>
          <w:lang w:eastAsia="pl-PL"/>
        </w:rPr>
        <w:t>:</w:t>
      </w:r>
      <w:r>
        <w:rPr>
          <w:lang w:eastAsia="pl-PL"/>
        </w:rPr>
        <w:t xml:space="preserve"> </w:t>
      </w:r>
    </w:p>
    <w:p w:rsidR="00175390" w:rsidRDefault="00175390" w:rsidP="00175390">
      <w:pPr>
        <w:tabs>
          <w:tab w:val="left" w:pos="426"/>
        </w:tabs>
        <w:autoSpaceDE w:val="0"/>
        <w:autoSpaceDN w:val="0"/>
        <w:adjustRightInd w:val="0"/>
        <w:spacing w:after="0" w:line="240" w:lineRule="auto"/>
        <w:ind w:left="851"/>
        <w:jc w:val="both"/>
        <w:rPr>
          <w:color w:val="000000"/>
          <w:lang w:eastAsia="pl-PL"/>
        </w:rPr>
      </w:pPr>
      <w:r w:rsidRPr="006F1BE3">
        <w:rPr>
          <w:b/>
          <w:lang w:eastAsia="pl-PL"/>
        </w:rPr>
        <w:t>a)</w:t>
      </w:r>
      <w:r>
        <w:rPr>
          <w:lang w:eastAsia="pl-PL"/>
        </w:rPr>
        <w:t xml:space="preserve"> </w:t>
      </w:r>
      <w:r w:rsidRPr="00164E70">
        <w:rPr>
          <w:b/>
          <w:lang w:eastAsia="pl-PL"/>
        </w:rPr>
        <w:t xml:space="preserve">wykazu </w:t>
      </w:r>
      <w:r>
        <w:rPr>
          <w:b/>
          <w:lang w:eastAsia="pl-PL"/>
        </w:rPr>
        <w:t>robót</w:t>
      </w:r>
      <w:r w:rsidRPr="00164E70">
        <w:rPr>
          <w:lang w:eastAsia="pl-PL"/>
        </w:rPr>
        <w:t xml:space="preserve">  </w:t>
      </w:r>
      <w:r>
        <w:rPr>
          <w:b/>
          <w:lang w:eastAsia="pl-PL"/>
        </w:rPr>
        <w:t>( załącznik nr  5</w:t>
      </w:r>
      <w:r w:rsidRPr="00A77B9C">
        <w:rPr>
          <w:b/>
          <w:lang w:eastAsia="pl-PL"/>
        </w:rPr>
        <w:t xml:space="preserve"> do SIWZ,)</w:t>
      </w:r>
      <w:r w:rsidRPr="00164E70">
        <w:rPr>
          <w:lang w:eastAsia="pl-PL"/>
        </w:rPr>
        <w:t xml:space="preserve"> wykonanych nie wcześniej niż w okresie ostatnich </w:t>
      </w:r>
      <w:r>
        <w:rPr>
          <w:lang w:eastAsia="pl-PL"/>
        </w:rPr>
        <w:t xml:space="preserve">5 </w:t>
      </w:r>
      <w:r w:rsidRPr="00164E70">
        <w:rPr>
          <w:lang w:eastAsia="pl-PL"/>
        </w:rPr>
        <w:t xml:space="preserve">lat przed   upływem terminu  składania ofert, a jeżeli okres prowadzenia działalności jest krótszy - w tym okresie, </w:t>
      </w:r>
      <w:r w:rsidR="00E70420">
        <w:rPr>
          <w:b/>
          <w:u w:val="single"/>
          <w:lang w:eastAsia="pl-PL"/>
        </w:rPr>
        <w:t>1</w:t>
      </w:r>
      <w:r w:rsidR="00E70420" w:rsidRPr="00981FCF">
        <w:rPr>
          <w:b/>
          <w:u w:val="single"/>
          <w:lang w:eastAsia="pl-PL"/>
        </w:rPr>
        <w:t xml:space="preserve"> robot</w:t>
      </w:r>
      <w:r w:rsidR="00E70420">
        <w:rPr>
          <w:b/>
          <w:u w:val="single"/>
          <w:lang w:eastAsia="pl-PL"/>
        </w:rPr>
        <w:t>ę</w:t>
      </w:r>
      <w:r w:rsidR="00E70420" w:rsidRPr="00981FCF">
        <w:rPr>
          <w:b/>
          <w:u w:val="single"/>
          <w:lang w:eastAsia="pl-PL"/>
        </w:rPr>
        <w:t xml:space="preserve"> budowlan</w:t>
      </w:r>
      <w:r w:rsidR="00E70420">
        <w:rPr>
          <w:b/>
          <w:u w:val="single"/>
          <w:lang w:eastAsia="pl-PL"/>
        </w:rPr>
        <w:t>ą</w:t>
      </w:r>
      <w:r w:rsidR="00E70420" w:rsidRPr="00981FCF">
        <w:rPr>
          <w:b/>
          <w:u w:val="single"/>
          <w:lang w:eastAsia="pl-PL"/>
        </w:rPr>
        <w:t xml:space="preserve"> polegając</w:t>
      </w:r>
      <w:r w:rsidR="00E70420">
        <w:rPr>
          <w:b/>
          <w:u w:val="single"/>
          <w:lang w:eastAsia="pl-PL"/>
        </w:rPr>
        <w:t>ej</w:t>
      </w:r>
      <w:r w:rsidR="00E70420" w:rsidRPr="00981FCF">
        <w:rPr>
          <w:b/>
          <w:u w:val="single"/>
          <w:lang w:eastAsia="pl-PL"/>
        </w:rPr>
        <w:t xml:space="preserve"> na budowie, przebudowie, rozbudowie, remoncie lub modernizacji </w:t>
      </w:r>
      <w:r w:rsidR="00E70420">
        <w:rPr>
          <w:b/>
          <w:u w:val="single"/>
          <w:lang w:eastAsia="pl-PL"/>
        </w:rPr>
        <w:t>obiektu użyteczności publicznej</w:t>
      </w:r>
      <w:r w:rsidR="00E70420">
        <w:rPr>
          <w:rStyle w:val="Odwoanieprzypisudolnego"/>
          <w:b/>
          <w:u w:val="single"/>
          <w:lang w:eastAsia="pl-PL"/>
        </w:rPr>
        <w:footnoteReference w:id="3"/>
      </w:r>
      <w:r w:rsidR="00E70420">
        <w:rPr>
          <w:b/>
          <w:u w:val="single"/>
          <w:lang w:eastAsia="pl-PL"/>
        </w:rPr>
        <w:t xml:space="preserve"> wraz z wy</w:t>
      </w:r>
      <w:r w:rsidR="00E70420" w:rsidRPr="00981FCF">
        <w:rPr>
          <w:b/>
          <w:u w:val="single"/>
          <w:lang w:eastAsia="pl-PL"/>
        </w:rPr>
        <w:t xml:space="preserve">konaniem instalacji sanitarnych </w:t>
      </w:r>
      <w:r w:rsidR="00E70420">
        <w:rPr>
          <w:b/>
          <w:u w:val="single"/>
          <w:lang w:eastAsia="pl-PL"/>
        </w:rPr>
        <w:t xml:space="preserve">i instalacji elektrycznych, </w:t>
      </w:r>
      <w:r w:rsidR="00E70420" w:rsidRPr="00981FCF">
        <w:rPr>
          <w:b/>
          <w:u w:val="single"/>
          <w:lang w:eastAsia="pl-PL"/>
        </w:rPr>
        <w:t xml:space="preserve">o wartości nie mniejszej niż </w:t>
      </w:r>
      <w:r w:rsidR="00E70420">
        <w:rPr>
          <w:b/>
          <w:u w:val="single"/>
          <w:lang w:eastAsia="pl-PL"/>
        </w:rPr>
        <w:t>3</w:t>
      </w:r>
      <w:r w:rsidR="00CF4D00">
        <w:rPr>
          <w:b/>
          <w:u w:val="single"/>
          <w:lang w:eastAsia="pl-PL"/>
        </w:rPr>
        <w:t>0</w:t>
      </w:r>
      <w:r w:rsidR="00E70420" w:rsidRPr="00981FCF">
        <w:rPr>
          <w:b/>
          <w:u w:val="single"/>
          <w:lang w:eastAsia="pl-PL"/>
        </w:rPr>
        <w:t>0</w:t>
      </w:r>
      <w:r w:rsidR="00E70420">
        <w:rPr>
          <w:b/>
          <w:u w:val="single"/>
          <w:lang w:eastAsia="pl-PL"/>
        </w:rPr>
        <w:t> 000,00 PLN (brutto)</w:t>
      </w:r>
      <w:r w:rsidR="00E70420">
        <w:rPr>
          <w:lang w:eastAsia="pl-PL"/>
        </w:rPr>
        <w:t>, wraz z podaniem ich wartości zamówienia, przedmiotu</w:t>
      </w:r>
      <w:r w:rsidR="00E70420" w:rsidRPr="00164E70">
        <w:rPr>
          <w:lang w:eastAsia="pl-PL"/>
        </w:rPr>
        <w:t xml:space="preserve">, dat wykonania i podmiotów na rzecz których </w:t>
      </w:r>
      <w:r w:rsidR="00E70420">
        <w:rPr>
          <w:lang w:eastAsia="pl-PL"/>
        </w:rPr>
        <w:t xml:space="preserve">roboty </w:t>
      </w:r>
      <w:r w:rsidR="00E70420" w:rsidRPr="00164E70">
        <w:rPr>
          <w:lang w:eastAsia="pl-PL"/>
        </w:rPr>
        <w:t>zostały wykonane oraz załączeniem dowodów, czy zostały wykonane lub są wykonywane należycie.</w:t>
      </w:r>
      <w:r w:rsidR="00E70420">
        <w:rPr>
          <w:lang w:eastAsia="pl-PL"/>
        </w:rPr>
        <w:t xml:space="preserve"> </w:t>
      </w:r>
      <w:r w:rsidRPr="00397DF6">
        <w:rPr>
          <w:color w:val="000000"/>
          <w:lang w:eastAsia="pl-PL"/>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Pr="00454242">
        <w:rPr>
          <w:b/>
          <w:color w:val="000000"/>
          <w:lang w:eastAsia="pl-PL"/>
        </w:rPr>
        <w:t>Wykonawcy</w:t>
      </w:r>
      <w:r w:rsidRPr="00397DF6">
        <w:rPr>
          <w:color w:val="000000"/>
          <w:lang w:eastAsia="pl-PL"/>
        </w:rPr>
        <w:t>; w przypadku świadczeń okresowych lub ciągłych nadal wykonywanych referencje bądź inne dokumenty potwierdzające ich należyte wykonywanie powinny być wydane nie wcześniej niż 3 miesiące przed upływem terminu składania ofert</w:t>
      </w:r>
      <w:r>
        <w:rPr>
          <w:color w:val="000000"/>
          <w:lang w:eastAsia="pl-PL"/>
        </w:rPr>
        <w:t xml:space="preserve">. </w:t>
      </w:r>
    </w:p>
    <w:p w:rsidR="00CF4D00" w:rsidRDefault="00CF4D00" w:rsidP="00175390">
      <w:pPr>
        <w:tabs>
          <w:tab w:val="left" w:pos="426"/>
        </w:tabs>
        <w:autoSpaceDE w:val="0"/>
        <w:autoSpaceDN w:val="0"/>
        <w:adjustRightInd w:val="0"/>
        <w:spacing w:after="0" w:line="240" w:lineRule="auto"/>
        <w:ind w:left="851"/>
        <w:jc w:val="both"/>
        <w:rPr>
          <w:color w:val="000000"/>
          <w:lang w:eastAsia="pl-PL"/>
        </w:rPr>
      </w:pPr>
    </w:p>
    <w:p w:rsidR="00CF4D00" w:rsidRDefault="00CF4D00" w:rsidP="00175390">
      <w:pPr>
        <w:tabs>
          <w:tab w:val="left" w:pos="426"/>
        </w:tabs>
        <w:autoSpaceDE w:val="0"/>
        <w:autoSpaceDN w:val="0"/>
        <w:adjustRightInd w:val="0"/>
        <w:spacing w:after="0" w:line="240" w:lineRule="auto"/>
        <w:ind w:left="851"/>
        <w:jc w:val="both"/>
        <w:rPr>
          <w:color w:val="000000"/>
          <w:lang w:eastAsia="pl-PL"/>
        </w:rPr>
      </w:pPr>
    </w:p>
    <w:p w:rsidR="00175390" w:rsidRDefault="00175390" w:rsidP="00175390">
      <w:pPr>
        <w:tabs>
          <w:tab w:val="left" w:pos="426"/>
        </w:tabs>
        <w:autoSpaceDE w:val="0"/>
        <w:autoSpaceDN w:val="0"/>
        <w:adjustRightInd w:val="0"/>
        <w:spacing w:after="0" w:line="240" w:lineRule="auto"/>
        <w:ind w:left="851"/>
        <w:jc w:val="both"/>
        <w:rPr>
          <w:color w:val="000000"/>
          <w:lang w:eastAsia="pl-PL"/>
        </w:rPr>
      </w:pPr>
      <w:r>
        <w:rPr>
          <w:b/>
          <w:lang w:eastAsia="pl-PL"/>
        </w:rPr>
        <w:t>b)</w:t>
      </w:r>
      <w:r>
        <w:rPr>
          <w:color w:val="000000"/>
          <w:lang w:eastAsia="pl-PL"/>
        </w:rPr>
        <w:t xml:space="preserve"> </w:t>
      </w:r>
      <w:r>
        <w:rPr>
          <w:b/>
          <w:color w:val="000000"/>
          <w:lang w:eastAsia="pl-PL"/>
        </w:rPr>
        <w:t>wykazu osób ( załącznik nr 6</w:t>
      </w:r>
      <w:r w:rsidRPr="00740882">
        <w:rPr>
          <w:b/>
          <w:color w:val="000000"/>
          <w:lang w:eastAsia="pl-PL"/>
        </w:rPr>
        <w:t xml:space="preserve"> do SIWZ</w:t>
      </w:r>
      <w:r>
        <w:rPr>
          <w:color w:val="000000"/>
          <w:lang w:eastAsia="pl-PL"/>
        </w:rPr>
        <w:t xml:space="preserve"> )  </w:t>
      </w:r>
    </w:p>
    <w:p w:rsidR="0074204B" w:rsidRDefault="0074204B" w:rsidP="0074204B">
      <w:pPr>
        <w:tabs>
          <w:tab w:val="left" w:pos="1843"/>
        </w:tabs>
        <w:autoSpaceDE w:val="0"/>
        <w:autoSpaceDN w:val="0"/>
        <w:spacing w:after="0" w:line="240" w:lineRule="auto"/>
        <w:jc w:val="both"/>
        <w:rPr>
          <w:spacing w:val="-9"/>
        </w:rPr>
      </w:pPr>
      <w:r>
        <w:rPr>
          <w:spacing w:val="-9"/>
        </w:rPr>
        <w:t xml:space="preserve">                                          -  </w:t>
      </w:r>
      <w:r w:rsidRPr="008730FD">
        <w:rPr>
          <w:spacing w:val="-9"/>
        </w:rPr>
        <w:t xml:space="preserve">dysponuje co najmniej jedną osobą posiadającą uprawnienia budowlane do kierowania </w:t>
      </w:r>
      <w:r>
        <w:rPr>
          <w:spacing w:val="-9"/>
        </w:rPr>
        <w:t xml:space="preserve">     </w:t>
      </w:r>
    </w:p>
    <w:p w:rsidR="0074204B" w:rsidRDefault="0074204B" w:rsidP="0074204B">
      <w:pPr>
        <w:tabs>
          <w:tab w:val="left" w:pos="1843"/>
        </w:tabs>
        <w:autoSpaceDE w:val="0"/>
        <w:autoSpaceDN w:val="0"/>
        <w:spacing w:after="0" w:line="240" w:lineRule="auto"/>
        <w:jc w:val="both"/>
        <w:rPr>
          <w:spacing w:val="-8"/>
        </w:rPr>
      </w:pPr>
      <w:r>
        <w:rPr>
          <w:spacing w:val="-9"/>
        </w:rPr>
        <w:t xml:space="preserve">                                             </w:t>
      </w:r>
      <w:r w:rsidRPr="008730FD">
        <w:rPr>
          <w:spacing w:val="-8"/>
        </w:rPr>
        <w:t>robotami budowlanymi w specjalności</w:t>
      </w:r>
      <w:r>
        <w:rPr>
          <w:spacing w:val="-8"/>
        </w:rPr>
        <w:t xml:space="preserve"> konstrukcyjno-budowlanej (bez ograniczeń)</w:t>
      </w:r>
      <w:r w:rsidRPr="008730FD">
        <w:rPr>
          <w:spacing w:val="-8"/>
        </w:rPr>
        <w:t xml:space="preserve">, która </w:t>
      </w:r>
      <w:r>
        <w:rPr>
          <w:spacing w:val="-8"/>
        </w:rPr>
        <w:t xml:space="preserve">   </w:t>
      </w:r>
    </w:p>
    <w:p w:rsidR="0074204B" w:rsidRDefault="0074204B" w:rsidP="0074204B">
      <w:pPr>
        <w:tabs>
          <w:tab w:val="left" w:pos="1843"/>
        </w:tabs>
        <w:autoSpaceDE w:val="0"/>
        <w:autoSpaceDN w:val="0"/>
        <w:spacing w:after="0" w:line="240" w:lineRule="auto"/>
        <w:jc w:val="both"/>
        <w:rPr>
          <w:spacing w:val="-9"/>
        </w:rPr>
      </w:pPr>
      <w:r>
        <w:rPr>
          <w:spacing w:val="-8"/>
        </w:rPr>
        <w:t xml:space="preserve">                                            </w:t>
      </w:r>
      <w:r w:rsidRPr="008730FD">
        <w:rPr>
          <w:spacing w:val="-8"/>
        </w:rPr>
        <w:t xml:space="preserve">będzie </w:t>
      </w:r>
      <w:r>
        <w:rPr>
          <w:spacing w:val="-9"/>
        </w:rPr>
        <w:t xml:space="preserve">pełnić </w:t>
      </w:r>
      <w:r w:rsidRPr="008730FD">
        <w:rPr>
          <w:spacing w:val="-9"/>
        </w:rPr>
        <w:t xml:space="preserve">funkcję </w:t>
      </w:r>
      <w:r w:rsidRPr="000646C2">
        <w:rPr>
          <w:b/>
          <w:spacing w:val="-9"/>
        </w:rPr>
        <w:t xml:space="preserve">kierownika </w:t>
      </w:r>
      <w:r>
        <w:rPr>
          <w:b/>
          <w:spacing w:val="-9"/>
        </w:rPr>
        <w:t>budow</w:t>
      </w:r>
      <w:r w:rsidRPr="000646C2">
        <w:rPr>
          <w:b/>
          <w:spacing w:val="-9"/>
        </w:rPr>
        <w:t>y</w:t>
      </w:r>
      <w:r w:rsidRPr="008730FD">
        <w:rPr>
          <w:spacing w:val="-9"/>
        </w:rPr>
        <w:t>, posiadają</w:t>
      </w:r>
      <w:r w:rsidR="00CF4D00">
        <w:rPr>
          <w:spacing w:val="-9"/>
        </w:rPr>
        <w:t>cą</w:t>
      </w:r>
      <w:r w:rsidRPr="008730FD">
        <w:rPr>
          <w:spacing w:val="-9"/>
        </w:rPr>
        <w:t xml:space="preserve"> doświadczenie </w:t>
      </w:r>
      <w:r>
        <w:rPr>
          <w:spacing w:val="-9"/>
        </w:rPr>
        <w:t xml:space="preserve"> </w:t>
      </w:r>
      <w:r w:rsidRPr="008730FD">
        <w:rPr>
          <w:spacing w:val="-9"/>
        </w:rPr>
        <w:t xml:space="preserve">zawodowe na </w:t>
      </w:r>
    </w:p>
    <w:p w:rsidR="0074204B" w:rsidRDefault="0074204B" w:rsidP="0074204B">
      <w:pPr>
        <w:tabs>
          <w:tab w:val="left" w:pos="1843"/>
        </w:tabs>
        <w:autoSpaceDE w:val="0"/>
        <w:autoSpaceDN w:val="0"/>
        <w:spacing w:after="0" w:line="240" w:lineRule="auto"/>
        <w:jc w:val="both"/>
        <w:rPr>
          <w:spacing w:val="-9"/>
        </w:rPr>
      </w:pPr>
      <w:r>
        <w:rPr>
          <w:spacing w:val="-9"/>
        </w:rPr>
        <w:t xml:space="preserve">                                             </w:t>
      </w:r>
      <w:r w:rsidRPr="008730FD">
        <w:rPr>
          <w:spacing w:val="-9"/>
        </w:rPr>
        <w:t xml:space="preserve">stanowisku kierownika na przynajmniej jednym, zakończonym w ciągu </w:t>
      </w:r>
      <w:r>
        <w:rPr>
          <w:spacing w:val="-9"/>
        </w:rPr>
        <w:t xml:space="preserve"> </w:t>
      </w:r>
      <w:r w:rsidRPr="008730FD">
        <w:rPr>
          <w:spacing w:val="-9"/>
        </w:rPr>
        <w:t xml:space="preserve">ostatnich 5 lat </w:t>
      </w:r>
    </w:p>
    <w:p w:rsidR="0074204B" w:rsidRDefault="0074204B" w:rsidP="0074204B">
      <w:pPr>
        <w:tabs>
          <w:tab w:val="left" w:pos="1843"/>
        </w:tabs>
        <w:autoSpaceDE w:val="0"/>
        <w:autoSpaceDN w:val="0"/>
        <w:spacing w:after="0" w:line="240" w:lineRule="auto"/>
        <w:jc w:val="both"/>
        <w:rPr>
          <w:spacing w:val="-9"/>
        </w:rPr>
      </w:pPr>
      <w:r>
        <w:rPr>
          <w:spacing w:val="-9"/>
        </w:rPr>
        <w:t xml:space="preserve">                                             </w:t>
      </w:r>
      <w:r w:rsidRPr="008730FD">
        <w:rPr>
          <w:spacing w:val="-9"/>
        </w:rPr>
        <w:t xml:space="preserve">przed upływem terminu składania ofert, kontrakcie polegającym na </w:t>
      </w:r>
      <w:r>
        <w:rPr>
          <w:spacing w:val="-9"/>
        </w:rPr>
        <w:t xml:space="preserve"> </w:t>
      </w:r>
      <w:r w:rsidRPr="008730FD">
        <w:rPr>
          <w:spacing w:val="-9"/>
        </w:rPr>
        <w:t xml:space="preserve">wykonaniu robót </w:t>
      </w:r>
    </w:p>
    <w:p w:rsidR="0074204B" w:rsidRDefault="0074204B" w:rsidP="0074204B">
      <w:pPr>
        <w:tabs>
          <w:tab w:val="left" w:pos="1843"/>
        </w:tabs>
        <w:autoSpaceDE w:val="0"/>
        <w:autoSpaceDN w:val="0"/>
        <w:spacing w:after="0" w:line="240" w:lineRule="auto"/>
        <w:jc w:val="both"/>
        <w:rPr>
          <w:lang w:eastAsia="pl-PL"/>
        </w:rPr>
      </w:pPr>
      <w:r>
        <w:rPr>
          <w:spacing w:val="-9"/>
        </w:rPr>
        <w:t xml:space="preserve">                                             </w:t>
      </w:r>
      <w:r w:rsidRPr="008730FD">
        <w:rPr>
          <w:spacing w:val="-9"/>
        </w:rPr>
        <w:t xml:space="preserve">budowlanych </w:t>
      </w:r>
      <w:r>
        <w:rPr>
          <w:spacing w:val="-9"/>
        </w:rPr>
        <w:t xml:space="preserve">w zakresie </w:t>
      </w:r>
      <w:r>
        <w:rPr>
          <w:lang w:eastAsia="pl-PL"/>
        </w:rPr>
        <w:t xml:space="preserve">budowy, przebudowy, rozbudowy, remoncie lub </w:t>
      </w:r>
    </w:p>
    <w:p w:rsidR="0074204B" w:rsidRPr="007D3A95" w:rsidRDefault="0074204B" w:rsidP="00FC2590">
      <w:pPr>
        <w:tabs>
          <w:tab w:val="left" w:pos="1843"/>
        </w:tabs>
        <w:autoSpaceDE w:val="0"/>
        <w:autoSpaceDN w:val="0"/>
        <w:spacing w:after="0" w:line="240" w:lineRule="auto"/>
        <w:jc w:val="both"/>
        <w:rPr>
          <w:lang w:eastAsia="pl-PL"/>
        </w:rPr>
      </w:pPr>
      <w:r>
        <w:rPr>
          <w:lang w:eastAsia="pl-PL"/>
        </w:rPr>
        <w:t xml:space="preserve">                                     modernizacji obiektu użyteczności publicznej</w:t>
      </w:r>
      <w:r>
        <w:rPr>
          <w:vertAlign w:val="superscript"/>
          <w:lang w:eastAsia="pl-PL"/>
        </w:rPr>
        <w:t>1</w:t>
      </w:r>
      <w:r w:rsidR="00FC2590">
        <w:rPr>
          <w:lang w:eastAsia="pl-PL"/>
        </w:rPr>
        <w:t xml:space="preserve">, </w:t>
      </w:r>
    </w:p>
    <w:p w:rsidR="0074204B" w:rsidRPr="000646C2" w:rsidRDefault="0074204B" w:rsidP="0074204B">
      <w:pPr>
        <w:tabs>
          <w:tab w:val="left" w:pos="1701"/>
        </w:tabs>
        <w:autoSpaceDE w:val="0"/>
        <w:autoSpaceDN w:val="0"/>
        <w:spacing w:after="0" w:line="240" w:lineRule="auto"/>
        <w:ind w:left="1843" w:hanging="142"/>
        <w:jc w:val="both"/>
        <w:rPr>
          <w:spacing w:val="-9"/>
        </w:rPr>
      </w:pPr>
      <w:r>
        <w:rPr>
          <w:color w:val="000000"/>
          <w:lang w:eastAsia="pl-PL"/>
        </w:rPr>
        <w:t xml:space="preserve">- </w:t>
      </w:r>
      <w:r>
        <w:t xml:space="preserve">dysponuje co najmniej jedną osobą posiadającą uprawnienia budowlane do </w:t>
      </w:r>
    </w:p>
    <w:p w:rsidR="0074204B" w:rsidRDefault="0074204B" w:rsidP="0074204B">
      <w:pPr>
        <w:tabs>
          <w:tab w:val="left" w:pos="1843"/>
        </w:tabs>
        <w:autoSpaceDE w:val="0"/>
        <w:autoSpaceDN w:val="0"/>
        <w:spacing w:after="0" w:line="240" w:lineRule="auto"/>
        <w:jc w:val="both"/>
        <w:rPr>
          <w:spacing w:val="-8"/>
        </w:rPr>
      </w:pPr>
      <w:r>
        <w:rPr>
          <w:color w:val="000000"/>
          <w:lang w:eastAsia="pl-PL"/>
        </w:rPr>
        <w:tab/>
      </w:r>
      <w:r>
        <w:t>kierowania</w:t>
      </w:r>
      <w:r>
        <w:rPr>
          <w:color w:val="000000"/>
          <w:lang w:eastAsia="pl-PL"/>
        </w:rPr>
        <w:t xml:space="preserve"> </w:t>
      </w:r>
      <w:r w:rsidRPr="008730FD">
        <w:rPr>
          <w:spacing w:val="-8"/>
        </w:rPr>
        <w:t>robotami budowlanymi</w:t>
      </w:r>
      <w:r>
        <w:rPr>
          <w:spacing w:val="-8"/>
        </w:rPr>
        <w:t xml:space="preserve"> w specjalności instalacyjnej w zakresie sieci, instalacji </w:t>
      </w:r>
    </w:p>
    <w:p w:rsidR="0074204B" w:rsidRDefault="0074204B" w:rsidP="0074204B">
      <w:pPr>
        <w:tabs>
          <w:tab w:val="left" w:pos="1843"/>
        </w:tabs>
        <w:autoSpaceDE w:val="0"/>
        <w:autoSpaceDN w:val="0"/>
        <w:spacing w:after="0" w:line="240" w:lineRule="auto"/>
        <w:jc w:val="both"/>
        <w:rPr>
          <w:spacing w:val="-8"/>
        </w:rPr>
      </w:pPr>
      <w:r>
        <w:rPr>
          <w:spacing w:val="-8"/>
        </w:rPr>
        <w:t xml:space="preserve">                                            i urządzeń cieplnych, wentylacyjnych, gazowych, wodociągowych i kanalizacyjnych (bez </w:t>
      </w:r>
    </w:p>
    <w:p w:rsidR="0074204B" w:rsidRDefault="0074204B" w:rsidP="0074204B">
      <w:pPr>
        <w:tabs>
          <w:tab w:val="left" w:pos="1843"/>
        </w:tabs>
        <w:autoSpaceDE w:val="0"/>
        <w:autoSpaceDN w:val="0"/>
        <w:spacing w:after="0" w:line="240" w:lineRule="auto"/>
        <w:jc w:val="both"/>
        <w:rPr>
          <w:spacing w:val="-8"/>
        </w:rPr>
      </w:pPr>
      <w:r>
        <w:rPr>
          <w:spacing w:val="-8"/>
        </w:rPr>
        <w:t xml:space="preserve">                                            ograniczeń)</w:t>
      </w:r>
      <w:r w:rsidRPr="008730FD">
        <w:rPr>
          <w:spacing w:val="-8"/>
        </w:rPr>
        <w:t xml:space="preserve">, która będzie pełnić funkcję </w:t>
      </w:r>
      <w:r w:rsidRPr="008730FD">
        <w:rPr>
          <w:b/>
          <w:spacing w:val="-8"/>
        </w:rPr>
        <w:t xml:space="preserve">kierownika </w:t>
      </w:r>
      <w:r>
        <w:rPr>
          <w:b/>
          <w:spacing w:val="-8"/>
        </w:rPr>
        <w:t>robót sanitarnych</w:t>
      </w:r>
      <w:r w:rsidRPr="008730FD">
        <w:rPr>
          <w:spacing w:val="-8"/>
        </w:rPr>
        <w:t>, posiadając</w:t>
      </w:r>
      <w:r w:rsidR="00074BE8">
        <w:rPr>
          <w:spacing w:val="-8"/>
        </w:rPr>
        <w:t>ą</w:t>
      </w:r>
      <w:r w:rsidRPr="008730FD">
        <w:rPr>
          <w:spacing w:val="-8"/>
        </w:rPr>
        <w:t xml:space="preserve"> </w:t>
      </w:r>
    </w:p>
    <w:p w:rsidR="0074204B" w:rsidRDefault="0074204B" w:rsidP="0074204B">
      <w:pPr>
        <w:tabs>
          <w:tab w:val="left" w:pos="1843"/>
        </w:tabs>
        <w:autoSpaceDE w:val="0"/>
        <w:autoSpaceDN w:val="0"/>
        <w:spacing w:after="0" w:line="240" w:lineRule="auto"/>
        <w:jc w:val="both"/>
        <w:rPr>
          <w:spacing w:val="-11"/>
        </w:rPr>
      </w:pPr>
      <w:r>
        <w:rPr>
          <w:spacing w:val="-8"/>
        </w:rPr>
        <w:t xml:space="preserve">                                            </w:t>
      </w:r>
      <w:r w:rsidRPr="008730FD">
        <w:rPr>
          <w:spacing w:val="-11"/>
        </w:rPr>
        <w:t xml:space="preserve">doświadczenie zawodowe na stanowisku kierownika na przynajmniej jednym, zakończonym </w:t>
      </w:r>
    </w:p>
    <w:p w:rsidR="0074204B" w:rsidRDefault="0074204B" w:rsidP="0074204B">
      <w:pPr>
        <w:tabs>
          <w:tab w:val="left" w:pos="1843"/>
        </w:tabs>
        <w:autoSpaceDE w:val="0"/>
        <w:autoSpaceDN w:val="0"/>
        <w:spacing w:after="0" w:line="240" w:lineRule="auto"/>
        <w:jc w:val="both"/>
        <w:rPr>
          <w:spacing w:val="-8"/>
        </w:rPr>
      </w:pPr>
      <w:r>
        <w:rPr>
          <w:spacing w:val="-11"/>
        </w:rPr>
        <w:t xml:space="preserve">                                                </w:t>
      </w:r>
      <w:r w:rsidRPr="008730FD">
        <w:rPr>
          <w:spacing w:val="-11"/>
        </w:rPr>
        <w:t xml:space="preserve">w </w:t>
      </w:r>
      <w:r w:rsidRPr="008730FD">
        <w:rPr>
          <w:spacing w:val="-8"/>
        </w:rPr>
        <w:t xml:space="preserve">ciągu ostatnich 5 lat przed upływem terminu składania ofert, kontrakcie polegającym </w:t>
      </w:r>
    </w:p>
    <w:p w:rsidR="0074204B" w:rsidRDefault="0074204B" w:rsidP="0074204B">
      <w:pPr>
        <w:tabs>
          <w:tab w:val="left" w:pos="1843"/>
        </w:tabs>
        <w:autoSpaceDE w:val="0"/>
        <w:autoSpaceDN w:val="0"/>
        <w:spacing w:after="0" w:line="240" w:lineRule="auto"/>
        <w:jc w:val="both"/>
        <w:rPr>
          <w:lang w:eastAsia="pl-PL"/>
        </w:rPr>
      </w:pPr>
      <w:r>
        <w:rPr>
          <w:spacing w:val="-8"/>
        </w:rPr>
        <w:t xml:space="preserve">                                            </w:t>
      </w:r>
      <w:r w:rsidRPr="008730FD">
        <w:rPr>
          <w:spacing w:val="-8"/>
        </w:rPr>
        <w:t xml:space="preserve">na wykonaniu robót budowlanych w zakresie </w:t>
      </w:r>
      <w:r>
        <w:rPr>
          <w:lang w:eastAsia="pl-PL"/>
        </w:rPr>
        <w:t xml:space="preserve">budowy, przebudowy, rozbudowy, </w:t>
      </w:r>
    </w:p>
    <w:p w:rsidR="0074204B" w:rsidRDefault="0074204B" w:rsidP="0074204B">
      <w:pPr>
        <w:tabs>
          <w:tab w:val="left" w:pos="1843"/>
        </w:tabs>
        <w:autoSpaceDE w:val="0"/>
        <w:autoSpaceDN w:val="0"/>
        <w:spacing w:after="0" w:line="240" w:lineRule="auto"/>
        <w:jc w:val="both"/>
        <w:rPr>
          <w:lang w:eastAsia="pl-PL"/>
        </w:rPr>
      </w:pPr>
      <w:r>
        <w:rPr>
          <w:lang w:eastAsia="pl-PL"/>
        </w:rPr>
        <w:t xml:space="preserve">                                     remoncie lub modernizacji obiektu użyteczności publicznej</w:t>
      </w:r>
      <w:r>
        <w:rPr>
          <w:vertAlign w:val="superscript"/>
          <w:lang w:eastAsia="pl-PL"/>
        </w:rPr>
        <w:t xml:space="preserve">1 </w:t>
      </w:r>
      <w:r>
        <w:rPr>
          <w:lang w:eastAsia="pl-PL"/>
        </w:rPr>
        <w:t xml:space="preserve">wraz z wykonaniem </w:t>
      </w:r>
    </w:p>
    <w:p w:rsidR="0074204B" w:rsidRDefault="0074204B" w:rsidP="0074204B">
      <w:pPr>
        <w:tabs>
          <w:tab w:val="left" w:pos="1843"/>
        </w:tabs>
        <w:autoSpaceDE w:val="0"/>
        <w:autoSpaceDN w:val="0"/>
        <w:spacing w:after="0" w:line="240" w:lineRule="auto"/>
        <w:jc w:val="both"/>
        <w:rPr>
          <w:lang w:eastAsia="pl-PL"/>
        </w:rPr>
      </w:pPr>
      <w:r>
        <w:rPr>
          <w:lang w:eastAsia="pl-PL"/>
        </w:rPr>
        <w:t xml:space="preserve">                                     instalacji sanitarnych,</w:t>
      </w:r>
    </w:p>
    <w:p w:rsidR="0074204B" w:rsidRPr="00BC498D" w:rsidRDefault="0074204B" w:rsidP="0074204B">
      <w:pPr>
        <w:tabs>
          <w:tab w:val="left" w:pos="2127"/>
        </w:tabs>
        <w:autoSpaceDE w:val="0"/>
        <w:autoSpaceDN w:val="0"/>
        <w:spacing w:after="0" w:line="240" w:lineRule="auto"/>
        <w:ind w:left="1985" w:hanging="284"/>
        <w:jc w:val="both"/>
        <w:rPr>
          <w:spacing w:val="-9"/>
        </w:rPr>
      </w:pPr>
      <w:r w:rsidRPr="00BC498D">
        <w:rPr>
          <w:spacing w:val="-8"/>
        </w:rPr>
        <w:t xml:space="preserve">- </w:t>
      </w:r>
      <w:r>
        <w:rPr>
          <w:spacing w:val="-8"/>
        </w:rPr>
        <w:t xml:space="preserve"> </w:t>
      </w:r>
      <w:r w:rsidRPr="00BC498D">
        <w:rPr>
          <w:spacing w:val="-9"/>
        </w:rPr>
        <w:t xml:space="preserve">dysponuje co najmniej jedną osobą posiadającą uprawnienia budowlane do kierowania  </w:t>
      </w:r>
    </w:p>
    <w:p w:rsidR="0074204B" w:rsidRDefault="0074204B" w:rsidP="0074204B">
      <w:pPr>
        <w:tabs>
          <w:tab w:val="left" w:pos="2127"/>
        </w:tabs>
        <w:autoSpaceDE w:val="0"/>
        <w:autoSpaceDN w:val="0"/>
        <w:spacing w:after="0" w:line="240" w:lineRule="auto"/>
        <w:ind w:left="1701"/>
        <w:jc w:val="both"/>
        <w:rPr>
          <w:spacing w:val="-8"/>
        </w:rPr>
      </w:pPr>
      <w:r w:rsidRPr="00BC498D">
        <w:rPr>
          <w:spacing w:val="-9"/>
        </w:rPr>
        <w:t xml:space="preserve">    </w:t>
      </w:r>
      <w:r w:rsidRPr="00BC498D">
        <w:rPr>
          <w:spacing w:val="-8"/>
        </w:rPr>
        <w:t>robotami budowlanymi w specjalności instalacyjnej w zakresie robót elektrycznych</w:t>
      </w:r>
      <w:r>
        <w:rPr>
          <w:spacing w:val="-8"/>
        </w:rPr>
        <w:t xml:space="preserve"> (bez </w:t>
      </w:r>
    </w:p>
    <w:p w:rsidR="0074204B" w:rsidRDefault="0074204B" w:rsidP="0074204B">
      <w:pPr>
        <w:tabs>
          <w:tab w:val="left" w:pos="2127"/>
        </w:tabs>
        <w:autoSpaceDE w:val="0"/>
        <w:autoSpaceDN w:val="0"/>
        <w:spacing w:after="0" w:line="240" w:lineRule="auto"/>
        <w:ind w:left="1701"/>
        <w:jc w:val="both"/>
        <w:rPr>
          <w:spacing w:val="-10"/>
        </w:rPr>
      </w:pPr>
      <w:r>
        <w:rPr>
          <w:spacing w:val="-8"/>
        </w:rPr>
        <w:t xml:space="preserve">    ograniczeń), </w:t>
      </w:r>
      <w:r w:rsidRPr="00BC498D">
        <w:rPr>
          <w:spacing w:val="-8"/>
        </w:rPr>
        <w:t xml:space="preserve">która </w:t>
      </w:r>
      <w:r w:rsidRPr="00BC498D">
        <w:rPr>
          <w:spacing w:val="-10"/>
        </w:rPr>
        <w:t xml:space="preserve">będzie pełnić funkcję </w:t>
      </w:r>
      <w:r w:rsidRPr="00BC498D">
        <w:rPr>
          <w:b/>
          <w:spacing w:val="-10"/>
        </w:rPr>
        <w:t>kierownika robót elektrycznych</w:t>
      </w:r>
      <w:r w:rsidRPr="00BC498D">
        <w:rPr>
          <w:spacing w:val="-10"/>
        </w:rPr>
        <w:t xml:space="preserve"> w zakresie swojej </w:t>
      </w:r>
      <w:r>
        <w:rPr>
          <w:spacing w:val="-10"/>
        </w:rPr>
        <w:t xml:space="preserve"> </w:t>
      </w:r>
    </w:p>
    <w:p w:rsidR="0074204B" w:rsidRDefault="0074204B" w:rsidP="0074204B">
      <w:pPr>
        <w:tabs>
          <w:tab w:val="left" w:pos="2127"/>
        </w:tabs>
        <w:autoSpaceDE w:val="0"/>
        <w:autoSpaceDN w:val="0"/>
        <w:spacing w:after="0" w:line="240" w:lineRule="auto"/>
        <w:ind w:left="1701"/>
        <w:jc w:val="both"/>
        <w:rPr>
          <w:spacing w:val="-10"/>
        </w:rPr>
      </w:pPr>
      <w:r>
        <w:rPr>
          <w:spacing w:val="-10"/>
        </w:rPr>
        <w:t xml:space="preserve">    specjalności, </w:t>
      </w:r>
      <w:r w:rsidRPr="00BC498D">
        <w:rPr>
          <w:spacing w:val="-10"/>
        </w:rPr>
        <w:t>posiadający doświadczenie</w:t>
      </w:r>
      <w:r w:rsidRPr="00BC498D">
        <w:rPr>
          <w:lang w:eastAsia="pl-PL"/>
        </w:rPr>
        <w:t xml:space="preserve"> </w:t>
      </w:r>
      <w:r w:rsidRPr="00BC498D">
        <w:rPr>
          <w:spacing w:val="-10"/>
        </w:rPr>
        <w:t xml:space="preserve">zawodowe na stanowisku kierownika na </w:t>
      </w:r>
    </w:p>
    <w:p w:rsidR="0074204B" w:rsidRDefault="0074204B" w:rsidP="0074204B">
      <w:pPr>
        <w:tabs>
          <w:tab w:val="left" w:pos="2127"/>
        </w:tabs>
        <w:autoSpaceDE w:val="0"/>
        <w:autoSpaceDN w:val="0"/>
        <w:spacing w:after="0" w:line="240" w:lineRule="auto"/>
        <w:ind w:left="1843" w:hanging="142"/>
        <w:jc w:val="both"/>
        <w:rPr>
          <w:lang w:eastAsia="pl-PL"/>
        </w:rPr>
      </w:pPr>
      <w:r>
        <w:rPr>
          <w:spacing w:val="-10"/>
        </w:rPr>
        <w:t xml:space="preserve">    przynajmniej jednym, </w:t>
      </w:r>
      <w:r w:rsidRPr="00BC498D">
        <w:rPr>
          <w:spacing w:val="-10"/>
        </w:rPr>
        <w:t xml:space="preserve">zakończonym w ciągu ostatnich </w:t>
      </w:r>
      <w:r w:rsidRPr="00BC498D">
        <w:rPr>
          <w:spacing w:val="-8"/>
        </w:rPr>
        <w:t xml:space="preserve">5 lat przed upływem terminu </w:t>
      </w:r>
      <w:r>
        <w:rPr>
          <w:spacing w:val="-8"/>
        </w:rPr>
        <w:t xml:space="preserve">  </w:t>
      </w:r>
      <w:r w:rsidRPr="00BC498D">
        <w:rPr>
          <w:spacing w:val="-8"/>
        </w:rPr>
        <w:t xml:space="preserve">składania ofert, kontrakcie  polegającym na wykonaniu robót </w:t>
      </w:r>
      <w:r w:rsidRPr="00BC498D">
        <w:t xml:space="preserve">instalacyjnych </w:t>
      </w:r>
      <w:r w:rsidRPr="00BC498D">
        <w:rPr>
          <w:spacing w:val="-9"/>
        </w:rPr>
        <w:t xml:space="preserve">w </w:t>
      </w:r>
      <w:r w:rsidRPr="00BC498D">
        <w:rPr>
          <w:spacing w:val="-8"/>
        </w:rPr>
        <w:t xml:space="preserve">zakresie </w:t>
      </w:r>
      <w:r>
        <w:rPr>
          <w:lang w:eastAsia="pl-PL"/>
        </w:rPr>
        <w:t>budowy, przebudowy, rozbudowy, remoncie lub modernizacji obiektu użyteczności publicznej</w:t>
      </w:r>
      <w:r>
        <w:rPr>
          <w:vertAlign w:val="superscript"/>
          <w:lang w:eastAsia="pl-PL"/>
        </w:rPr>
        <w:t xml:space="preserve">1 </w:t>
      </w:r>
      <w:r>
        <w:rPr>
          <w:lang w:eastAsia="pl-PL"/>
        </w:rPr>
        <w:t xml:space="preserve"> wraz z wykonaniem instalacji elektrycznych.</w:t>
      </w:r>
    </w:p>
    <w:p w:rsidR="00175390" w:rsidRPr="006602AF" w:rsidRDefault="00175390" w:rsidP="00175390">
      <w:pPr>
        <w:tabs>
          <w:tab w:val="left" w:pos="360"/>
        </w:tabs>
        <w:autoSpaceDE w:val="0"/>
        <w:autoSpaceDN w:val="0"/>
        <w:adjustRightInd w:val="0"/>
        <w:spacing w:after="0" w:line="240" w:lineRule="auto"/>
        <w:ind w:left="720"/>
        <w:jc w:val="both"/>
      </w:pPr>
      <w:r>
        <w:rPr>
          <w:lang w:eastAsia="pl-PL"/>
        </w:rPr>
        <w:t xml:space="preserve">c) </w:t>
      </w:r>
      <w:r w:rsidRPr="006602AF">
        <w:rPr>
          <w:lang w:eastAsia="pl-PL"/>
        </w:rPr>
        <w:t>o</w:t>
      </w:r>
      <w:r w:rsidRPr="006602AF">
        <w:rPr>
          <w:rStyle w:val="postbody"/>
          <w:iCs/>
        </w:rPr>
        <w:t xml:space="preserve">świadczenie </w:t>
      </w:r>
      <w:r w:rsidRPr="006602AF">
        <w:rPr>
          <w:lang w:eastAsia="pl-PL"/>
        </w:rPr>
        <w:t xml:space="preserve">( </w:t>
      </w:r>
      <w:r w:rsidRPr="006602AF">
        <w:rPr>
          <w:b/>
          <w:lang w:eastAsia="pl-PL"/>
        </w:rPr>
        <w:t>załącznik nr 7 do SIWZ</w:t>
      </w:r>
      <w:r w:rsidRPr="006602AF">
        <w:rPr>
          <w:lang w:eastAsia="pl-PL"/>
        </w:rPr>
        <w:t xml:space="preserve">)  </w:t>
      </w:r>
      <w:r w:rsidRPr="006602AF">
        <w:rPr>
          <w:rStyle w:val="postbody"/>
          <w:iCs/>
        </w:rPr>
        <w:t>, że</w:t>
      </w:r>
      <w:r w:rsidRPr="006602AF">
        <w:t xml:space="preserve"> osoby, które </w:t>
      </w:r>
      <w:r>
        <w:t xml:space="preserve">będą uczestniczyć w wykonywaniu </w:t>
      </w:r>
      <w:r w:rsidRPr="006602AF">
        <w:t>Zamówienia, posiadają wymagane uprawnienia, jeżeli ustawy</w:t>
      </w:r>
      <w:r>
        <w:t xml:space="preserve"> nakładają obowiązek posiadania </w:t>
      </w:r>
      <w:r w:rsidRPr="006602AF">
        <w:t>takich uprawnień .</w:t>
      </w:r>
    </w:p>
    <w:p w:rsidR="00175390" w:rsidRPr="001E4867" w:rsidRDefault="00175390" w:rsidP="00175390">
      <w:pPr>
        <w:tabs>
          <w:tab w:val="left" w:pos="426"/>
        </w:tabs>
        <w:autoSpaceDE w:val="0"/>
        <w:autoSpaceDN w:val="0"/>
        <w:adjustRightInd w:val="0"/>
        <w:spacing w:after="0" w:line="240" w:lineRule="auto"/>
        <w:ind w:left="851"/>
        <w:jc w:val="both"/>
        <w:rPr>
          <w:lang w:eastAsia="pl-PL"/>
        </w:rPr>
      </w:pPr>
    </w:p>
    <w:p w:rsidR="00175390" w:rsidRPr="00164E70" w:rsidRDefault="00175390" w:rsidP="00175390">
      <w:pPr>
        <w:pStyle w:val="Akapitzlist"/>
        <w:numPr>
          <w:ilvl w:val="1"/>
          <w:numId w:val="59"/>
        </w:numPr>
        <w:tabs>
          <w:tab w:val="num" w:pos="900"/>
        </w:tabs>
        <w:autoSpaceDE w:val="0"/>
        <w:autoSpaceDN w:val="0"/>
        <w:adjustRightInd w:val="0"/>
        <w:spacing w:after="0" w:line="240" w:lineRule="auto"/>
        <w:ind w:left="900" w:hanging="540"/>
        <w:jc w:val="both"/>
        <w:rPr>
          <w:rFonts w:cs="Times New Roman"/>
          <w:b/>
          <w:lang w:eastAsia="pl-PL"/>
        </w:rPr>
      </w:pPr>
      <w:r w:rsidRPr="00164E70">
        <w:rPr>
          <w:rFonts w:cs="Times New Roman"/>
          <w:b/>
          <w:lang w:eastAsia="pl-PL"/>
        </w:rPr>
        <w:t>W celu potwierdzenia braku podstaw wykluczenia Wykonawcy z udziału w postępowaniu Zamawiający żąda następujących dokumentów:</w:t>
      </w:r>
    </w:p>
    <w:p w:rsidR="00175390" w:rsidRPr="00164E70" w:rsidRDefault="00175390" w:rsidP="00175390">
      <w:pPr>
        <w:numPr>
          <w:ilvl w:val="1"/>
          <w:numId w:val="34"/>
        </w:numPr>
        <w:tabs>
          <w:tab w:val="left" w:pos="900"/>
        </w:tabs>
        <w:spacing w:after="0" w:line="240" w:lineRule="auto"/>
        <w:ind w:left="900" w:hanging="540"/>
        <w:jc w:val="both"/>
        <w:rPr>
          <w:lang w:eastAsia="pl-PL"/>
        </w:rPr>
      </w:pPr>
      <w:r w:rsidRPr="00164E70">
        <w:rPr>
          <w:lang w:eastAsia="pl-PL"/>
        </w:rPr>
        <w:t xml:space="preserve">zaświadczenia właściwego naczelnika urzędu skarbowego potwierdzającego, że </w:t>
      </w:r>
      <w:r w:rsidRPr="00164E70">
        <w:rPr>
          <w:b/>
          <w:lang w:eastAsia="pl-PL"/>
        </w:rPr>
        <w:t>Wykonawca</w:t>
      </w:r>
      <w:r w:rsidRPr="00164E70">
        <w:rPr>
          <w:lang w:eastAsia="pl-PL"/>
        </w:rPr>
        <w:t xml:space="preserve"> nie zalega z opłacaniem podatków,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5390" w:rsidRPr="00164E70" w:rsidRDefault="00175390" w:rsidP="00175390">
      <w:pPr>
        <w:numPr>
          <w:ilvl w:val="1"/>
          <w:numId w:val="34"/>
        </w:numPr>
        <w:tabs>
          <w:tab w:val="left" w:pos="900"/>
        </w:tabs>
        <w:spacing w:after="0" w:line="240" w:lineRule="auto"/>
        <w:ind w:left="900" w:hanging="540"/>
        <w:jc w:val="both"/>
        <w:rPr>
          <w:lang w:eastAsia="pl-PL"/>
        </w:rPr>
      </w:pPr>
      <w:r w:rsidRPr="00164E70">
        <w:rPr>
          <w:lang w:eastAsia="pl-PL"/>
        </w:rPr>
        <w:t xml:space="preserve">zaświadczenia właściwej terenowej jednostki organizacyjnej Zakładu Ubezpieczeń Społecznych lub Kasy Rolniczego Ubezpieczenia Społecznego albo innego dokumentu potwierdzającego, że </w:t>
      </w:r>
      <w:r w:rsidRPr="00164E70">
        <w:rPr>
          <w:b/>
          <w:lang w:eastAsia="pl-PL"/>
        </w:rPr>
        <w:t>Wykonawca</w:t>
      </w:r>
      <w:r w:rsidRPr="00164E70">
        <w:rPr>
          <w:lang w:eastAsia="pl-PL"/>
        </w:rPr>
        <w:t xml:space="preserve"> nie zalega z opłacaniem składek na ubezpieczenia społeczne lub zdrowotne,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5390" w:rsidRPr="006F1BE3" w:rsidRDefault="00175390" w:rsidP="00175390">
      <w:pPr>
        <w:pStyle w:val="Akapitzlist"/>
        <w:numPr>
          <w:ilvl w:val="1"/>
          <w:numId w:val="34"/>
        </w:numPr>
        <w:spacing w:after="0" w:line="240" w:lineRule="auto"/>
        <w:ind w:left="900" w:hanging="540"/>
        <w:jc w:val="both"/>
        <w:rPr>
          <w:rFonts w:cs="Times New Roman"/>
        </w:rPr>
      </w:pPr>
      <w:r w:rsidRPr="009D4B4D">
        <w:rPr>
          <w:rFonts w:cs="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D4B4D">
        <w:rPr>
          <w:rFonts w:cs="Times New Roman"/>
        </w:rPr>
        <w:t>Pzp</w:t>
      </w:r>
      <w:proofErr w:type="spellEnd"/>
      <w:r w:rsidRPr="009D4B4D">
        <w:rPr>
          <w:rFonts w:cs="Times New Roman"/>
        </w:rPr>
        <w:t>;</w:t>
      </w:r>
      <w:r>
        <w:rPr>
          <w:rFonts w:cs="Times New Roman"/>
        </w:rPr>
        <w:t xml:space="preserve"> </w:t>
      </w:r>
    </w:p>
    <w:p w:rsidR="00175390" w:rsidRPr="00AB02B9" w:rsidRDefault="00175390" w:rsidP="00175390">
      <w:pPr>
        <w:pStyle w:val="Akapitzlist"/>
        <w:numPr>
          <w:ilvl w:val="1"/>
          <w:numId w:val="34"/>
        </w:numPr>
        <w:spacing w:after="0" w:line="240" w:lineRule="auto"/>
        <w:ind w:left="900" w:hanging="540"/>
        <w:jc w:val="both"/>
        <w:rPr>
          <w:rFonts w:cs="Times New Roman"/>
        </w:rPr>
      </w:pPr>
      <w:r w:rsidRPr="00164E70">
        <w:rPr>
          <w:rFonts w:cs="Times New Roman"/>
          <w:lang w:eastAsia="pl-PL"/>
        </w:rPr>
        <w:t xml:space="preserve">oświadczenia </w:t>
      </w:r>
      <w:r w:rsidRPr="00164E70">
        <w:rPr>
          <w:rFonts w:cs="Times New Roman"/>
          <w:b/>
          <w:lang w:eastAsia="pl-PL"/>
        </w:rPr>
        <w:t>Wykonawcy</w:t>
      </w:r>
      <w:r w:rsidRPr="00164E70">
        <w:rPr>
          <w:rFonts w:cs="Times New Roman"/>
          <w:lang w:eastAsia="pl-PL"/>
        </w:rPr>
        <w:t xml:space="preserve"> o przynależności albo braku przynależności do tej samej grupy kapitałowej; w przypadku przynależności do tej samej grupy kapitałowej </w:t>
      </w:r>
      <w:r w:rsidRPr="00164E70">
        <w:rPr>
          <w:rFonts w:cs="Times New Roman"/>
          <w:b/>
          <w:lang w:eastAsia="pl-PL"/>
        </w:rPr>
        <w:t>Wykonawca</w:t>
      </w:r>
      <w:r w:rsidRPr="00164E70">
        <w:rPr>
          <w:rFonts w:cs="Times New Roman"/>
          <w:lang w:eastAsia="pl-PL"/>
        </w:rPr>
        <w:t xml:space="preserve"> może złożyć wraz z oświadczeniem dokumenty bądź informacje potwierdzające, że powiązania z innym </w:t>
      </w:r>
      <w:r w:rsidRPr="00164E70">
        <w:rPr>
          <w:rFonts w:cs="Times New Roman"/>
          <w:b/>
          <w:lang w:eastAsia="pl-PL"/>
        </w:rPr>
        <w:t xml:space="preserve">Wykonawcą </w:t>
      </w:r>
      <w:r w:rsidRPr="00164E70">
        <w:rPr>
          <w:rFonts w:cs="Times New Roman"/>
          <w:lang w:eastAsia="pl-PL"/>
        </w:rPr>
        <w:t>nie prowadzą do zakłócenia konkurencji w postępowaniu.</w:t>
      </w:r>
    </w:p>
    <w:p w:rsidR="00175390" w:rsidRPr="00164E70" w:rsidRDefault="00175390" w:rsidP="00175390">
      <w:pPr>
        <w:pStyle w:val="Akapitzlist"/>
        <w:numPr>
          <w:ilvl w:val="1"/>
          <w:numId w:val="34"/>
        </w:numPr>
        <w:spacing w:after="0" w:line="240" w:lineRule="auto"/>
        <w:ind w:left="900" w:hanging="540"/>
        <w:jc w:val="both"/>
        <w:rPr>
          <w:rFonts w:cs="Times New Roman"/>
        </w:rPr>
      </w:pPr>
      <w:r w:rsidRPr="00164E70">
        <w:rPr>
          <w:rFonts w:cs="Times New Roman"/>
          <w:lang w:eastAsia="pl-PL"/>
        </w:rPr>
        <w:t xml:space="preserve">Zgodnie z art. 24 ust. 11 </w:t>
      </w:r>
      <w:proofErr w:type="spellStart"/>
      <w:r w:rsidRPr="00164E70">
        <w:rPr>
          <w:rFonts w:cs="Times New Roman"/>
          <w:lang w:eastAsia="pl-PL"/>
        </w:rPr>
        <w:t>Pzp</w:t>
      </w:r>
      <w:proofErr w:type="spellEnd"/>
      <w:r w:rsidRPr="00164E70">
        <w:rPr>
          <w:rFonts w:cs="Times New Roman"/>
          <w:lang w:eastAsia="pl-PL"/>
        </w:rPr>
        <w:t xml:space="preserve"> </w:t>
      </w:r>
      <w:r w:rsidRPr="00164E70">
        <w:rPr>
          <w:rFonts w:cs="Times New Roman"/>
          <w:b/>
          <w:lang w:eastAsia="pl-PL"/>
        </w:rPr>
        <w:t>Wykonawca,</w:t>
      </w:r>
      <w:r w:rsidRPr="00164E70">
        <w:rPr>
          <w:rFonts w:cs="Times New Roman"/>
          <w:lang w:eastAsia="pl-PL"/>
        </w:rPr>
        <w:t xml:space="preserve"> w terminie 3 dni od zamieszczenia na stronie internetowej informacji dotyczących kwoty, jaką zamierza przeznaczyć na sfinansowanie zamówienia, firm oraz adresów </w:t>
      </w:r>
      <w:r>
        <w:rPr>
          <w:rFonts w:cs="Times New Roman"/>
          <w:b/>
          <w:lang w:eastAsia="pl-PL"/>
        </w:rPr>
        <w:t>W</w:t>
      </w:r>
      <w:r w:rsidRPr="00E1126A">
        <w:rPr>
          <w:rFonts w:cs="Times New Roman"/>
          <w:b/>
          <w:lang w:eastAsia="pl-PL"/>
        </w:rPr>
        <w:t>ykonawców</w:t>
      </w:r>
      <w:r w:rsidRPr="00164E70">
        <w:rPr>
          <w:rFonts w:cs="Times New Roman"/>
          <w:lang w:eastAsia="pl-PL"/>
        </w:rPr>
        <w:t>, którzy złożyli oferty w terminie, ceny</w:t>
      </w:r>
      <w:r>
        <w:rPr>
          <w:rFonts w:cs="Times New Roman"/>
          <w:lang w:eastAsia="pl-PL"/>
        </w:rPr>
        <w:t>, terminu wykonania zamówienia</w:t>
      </w:r>
      <w:r w:rsidRPr="00164E70">
        <w:rPr>
          <w:rFonts w:cs="Times New Roman"/>
          <w:lang w:eastAsia="pl-PL"/>
        </w:rPr>
        <w:t xml:space="preserve"> i warunków płatności zawartych w ofertach, przekazuje </w:t>
      </w:r>
      <w:r w:rsidRPr="00164E70">
        <w:rPr>
          <w:rFonts w:cs="Times New Roman"/>
          <w:b/>
          <w:lang w:eastAsia="pl-PL"/>
        </w:rPr>
        <w:t>Zamawiającemu</w:t>
      </w:r>
      <w:r w:rsidRPr="00164E70">
        <w:rPr>
          <w:rFonts w:cs="Times New Roman"/>
          <w:lang w:eastAsia="pl-PL"/>
        </w:rPr>
        <w:t xml:space="preserve"> oświadczenie o przynależności lub braku przynależności do tej samej grupy kapitałowej, o której mowa w art. 24 ust. 1 pkt 23 </w:t>
      </w:r>
      <w:proofErr w:type="spellStart"/>
      <w:r w:rsidRPr="00164E70">
        <w:rPr>
          <w:rFonts w:cs="Times New Roman"/>
          <w:lang w:eastAsia="pl-PL"/>
        </w:rPr>
        <w:t>Pzp</w:t>
      </w:r>
      <w:proofErr w:type="spellEnd"/>
      <w:r w:rsidRPr="00164E70">
        <w:rPr>
          <w:rFonts w:cs="Times New Roman"/>
          <w:lang w:eastAsia="pl-PL"/>
        </w:rPr>
        <w:t xml:space="preserve">. Wraz ze złożeniem oświadczenia, </w:t>
      </w:r>
      <w:r w:rsidRPr="00164E70">
        <w:rPr>
          <w:rFonts w:cs="Times New Roman"/>
          <w:b/>
          <w:lang w:eastAsia="pl-PL"/>
        </w:rPr>
        <w:t xml:space="preserve">Wykonawca </w:t>
      </w:r>
      <w:r w:rsidRPr="00164E70">
        <w:rPr>
          <w:rFonts w:cs="Times New Roman"/>
          <w:lang w:eastAsia="pl-PL"/>
        </w:rPr>
        <w:t xml:space="preserve">może przedstawić dowody, że powiązania z innym </w:t>
      </w:r>
      <w:r w:rsidRPr="00164E70">
        <w:rPr>
          <w:rFonts w:cs="Times New Roman"/>
          <w:b/>
          <w:lang w:eastAsia="pl-PL"/>
        </w:rPr>
        <w:t xml:space="preserve">Wykonawcą </w:t>
      </w:r>
      <w:r w:rsidRPr="00164E70">
        <w:rPr>
          <w:rFonts w:cs="Times New Roman"/>
          <w:lang w:eastAsia="pl-PL"/>
        </w:rPr>
        <w:t xml:space="preserve">nie prowadzą do zakłócenia konkurencji w postępowaniu o udzielenie zamówienia. </w:t>
      </w:r>
      <w:r w:rsidRPr="00164E70">
        <w:rPr>
          <w:rFonts w:cs="Times New Roman"/>
          <w:b/>
          <w:lang w:eastAsia="pl-PL"/>
        </w:rPr>
        <w:t xml:space="preserve">Wzór oświadczenia o przynależności lub braku przynależności do tej samej grupy kapitałowej, o której mowa w art. 24 ust. 1 pkt 23 </w:t>
      </w:r>
      <w:proofErr w:type="spellStart"/>
      <w:r w:rsidRPr="00164E70">
        <w:rPr>
          <w:rFonts w:cs="Times New Roman"/>
          <w:b/>
          <w:lang w:eastAsia="pl-PL"/>
        </w:rPr>
        <w:t>Pzp</w:t>
      </w:r>
      <w:proofErr w:type="spellEnd"/>
      <w:r w:rsidRPr="00164E70">
        <w:rPr>
          <w:rFonts w:cs="Times New Roman"/>
          <w:b/>
          <w:lang w:eastAsia="pl-PL"/>
        </w:rPr>
        <w:t xml:space="preserve"> stanowi Załącznik nr </w:t>
      </w:r>
      <w:r>
        <w:rPr>
          <w:rFonts w:cs="Times New Roman"/>
          <w:b/>
          <w:lang w:eastAsia="pl-PL"/>
        </w:rPr>
        <w:t xml:space="preserve">4 </w:t>
      </w:r>
      <w:r w:rsidRPr="00164E70">
        <w:rPr>
          <w:rFonts w:cs="Times New Roman"/>
          <w:b/>
          <w:lang w:eastAsia="pl-PL"/>
        </w:rPr>
        <w:t>do SIWZ.</w:t>
      </w:r>
    </w:p>
    <w:p w:rsidR="00175390" w:rsidRPr="00744B06" w:rsidRDefault="00175390" w:rsidP="00175390">
      <w:pPr>
        <w:pStyle w:val="Akapitzlist"/>
        <w:numPr>
          <w:ilvl w:val="1"/>
          <w:numId w:val="56"/>
        </w:numPr>
        <w:tabs>
          <w:tab w:val="num" w:pos="426"/>
        </w:tabs>
        <w:autoSpaceDE w:val="0"/>
        <w:autoSpaceDN w:val="0"/>
        <w:adjustRightInd w:val="0"/>
        <w:spacing w:after="0" w:line="240" w:lineRule="auto"/>
        <w:ind w:left="360"/>
        <w:jc w:val="both"/>
        <w:rPr>
          <w:rFonts w:cs="Times New Roman"/>
          <w:lang w:eastAsia="pl-PL"/>
        </w:rPr>
      </w:pPr>
      <w:r w:rsidRPr="00744B06">
        <w:rPr>
          <w:rFonts w:cs="Times New Roman"/>
        </w:rPr>
        <w:t>Inne dokumenty składające się na ofertę:</w:t>
      </w:r>
    </w:p>
    <w:p w:rsidR="00175390" w:rsidRPr="00744B06" w:rsidRDefault="00175390" w:rsidP="00175390">
      <w:pPr>
        <w:pStyle w:val="awciety"/>
        <w:widowControl w:val="0"/>
        <w:spacing w:line="240" w:lineRule="auto"/>
        <w:ind w:left="900" w:hanging="540"/>
        <w:rPr>
          <w:rFonts w:ascii="Calibri" w:hAnsi="Calibri" w:cs="Times New Roman"/>
          <w:color w:val="auto"/>
          <w:sz w:val="22"/>
          <w:szCs w:val="22"/>
        </w:rPr>
      </w:pPr>
      <w:r w:rsidRPr="00744B06">
        <w:rPr>
          <w:rFonts w:ascii="Calibri" w:hAnsi="Calibri" w:cs="Times New Roman"/>
          <w:color w:val="auto"/>
          <w:sz w:val="22"/>
          <w:szCs w:val="22"/>
        </w:rPr>
        <w:t xml:space="preserve">  1)   wypełniony i podpisany  formularz oferty, stanowiący  </w:t>
      </w:r>
      <w:r>
        <w:rPr>
          <w:rFonts w:ascii="Calibri" w:hAnsi="Calibri" w:cs="Times New Roman"/>
          <w:b/>
          <w:color w:val="auto"/>
          <w:sz w:val="22"/>
          <w:szCs w:val="22"/>
        </w:rPr>
        <w:t>załącznik nr 1</w:t>
      </w:r>
      <w:r w:rsidRPr="007A0F0B">
        <w:rPr>
          <w:rFonts w:ascii="Calibri" w:hAnsi="Calibri" w:cs="Times New Roman"/>
          <w:b/>
          <w:color w:val="auto"/>
          <w:sz w:val="22"/>
          <w:szCs w:val="22"/>
        </w:rPr>
        <w:t xml:space="preserve"> </w:t>
      </w:r>
      <w:r>
        <w:rPr>
          <w:rFonts w:ascii="Calibri" w:hAnsi="Calibri" w:cs="Times New Roman"/>
          <w:b/>
          <w:color w:val="auto"/>
          <w:sz w:val="22"/>
          <w:szCs w:val="22"/>
        </w:rPr>
        <w:t>do SIWZ</w:t>
      </w:r>
      <w:r w:rsidRPr="007A0F0B">
        <w:rPr>
          <w:rFonts w:ascii="Calibri" w:hAnsi="Calibri" w:cs="Times New Roman"/>
          <w:b/>
          <w:color w:val="auto"/>
          <w:sz w:val="22"/>
          <w:szCs w:val="22"/>
        </w:rPr>
        <w:t>.</w:t>
      </w:r>
      <w:r w:rsidRPr="00744B06">
        <w:rPr>
          <w:rFonts w:ascii="Calibri" w:hAnsi="Calibri" w:cs="Times New Roman"/>
          <w:color w:val="auto"/>
          <w:sz w:val="22"/>
          <w:szCs w:val="22"/>
        </w:rPr>
        <w:t xml:space="preserve"> Upoważnienie osób podpisujących ofertę musi bezpośrednio wynikać z dokumentów dołączonych do oferty. Oznacza to, że jeżeli upoważnienie takie nie wynika wprost z dokumentu stwierdzającego status prawny </w:t>
      </w:r>
      <w:r w:rsidRPr="00E1126A">
        <w:rPr>
          <w:rFonts w:ascii="Calibri" w:hAnsi="Calibri" w:cs="Times New Roman"/>
          <w:b/>
          <w:color w:val="auto"/>
          <w:sz w:val="22"/>
          <w:szCs w:val="22"/>
        </w:rPr>
        <w:t>Wykonawcy,</w:t>
      </w:r>
      <w:r w:rsidRPr="00744B06">
        <w:rPr>
          <w:rFonts w:ascii="Calibri" w:hAnsi="Calibri" w:cs="Times New Roman"/>
          <w:color w:val="auto"/>
          <w:sz w:val="22"/>
          <w:szCs w:val="22"/>
        </w:rPr>
        <w:t xml:space="preserve"> to do oferty należy dołączyć stosowne pełnomocnictwo w formie oryginału lub kserokopii potwierdzonej notarialnie,</w:t>
      </w:r>
    </w:p>
    <w:p w:rsidR="00175390" w:rsidRPr="00744B06" w:rsidRDefault="00175390" w:rsidP="00175390">
      <w:pPr>
        <w:pStyle w:val="Akapitzlist"/>
        <w:widowControl w:val="0"/>
        <w:spacing w:after="0" w:line="240" w:lineRule="auto"/>
        <w:ind w:left="0" w:firstLine="540"/>
        <w:contextualSpacing/>
        <w:jc w:val="both"/>
        <w:rPr>
          <w:rFonts w:cs="Times New Roman"/>
        </w:rPr>
      </w:pPr>
      <w:r w:rsidRPr="00744B06">
        <w:rPr>
          <w:rFonts w:cs="Times New Roman"/>
        </w:rPr>
        <w:t>2)    ksero dowodu wpłaty wadium</w:t>
      </w:r>
      <w:r>
        <w:rPr>
          <w:rFonts w:cs="Times New Roman"/>
        </w:rPr>
        <w:t>,</w:t>
      </w:r>
    </w:p>
    <w:p w:rsidR="00175390" w:rsidRDefault="00175390" w:rsidP="00175390">
      <w:pPr>
        <w:pStyle w:val="Akapitzlist"/>
        <w:widowControl w:val="0"/>
        <w:spacing w:after="0" w:line="240" w:lineRule="auto"/>
        <w:ind w:left="1080" w:hanging="540"/>
        <w:contextualSpacing/>
        <w:jc w:val="both"/>
        <w:rPr>
          <w:rFonts w:cs="Times New Roman"/>
          <w:b/>
        </w:rPr>
      </w:pPr>
      <w:r w:rsidRPr="00744B06">
        <w:rPr>
          <w:rFonts w:cs="Times New Roman"/>
        </w:rPr>
        <w:t xml:space="preserve">3)   parafowany wzór umowy stanowiący </w:t>
      </w:r>
      <w:r w:rsidRPr="007A0F0B">
        <w:rPr>
          <w:rFonts w:cs="Times New Roman"/>
          <w:b/>
        </w:rPr>
        <w:t xml:space="preserve">załącznik nr </w:t>
      </w:r>
      <w:r>
        <w:rPr>
          <w:rFonts w:cs="Times New Roman"/>
          <w:b/>
        </w:rPr>
        <w:t>8 do SIWZ,</w:t>
      </w:r>
    </w:p>
    <w:p w:rsidR="00C37D52" w:rsidRPr="00B26144" w:rsidRDefault="00175390" w:rsidP="00B26144">
      <w:pPr>
        <w:pStyle w:val="Akapitzlist"/>
        <w:widowControl w:val="0"/>
        <w:spacing w:after="0" w:line="240" w:lineRule="auto"/>
        <w:ind w:left="1080" w:hanging="540"/>
        <w:contextualSpacing/>
        <w:jc w:val="both"/>
        <w:rPr>
          <w:rFonts w:cs="Times New Roman"/>
        </w:rPr>
      </w:pPr>
      <w:r w:rsidRPr="009D0A09">
        <w:rPr>
          <w:rFonts w:cs="Times New Roman"/>
        </w:rPr>
        <w:t xml:space="preserve">4) </w:t>
      </w:r>
      <w:r>
        <w:rPr>
          <w:rFonts w:cs="Times New Roman"/>
        </w:rPr>
        <w:t xml:space="preserve">  </w:t>
      </w:r>
      <w:r w:rsidRPr="009D0A09">
        <w:rPr>
          <w:rFonts w:cs="Times New Roman"/>
        </w:rPr>
        <w:t>kosztorys ofertowy uproszczony</w:t>
      </w:r>
      <w:r>
        <w:rPr>
          <w:rFonts w:cs="Times New Roman"/>
        </w:rPr>
        <w:t>.</w:t>
      </w:r>
      <w:r w:rsidRPr="009D0A09">
        <w:rPr>
          <w:rFonts w:cs="Times New Roman"/>
        </w:rPr>
        <w:t xml:space="preserve"> </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Jeżeli </w:t>
      </w:r>
      <w:r w:rsidRPr="00164E70">
        <w:rPr>
          <w:rFonts w:cs="Times New Roman"/>
          <w:b/>
          <w:lang w:eastAsia="pl-PL"/>
        </w:rPr>
        <w:t>Wykonawca</w:t>
      </w:r>
      <w:r w:rsidRPr="00164E70">
        <w:rPr>
          <w:rFonts w:cs="Times New Roman"/>
          <w:lang w:eastAsia="pl-PL"/>
        </w:rPr>
        <w:t xml:space="preserve"> ma siedzibę lub miejsce zamieszkania poza terytorium Rzeczypospolitej Polskiej, zamiast dokumentów, o których mowa w pkt. 6.4. SIWZ: </w:t>
      </w:r>
    </w:p>
    <w:p w:rsidR="00175390" w:rsidRPr="00164E70" w:rsidRDefault="00175390" w:rsidP="00175390">
      <w:pPr>
        <w:numPr>
          <w:ilvl w:val="1"/>
          <w:numId w:val="35"/>
        </w:numPr>
        <w:tabs>
          <w:tab w:val="left" w:pos="1080"/>
        </w:tabs>
        <w:spacing w:after="0" w:line="240" w:lineRule="auto"/>
        <w:ind w:left="1080" w:hanging="540"/>
        <w:jc w:val="both"/>
        <w:rPr>
          <w:lang w:eastAsia="pl-PL"/>
        </w:rPr>
      </w:pPr>
      <w:proofErr w:type="spellStart"/>
      <w:r w:rsidRPr="001D07A1">
        <w:rPr>
          <w:u w:val="single"/>
          <w:lang w:eastAsia="pl-PL"/>
        </w:rPr>
        <w:t>ppkt</w:t>
      </w:r>
      <w:proofErr w:type="spellEnd"/>
      <w:r w:rsidRPr="001D07A1">
        <w:rPr>
          <w:u w:val="single"/>
          <w:lang w:eastAsia="pl-PL"/>
        </w:rPr>
        <w:t>. 1-3</w:t>
      </w:r>
      <w:r w:rsidRPr="00164E70">
        <w:rPr>
          <w:lang w:eastAsia="pl-PL"/>
        </w:rPr>
        <w:t xml:space="preserve"> - składa dokument lub dokumenty wystawione w kraju, w którym </w:t>
      </w:r>
      <w:r w:rsidR="00351431" w:rsidRPr="00351431">
        <w:rPr>
          <w:b/>
          <w:lang w:eastAsia="pl-PL"/>
        </w:rPr>
        <w:t>W</w:t>
      </w:r>
      <w:r w:rsidRPr="00351431">
        <w:rPr>
          <w:b/>
          <w:lang w:eastAsia="pl-PL"/>
        </w:rPr>
        <w:t xml:space="preserve">ykonawca </w:t>
      </w:r>
      <w:r w:rsidRPr="00164E70">
        <w:rPr>
          <w:lang w:eastAsia="pl-PL"/>
        </w:rPr>
        <w:t>ma siedzibę lub miejsce zamieszkania, potwierdzające odpowiednio,</w:t>
      </w:r>
    </w:p>
    <w:p w:rsidR="00175390" w:rsidRPr="00164E70" w:rsidRDefault="00175390" w:rsidP="00175390">
      <w:pPr>
        <w:tabs>
          <w:tab w:val="left" w:pos="1276"/>
        </w:tabs>
        <w:spacing w:after="0" w:line="240" w:lineRule="auto"/>
        <w:ind w:left="851"/>
        <w:jc w:val="both"/>
        <w:rPr>
          <w:lang w:eastAsia="pl-PL"/>
        </w:rPr>
      </w:pPr>
      <w:r w:rsidRPr="00164E70">
        <w:rPr>
          <w:lang w:eastAsia="pl-PL"/>
        </w:rPr>
        <w:t xml:space="preserve">     że:</w:t>
      </w:r>
    </w:p>
    <w:p w:rsidR="00175390" w:rsidRPr="00164E70" w:rsidRDefault="00175390" w:rsidP="00175390">
      <w:pPr>
        <w:numPr>
          <w:ilvl w:val="2"/>
          <w:numId w:val="36"/>
        </w:numPr>
        <w:tabs>
          <w:tab w:val="left" w:pos="1080"/>
        </w:tabs>
        <w:spacing w:after="0" w:line="240" w:lineRule="auto"/>
        <w:ind w:left="1080" w:hanging="540"/>
        <w:jc w:val="both"/>
        <w:rPr>
          <w:lang w:eastAsia="pl-PL"/>
        </w:rPr>
      </w:pPr>
      <w:r w:rsidRPr="00164E70">
        <w:rPr>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5390" w:rsidRPr="00164E70" w:rsidRDefault="00175390" w:rsidP="00175390">
      <w:pPr>
        <w:numPr>
          <w:ilvl w:val="2"/>
          <w:numId w:val="36"/>
        </w:numPr>
        <w:tabs>
          <w:tab w:val="left" w:pos="1080"/>
        </w:tabs>
        <w:spacing w:after="0" w:line="240" w:lineRule="auto"/>
        <w:ind w:left="1701" w:hanging="1161"/>
        <w:jc w:val="both"/>
        <w:rPr>
          <w:lang w:eastAsia="pl-PL"/>
        </w:rPr>
      </w:pPr>
      <w:r w:rsidRPr="00164E70">
        <w:rPr>
          <w:lang w:eastAsia="pl-PL"/>
        </w:rPr>
        <w:t>nie otwarto jego likwidacji ani nie ogłoszono upadłości.</w:t>
      </w:r>
    </w:p>
    <w:p w:rsidR="00175390" w:rsidRPr="001D07A1"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D07A1">
        <w:rPr>
          <w:rFonts w:cs="Times New Roman"/>
          <w:lang w:eastAsia="pl-PL"/>
        </w:rPr>
        <w:t>Dokumenty, o których mowa w pkt. 6.6. pkt. 1 lit. b SIWZ, powinny być wystawione nie wcześniej niż 6 miesięcy przed upływem terminu składania ofert albo wniosków o dopuszczenie do udziału w postępowaniu. Dokument, o którym mowa w pkt 6.6. pakt. 1 lit. a SIWZ, powinien być wystawiony nie wcześniej niż 3 miesiące przed upływem tego terminu.</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color w:val="0000FF"/>
          <w:lang w:eastAsia="pl-PL"/>
        </w:rPr>
      </w:pPr>
      <w:r w:rsidRPr="00164E70">
        <w:rPr>
          <w:rFonts w:cs="Times New Roman"/>
          <w:lang w:eastAsia="pl-PL"/>
        </w:rPr>
        <w:t xml:space="preserve">Jeżeli w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nie wydaje się dokumentów, o których mowa w pkt 6.6. SIWZ, zastępuje się je dokumentem zawierającym odpowiednio oświadczenie </w:t>
      </w:r>
      <w:r w:rsidRPr="00164E70">
        <w:rPr>
          <w:rFonts w:cs="Times New Roman"/>
          <w:b/>
          <w:lang w:eastAsia="pl-PL"/>
        </w:rPr>
        <w:t>Wykonawcy</w:t>
      </w:r>
      <w:r w:rsidRPr="00164E70">
        <w:rPr>
          <w:rFonts w:cs="Times New Roman"/>
          <w:lang w:eastAsia="pl-P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74443" w:rsidRPr="00274443">
        <w:rPr>
          <w:rFonts w:cs="Times New Roman"/>
          <w:b/>
          <w:lang w:eastAsia="pl-PL"/>
        </w:rPr>
        <w:t>W</w:t>
      </w:r>
      <w:r w:rsidRPr="00274443">
        <w:rPr>
          <w:rFonts w:cs="Times New Roman"/>
          <w:b/>
          <w:lang w:eastAsia="pl-PL"/>
        </w:rPr>
        <w:t>ykonawcy</w:t>
      </w:r>
      <w:r w:rsidRPr="00164E70">
        <w:rPr>
          <w:rFonts w:cs="Times New Roman"/>
          <w:lang w:eastAsia="pl-PL"/>
        </w:rPr>
        <w:t xml:space="preserve"> lub miejsce zamieszkania tej osoby.</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W przypadku wątpliwości co do treści dokumentu złożonego przez </w:t>
      </w:r>
      <w:r w:rsidRPr="00164E70">
        <w:rPr>
          <w:rFonts w:cs="Times New Roman"/>
          <w:b/>
          <w:lang w:eastAsia="pl-PL"/>
        </w:rPr>
        <w:t>Wykonawcę</w:t>
      </w:r>
      <w:r w:rsidRPr="00164E70">
        <w:rPr>
          <w:rFonts w:cs="Times New Roman"/>
          <w:lang w:eastAsia="pl-PL"/>
        </w:rPr>
        <w:t xml:space="preserve">, </w:t>
      </w:r>
      <w:r w:rsidRPr="00164E70">
        <w:rPr>
          <w:rFonts w:cs="Times New Roman"/>
          <w:b/>
          <w:lang w:eastAsia="pl-PL"/>
        </w:rPr>
        <w:t>Zamawiający</w:t>
      </w:r>
      <w:r w:rsidRPr="00164E70">
        <w:rPr>
          <w:rFonts w:cs="Times New Roman"/>
          <w:lang w:eastAsia="pl-PL"/>
        </w:rPr>
        <w:t xml:space="preserve"> może zwrócić się do właściwych organów odpowiednio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o udzielenie niezbędnych informacji dotyczących tego dokumentu.</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Zgodnie z art. 24 ust. 8 </w:t>
      </w:r>
      <w:proofErr w:type="spellStart"/>
      <w:r w:rsidRPr="00164E70">
        <w:rPr>
          <w:rFonts w:cs="Times New Roman"/>
          <w:lang w:eastAsia="pl-PL"/>
        </w:rPr>
        <w:t>Pzp</w:t>
      </w:r>
      <w:proofErr w:type="spellEnd"/>
      <w:r w:rsidRPr="00164E70">
        <w:rPr>
          <w:rFonts w:cs="Times New Roman"/>
          <w:lang w:eastAsia="pl-PL"/>
        </w:rPr>
        <w:t xml:space="preserve"> </w:t>
      </w:r>
      <w:r w:rsidRPr="00164E70">
        <w:rPr>
          <w:rFonts w:cs="Times New Roman"/>
          <w:b/>
          <w:lang w:eastAsia="pl-PL"/>
        </w:rPr>
        <w:t>Wykonawca</w:t>
      </w:r>
      <w:r w:rsidRPr="00164E70">
        <w:rPr>
          <w:rFonts w:cs="Times New Roman"/>
          <w:lang w:eastAsia="pl-PL"/>
        </w:rPr>
        <w:t>, który podlega wykluczeniu na podstawie art. 24 ust. 1 pkt</w:t>
      </w:r>
      <w:r>
        <w:rPr>
          <w:rFonts w:cs="Times New Roman"/>
          <w:lang w:eastAsia="pl-PL"/>
        </w:rPr>
        <w:t>.</w:t>
      </w:r>
      <w:r w:rsidRPr="00164E70">
        <w:rPr>
          <w:rFonts w:cs="Times New Roman"/>
          <w:lang w:eastAsia="pl-PL"/>
        </w:rPr>
        <w:t xml:space="preserve"> 13 i 14 oraz 16-20 lub ust. 5 </w:t>
      </w:r>
      <w:proofErr w:type="spellStart"/>
      <w:r w:rsidRPr="00164E70">
        <w:rPr>
          <w:rFonts w:cs="Times New Roman"/>
          <w:lang w:eastAsia="pl-PL"/>
        </w:rPr>
        <w:t>Pzp</w:t>
      </w:r>
      <w:proofErr w:type="spellEnd"/>
      <w:r w:rsidRPr="00164E70">
        <w:rPr>
          <w:rFonts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274443" w:rsidRPr="00274443">
        <w:rPr>
          <w:rFonts w:cs="Times New Roman"/>
          <w:b/>
          <w:lang w:eastAsia="pl-PL"/>
        </w:rPr>
        <w:t>W</w:t>
      </w:r>
      <w:r w:rsidRPr="00274443">
        <w:rPr>
          <w:rFonts w:cs="Times New Roman"/>
          <w:b/>
          <w:lang w:eastAsia="pl-PL"/>
        </w:rPr>
        <w:t>ykonawcy.</w:t>
      </w:r>
      <w:r w:rsidRPr="00164E70">
        <w:rPr>
          <w:rFonts w:cs="Times New Roman"/>
          <w:lang w:eastAsia="pl-PL"/>
        </w:rPr>
        <w:t xml:space="preserve"> Przepisu zdania pierwszego nie stosuje się, jeżeli wobec </w:t>
      </w:r>
      <w:r w:rsidRPr="00164E70">
        <w:rPr>
          <w:rFonts w:cs="Times New Roman"/>
          <w:b/>
          <w:lang w:eastAsia="pl-PL"/>
        </w:rPr>
        <w:t>Wykonawcy</w:t>
      </w:r>
      <w:r w:rsidRPr="00164E70">
        <w:rPr>
          <w:rFonts w:cs="Times New Roman"/>
          <w:lang w:eastAsia="pl-PL"/>
        </w:rPr>
        <w:t xml:space="preserve">, będącego podmiotem zbiorowym, orzeczono prawomocnym wyrokiem sądu zakaz ubiegania się o udzielenie zamówienia oraz nie upłynął określony w tym wyroku okres obowiązywania tego zakazu. </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b/>
          <w:lang w:eastAsia="pl-PL"/>
        </w:rPr>
        <w:t>Wykonawca</w:t>
      </w:r>
      <w:r w:rsidRPr="00164E70">
        <w:rPr>
          <w:rFonts w:cs="Times New Roman"/>
          <w:lang w:eastAsia="pl-PL"/>
        </w:rPr>
        <w:t xml:space="preserve"> nie podlega wykluczeniu, jeżeli </w:t>
      </w:r>
      <w:r w:rsidRPr="00164E70">
        <w:rPr>
          <w:rFonts w:cs="Times New Roman"/>
          <w:b/>
          <w:lang w:eastAsia="pl-PL"/>
        </w:rPr>
        <w:t>Zamawiający</w:t>
      </w:r>
      <w:r w:rsidRPr="00164E70">
        <w:rPr>
          <w:rFonts w:cs="Times New Roman"/>
          <w:lang w:eastAsia="pl-PL"/>
        </w:rPr>
        <w:t xml:space="preserve">, uwzględniając wagę i szczególne okoliczności czynu </w:t>
      </w:r>
      <w:r w:rsidRPr="00164E70">
        <w:rPr>
          <w:rFonts w:cs="Times New Roman"/>
          <w:b/>
          <w:lang w:eastAsia="pl-PL"/>
        </w:rPr>
        <w:t>Wykonawcy</w:t>
      </w:r>
      <w:r w:rsidRPr="00164E70">
        <w:rPr>
          <w:rFonts w:cs="Times New Roman"/>
          <w:lang w:eastAsia="pl-PL"/>
        </w:rPr>
        <w:t xml:space="preserve">, uzna za wystarczające dowody przedstawione na podstawie art. 24 ust. 8 </w:t>
      </w:r>
      <w:proofErr w:type="spellStart"/>
      <w:r w:rsidRPr="00164E70">
        <w:rPr>
          <w:rFonts w:cs="Times New Roman"/>
          <w:lang w:eastAsia="pl-PL"/>
        </w:rPr>
        <w:t>Pzp</w:t>
      </w:r>
      <w:proofErr w:type="spellEnd"/>
      <w:r w:rsidRPr="00164E70">
        <w:rPr>
          <w:rFonts w:cs="Times New Roman"/>
          <w:lang w:eastAsia="pl-PL"/>
        </w:rPr>
        <w:t>.</w:t>
      </w:r>
    </w:p>
    <w:p w:rsidR="00175390" w:rsidRPr="00164E70" w:rsidRDefault="00175390" w:rsidP="00175390">
      <w:pPr>
        <w:pStyle w:val="Akapitzlist"/>
        <w:numPr>
          <w:ilvl w:val="1"/>
          <w:numId w:val="56"/>
        </w:numPr>
        <w:tabs>
          <w:tab w:val="num" w:pos="540"/>
        </w:tabs>
        <w:autoSpaceDE w:val="0"/>
        <w:autoSpaceDN w:val="0"/>
        <w:adjustRightInd w:val="0"/>
        <w:spacing w:after="0" w:line="240" w:lineRule="auto"/>
        <w:ind w:left="360"/>
        <w:jc w:val="both"/>
        <w:rPr>
          <w:rFonts w:cs="Times New Roman"/>
          <w:lang w:eastAsia="pl-PL"/>
        </w:rPr>
      </w:pPr>
      <w:r w:rsidRPr="00164E70">
        <w:rPr>
          <w:rFonts w:cs="Times New Roman"/>
          <w:b/>
          <w:lang w:eastAsia="pl-PL"/>
        </w:rPr>
        <w:t>Zamawiający</w:t>
      </w:r>
      <w:r w:rsidRPr="00164E70">
        <w:rPr>
          <w:rFonts w:cs="Times New Roman"/>
          <w:lang w:eastAsia="pl-PL"/>
        </w:rPr>
        <w:t xml:space="preserve"> żąda od </w:t>
      </w:r>
      <w:r w:rsidRPr="00164E70">
        <w:rPr>
          <w:rFonts w:cs="Times New Roman"/>
          <w:b/>
          <w:lang w:eastAsia="pl-PL"/>
        </w:rPr>
        <w:t>Wykonawcy</w:t>
      </w:r>
      <w:r w:rsidRPr="00164E70">
        <w:rPr>
          <w:rFonts w:cs="Times New Roman"/>
          <w:lang w:eastAsia="pl-PL"/>
        </w:rPr>
        <w:t xml:space="preserve">, który polega na zdolnościach lub sytuacji innych podmiotów na zasadach określonych w art. 22a </w:t>
      </w:r>
      <w:proofErr w:type="spellStart"/>
      <w:r w:rsidRPr="00164E70">
        <w:rPr>
          <w:rFonts w:cs="Times New Roman"/>
          <w:lang w:eastAsia="pl-PL"/>
        </w:rPr>
        <w:t>Pzp</w:t>
      </w:r>
      <w:proofErr w:type="spellEnd"/>
      <w:r w:rsidRPr="00164E70">
        <w:rPr>
          <w:rFonts w:cs="Times New Roman"/>
          <w:lang w:eastAsia="pl-PL"/>
        </w:rPr>
        <w:t>, przedstawienia w odniesieniu do tych podmiotów dokumentów wy</w:t>
      </w:r>
      <w:r>
        <w:rPr>
          <w:rFonts w:cs="Times New Roman"/>
          <w:lang w:eastAsia="pl-PL"/>
        </w:rPr>
        <w:t xml:space="preserve">mienionych w pkt. 6.4. </w:t>
      </w:r>
      <w:proofErr w:type="spellStart"/>
      <w:r>
        <w:rPr>
          <w:rFonts w:cs="Times New Roman"/>
          <w:lang w:eastAsia="pl-PL"/>
        </w:rPr>
        <w:t>ppkt</w:t>
      </w:r>
      <w:proofErr w:type="spellEnd"/>
      <w:r>
        <w:rPr>
          <w:rFonts w:cs="Times New Roman"/>
          <w:lang w:eastAsia="pl-PL"/>
        </w:rPr>
        <w:t>. 1-4</w:t>
      </w:r>
      <w:r w:rsidRPr="00164E70">
        <w:rPr>
          <w:rFonts w:cs="Times New Roman"/>
          <w:lang w:eastAsia="pl-PL"/>
        </w:rPr>
        <w:t xml:space="preserve"> SIWZ.</w:t>
      </w:r>
    </w:p>
    <w:p w:rsidR="00175390" w:rsidRPr="00164E70" w:rsidRDefault="00175390" w:rsidP="00175390">
      <w:pPr>
        <w:pStyle w:val="Akapitzlist"/>
        <w:autoSpaceDE w:val="0"/>
        <w:autoSpaceDN w:val="0"/>
        <w:adjustRightInd w:val="0"/>
        <w:spacing w:after="0" w:line="240" w:lineRule="auto"/>
        <w:ind w:left="0"/>
        <w:jc w:val="both"/>
        <w:rPr>
          <w:rFonts w:cs="Times New Roman"/>
          <w:lang w:eastAsia="pl-PL"/>
        </w:rPr>
      </w:pPr>
    </w:p>
    <w:p w:rsidR="00175390" w:rsidRPr="00164E70" w:rsidRDefault="00175390" w:rsidP="00175390">
      <w:pPr>
        <w:pStyle w:val="Nagwek1"/>
        <w:numPr>
          <w:ilvl w:val="0"/>
          <w:numId w:val="0"/>
        </w:numPr>
        <w:shd w:val="clear" w:color="auto" w:fill="E6E6E6"/>
        <w:tabs>
          <w:tab w:val="left" w:pos="1418"/>
        </w:tabs>
        <w:jc w:val="both"/>
        <w:rPr>
          <w:rFonts w:cs="Times New Roman"/>
          <w:bCs/>
          <w:i/>
          <w:iCs/>
          <w:sz w:val="22"/>
          <w:szCs w:val="22"/>
        </w:rPr>
      </w:pPr>
      <w:r w:rsidRPr="00164E70">
        <w:rPr>
          <w:rFonts w:cs="Times New Roman"/>
          <w:bCs/>
          <w:i/>
          <w:sz w:val="22"/>
          <w:szCs w:val="22"/>
        </w:rPr>
        <w:t>Rozdział 7 Wyjaśnianie i zmiany w treści SIWZ</w:t>
      </w:r>
      <w:r w:rsidRPr="00164E70">
        <w:rPr>
          <w:rFonts w:cs="Times New Roman"/>
          <w:bCs/>
          <w:i/>
          <w:iCs/>
          <w:sz w:val="22"/>
          <w:szCs w:val="22"/>
        </w:rPr>
        <w:t xml:space="preserve"> </w:t>
      </w:r>
    </w:p>
    <w:p w:rsidR="00175390" w:rsidRPr="00164E70" w:rsidRDefault="00175390" w:rsidP="00175390">
      <w:pPr>
        <w:tabs>
          <w:tab w:val="left" w:pos="360"/>
        </w:tabs>
        <w:spacing w:after="0" w:line="240" w:lineRule="auto"/>
        <w:jc w:val="both"/>
      </w:pPr>
    </w:p>
    <w:p w:rsidR="00175390" w:rsidRPr="00164E70" w:rsidRDefault="00175390" w:rsidP="00175390">
      <w:pPr>
        <w:numPr>
          <w:ilvl w:val="1"/>
          <w:numId w:val="37"/>
        </w:numPr>
        <w:tabs>
          <w:tab w:val="left" w:pos="0"/>
          <w:tab w:val="left" w:pos="360"/>
        </w:tabs>
        <w:suppressAutoHyphens/>
        <w:spacing w:after="0" w:line="240" w:lineRule="auto"/>
        <w:ind w:left="426" w:hanging="426"/>
        <w:jc w:val="both"/>
      </w:pPr>
      <w:r w:rsidRPr="00164E70">
        <w:rPr>
          <w:b/>
        </w:rPr>
        <w:t>Wykonawca</w:t>
      </w:r>
      <w:r w:rsidRPr="00164E70">
        <w:t xml:space="preserve"> może zwracać się do </w:t>
      </w:r>
      <w:r w:rsidRPr="00164E70">
        <w:rPr>
          <w:b/>
        </w:rPr>
        <w:t>Zamawiającego</w:t>
      </w:r>
      <w:r w:rsidRPr="00164E70">
        <w:t xml:space="preserve"> o wyjaśnienia dotyczące wszelkich </w:t>
      </w:r>
    </w:p>
    <w:p w:rsidR="00175390" w:rsidRPr="00164E70" w:rsidRDefault="00175390" w:rsidP="00175390">
      <w:pPr>
        <w:tabs>
          <w:tab w:val="left" w:pos="0"/>
          <w:tab w:val="left" w:pos="426"/>
        </w:tabs>
        <w:spacing w:after="0" w:line="240" w:lineRule="auto"/>
        <w:ind w:left="426"/>
        <w:jc w:val="both"/>
      </w:pPr>
      <w:r w:rsidRPr="00164E70">
        <w:t>wątpliwości związanych ze SIWZ, sposobem przygotowania i złożenia oferty, kierując swoje zapytania na piśmie.</w:t>
      </w:r>
    </w:p>
    <w:p w:rsidR="00175390" w:rsidRPr="00164E70" w:rsidRDefault="00175390" w:rsidP="00175390">
      <w:pPr>
        <w:numPr>
          <w:ilvl w:val="1"/>
          <w:numId w:val="37"/>
        </w:numPr>
        <w:tabs>
          <w:tab w:val="left" w:pos="0"/>
          <w:tab w:val="left" w:pos="426"/>
        </w:tabs>
        <w:suppressAutoHyphens/>
        <w:spacing w:after="0" w:line="240" w:lineRule="auto"/>
        <w:ind w:left="284" w:hanging="284"/>
        <w:jc w:val="both"/>
      </w:pPr>
      <w:r w:rsidRPr="00164E70">
        <w:rPr>
          <w:b/>
        </w:rPr>
        <w:t>Zamawiający</w:t>
      </w:r>
      <w:r w:rsidRPr="00164E70">
        <w:t xml:space="preserve"> niezwłocznie udzieli odpowiedzi na wszelkie zapytania związane z </w:t>
      </w:r>
    </w:p>
    <w:p w:rsidR="00175390" w:rsidRPr="00164E70" w:rsidRDefault="00175390" w:rsidP="00175390">
      <w:pPr>
        <w:tabs>
          <w:tab w:val="left" w:pos="0"/>
          <w:tab w:val="left" w:pos="426"/>
        </w:tabs>
        <w:spacing w:after="0" w:line="240" w:lineRule="auto"/>
        <w:ind w:left="426"/>
        <w:jc w:val="both"/>
      </w:pPr>
      <w:r w:rsidRPr="00164E70">
        <w:t xml:space="preserve">prowadzonym postępowaniem, jednak nie później niż na 2 dni przed upływem terminu składania ofert, pod warunkiem, że wniosek o wyjaśnienie treści specyfikacji istotnych warunków zamówienia wpłynął do </w:t>
      </w:r>
      <w:r w:rsidRPr="00164E70">
        <w:rPr>
          <w:b/>
        </w:rPr>
        <w:t>Zamawiającego</w:t>
      </w:r>
      <w:r w:rsidRPr="00164E70">
        <w:t xml:space="preserve"> nie później niż do końca dnia, w którym upływa połowa wyznaczonego terminu składania ofert.</w:t>
      </w:r>
    </w:p>
    <w:p w:rsidR="00175390" w:rsidRPr="00164E70" w:rsidRDefault="00175390" w:rsidP="00175390">
      <w:pPr>
        <w:pStyle w:val="Tekstpodstawowy"/>
        <w:numPr>
          <w:ilvl w:val="1"/>
          <w:numId w:val="37"/>
        </w:numPr>
        <w:tabs>
          <w:tab w:val="left" w:pos="0"/>
          <w:tab w:val="left" w:pos="284"/>
          <w:tab w:val="left" w:pos="426"/>
        </w:tabs>
        <w:ind w:left="540" w:hanging="540"/>
        <w:jc w:val="both"/>
        <w:rPr>
          <w:rFonts w:ascii="Calibri" w:hAnsi="Calibri" w:cs="Times New Roman"/>
          <w:b w:val="0"/>
          <w:sz w:val="22"/>
          <w:szCs w:val="22"/>
        </w:rPr>
      </w:pPr>
      <w:r w:rsidRPr="00164E70">
        <w:rPr>
          <w:rFonts w:ascii="Calibri" w:hAnsi="Calibri" w:cs="Times New Roman"/>
          <w:b w:val="0"/>
          <w:sz w:val="22"/>
          <w:szCs w:val="22"/>
        </w:rPr>
        <w:t xml:space="preserve">Jeżeli wniosek o wyjaśnienie treści specyfikacji wpłynie do </w:t>
      </w:r>
      <w:r w:rsidRPr="00164E70">
        <w:rPr>
          <w:rFonts w:ascii="Calibri" w:hAnsi="Calibri" w:cs="Times New Roman"/>
          <w:sz w:val="22"/>
          <w:szCs w:val="22"/>
        </w:rPr>
        <w:t>Zamawiającego</w:t>
      </w:r>
      <w:r w:rsidRPr="00164E70">
        <w:rPr>
          <w:rFonts w:ascii="Calibri" w:hAnsi="Calibri" w:cs="Times New Roman"/>
          <w:b w:val="0"/>
          <w:sz w:val="22"/>
          <w:szCs w:val="22"/>
        </w:rPr>
        <w:t xml:space="preserve"> później niż do końca dnia, w którym upływa połowa wyznaczonego terminu składania ofert lub dotyczy udzielonych wyjaśnień, </w:t>
      </w:r>
      <w:r w:rsidRPr="00164E70">
        <w:rPr>
          <w:rFonts w:ascii="Calibri" w:hAnsi="Calibri" w:cs="Times New Roman"/>
          <w:sz w:val="22"/>
          <w:szCs w:val="22"/>
        </w:rPr>
        <w:t>Zamawiający</w:t>
      </w:r>
      <w:r w:rsidRPr="00164E70">
        <w:rPr>
          <w:rFonts w:ascii="Calibri" w:hAnsi="Calibri" w:cs="Times New Roman"/>
          <w:b w:val="0"/>
          <w:sz w:val="22"/>
          <w:szCs w:val="22"/>
        </w:rPr>
        <w:t xml:space="preserve"> może udzielić wyjaśnień lub pozostawić wniosek bez rozpoznania.</w:t>
      </w:r>
    </w:p>
    <w:p w:rsidR="00175390" w:rsidRPr="00164E70" w:rsidRDefault="00175390" w:rsidP="00175390">
      <w:pPr>
        <w:numPr>
          <w:ilvl w:val="1"/>
          <w:numId w:val="37"/>
        </w:numPr>
        <w:tabs>
          <w:tab w:val="left" w:pos="0"/>
          <w:tab w:val="left" w:pos="284"/>
          <w:tab w:val="left" w:pos="426"/>
        </w:tabs>
        <w:suppressAutoHyphens/>
        <w:spacing w:after="0" w:line="240" w:lineRule="auto"/>
        <w:ind w:left="284" w:hanging="284"/>
        <w:jc w:val="both"/>
        <w:rPr>
          <w:u w:val="single"/>
        </w:rPr>
      </w:pPr>
      <w:r w:rsidRPr="00164E70">
        <w:t xml:space="preserve">Treść zapytań wraz z wyjaśnieniami zostanie przesłana wszystkim </w:t>
      </w:r>
      <w:r w:rsidRPr="00164E70">
        <w:rPr>
          <w:b/>
        </w:rPr>
        <w:t>Wykonawcom</w:t>
      </w:r>
      <w:r>
        <w:t>.</w:t>
      </w:r>
      <w:r w:rsidRPr="00164E70">
        <w:t xml:space="preserve"> </w:t>
      </w:r>
    </w:p>
    <w:p w:rsidR="00175390" w:rsidRPr="00164E70" w:rsidRDefault="00175390" w:rsidP="00175390">
      <w:pPr>
        <w:tabs>
          <w:tab w:val="left" w:pos="0"/>
          <w:tab w:val="left" w:pos="426"/>
          <w:tab w:val="left" w:pos="567"/>
        </w:tabs>
        <w:spacing w:after="0" w:line="240" w:lineRule="auto"/>
        <w:ind w:left="426"/>
        <w:jc w:val="both"/>
        <w:rPr>
          <w:u w:val="single"/>
        </w:rPr>
      </w:pPr>
      <w:r w:rsidRPr="00164E70">
        <w:t xml:space="preserve">którym została przekazana specyfikacja istotnych warunków zamówienia, bez wskazania źródła zapytania oraz opublikowania na stronie internetowej </w:t>
      </w:r>
      <w:r w:rsidRPr="00164E70">
        <w:rPr>
          <w:u w:val="single"/>
        </w:rPr>
        <w:t>www. bip.stanislawow.eu.</w:t>
      </w:r>
    </w:p>
    <w:p w:rsidR="00175390" w:rsidRPr="00164E70" w:rsidRDefault="00175390" w:rsidP="00175390">
      <w:pPr>
        <w:numPr>
          <w:ilvl w:val="1"/>
          <w:numId w:val="37"/>
        </w:numPr>
        <w:tabs>
          <w:tab w:val="left" w:pos="0"/>
          <w:tab w:val="left" w:pos="426"/>
        </w:tabs>
        <w:suppressAutoHyphens/>
        <w:spacing w:after="0" w:line="240" w:lineRule="auto"/>
        <w:ind w:left="284" w:hanging="284"/>
        <w:jc w:val="both"/>
      </w:pPr>
      <w:r w:rsidRPr="00164E70">
        <w:t>Przedłużenie terminu składania ofert nie wpływa na bieg terminu składania wniosku.</w:t>
      </w:r>
    </w:p>
    <w:p w:rsidR="00175390" w:rsidRPr="00164E70" w:rsidRDefault="00175390" w:rsidP="00175390">
      <w:pPr>
        <w:numPr>
          <w:ilvl w:val="1"/>
          <w:numId w:val="37"/>
        </w:numPr>
        <w:tabs>
          <w:tab w:val="left" w:pos="0"/>
          <w:tab w:val="left" w:pos="360"/>
          <w:tab w:val="left" w:pos="426"/>
        </w:tabs>
        <w:suppressAutoHyphens/>
        <w:spacing w:after="0" w:line="240" w:lineRule="auto"/>
        <w:ind w:left="360"/>
        <w:jc w:val="both"/>
      </w:pPr>
      <w:r w:rsidRPr="00164E70">
        <w:t xml:space="preserve">W uzasadnionych przypadkach, przed upływem  terminu składania ofert, </w:t>
      </w:r>
      <w:r w:rsidRPr="00164E70">
        <w:rPr>
          <w:b/>
        </w:rPr>
        <w:t>Zamawiający</w:t>
      </w:r>
      <w:r w:rsidRPr="00164E70">
        <w:t xml:space="preserve"> może zmienić treść SIWZ. Dokonaną zmianę specyfikacji </w:t>
      </w:r>
      <w:r w:rsidRPr="00164E70">
        <w:rPr>
          <w:b/>
        </w:rPr>
        <w:t>Zamawiający</w:t>
      </w:r>
      <w:r w:rsidRPr="00164E70">
        <w:t xml:space="preserve"> udostępnia na stronie internetowej, chyba, że  specyfikacja nie podlega udostępnieniu na stronie internetowej.</w:t>
      </w:r>
    </w:p>
    <w:p w:rsidR="00175390" w:rsidRPr="00164E70" w:rsidRDefault="00175390" w:rsidP="00175390">
      <w:pPr>
        <w:numPr>
          <w:ilvl w:val="1"/>
          <w:numId w:val="37"/>
        </w:numPr>
        <w:tabs>
          <w:tab w:val="left" w:pos="0"/>
          <w:tab w:val="left" w:pos="284"/>
        </w:tabs>
        <w:suppressAutoHyphens/>
        <w:spacing w:after="0" w:line="240" w:lineRule="auto"/>
        <w:ind w:left="284"/>
        <w:jc w:val="both"/>
      </w:pPr>
      <w:r w:rsidRPr="00164E70">
        <w:t xml:space="preserve">Jeżeli zmiana treści  specyfikacji istotnych warunków zamówienia prowadzi do zmiany </w:t>
      </w:r>
    </w:p>
    <w:p w:rsidR="00175390" w:rsidRPr="00164E70" w:rsidRDefault="00175390" w:rsidP="00175390">
      <w:pPr>
        <w:tabs>
          <w:tab w:val="left" w:pos="0"/>
        </w:tabs>
        <w:spacing w:after="0" w:line="240" w:lineRule="auto"/>
        <w:ind w:left="284"/>
        <w:jc w:val="both"/>
      </w:pPr>
      <w:r w:rsidRPr="00164E70">
        <w:t xml:space="preserve">treści ogłoszenia o zamówieniu, </w:t>
      </w:r>
      <w:r w:rsidRPr="00164E70">
        <w:rPr>
          <w:b/>
        </w:rPr>
        <w:t>Zamawiający</w:t>
      </w:r>
      <w:r w:rsidRPr="00164E70">
        <w:t xml:space="preserve"> zamieszcza ogłoszenie o zmianie ogłoszenia w Biuletynie Zamówień Publicznych.</w:t>
      </w:r>
    </w:p>
    <w:p w:rsidR="00175390" w:rsidRPr="00164E70" w:rsidRDefault="00175390" w:rsidP="00175390">
      <w:pPr>
        <w:pStyle w:val="Tekstpodstawowy"/>
        <w:ind w:left="709" w:right="57"/>
        <w:jc w:val="both"/>
        <w:rPr>
          <w:rFonts w:ascii="Calibri" w:hAnsi="Calibri" w:cs="Times New Roman"/>
          <w:b w:val="0"/>
          <w:sz w:val="22"/>
          <w:szCs w:val="22"/>
        </w:rPr>
      </w:pPr>
    </w:p>
    <w:p w:rsidR="00175390" w:rsidRPr="00164E70" w:rsidRDefault="00175390" w:rsidP="00175390">
      <w:pPr>
        <w:pStyle w:val="Nagwek1"/>
        <w:numPr>
          <w:ilvl w:val="0"/>
          <w:numId w:val="38"/>
        </w:numPr>
        <w:shd w:val="clear" w:color="auto" w:fill="E6E6E6"/>
        <w:tabs>
          <w:tab w:val="left" w:pos="1418"/>
        </w:tabs>
        <w:jc w:val="both"/>
        <w:rPr>
          <w:rFonts w:cs="Times New Roman"/>
          <w:bCs/>
          <w:i/>
          <w:iCs/>
          <w:sz w:val="22"/>
          <w:szCs w:val="22"/>
        </w:rPr>
      </w:pPr>
      <w:r w:rsidRPr="00164E70">
        <w:rPr>
          <w:rFonts w:cs="Times New Roman"/>
          <w:bCs/>
          <w:i/>
          <w:iCs/>
          <w:sz w:val="22"/>
          <w:szCs w:val="22"/>
        </w:rPr>
        <w:t xml:space="preserve"> Informacje o sposobie porozumiewania się Zamawiającego z Wykonawcami oraz przekazywania oświadczeń i dokumentów, a także wskazanie osób  uprawnionych do porozumiewania się z Wykonawcami </w:t>
      </w:r>
    </w:p>
    <w:p w:rsidR="00175390" w:rsidRPr="00164E70" w:rsidRDefault="00175390" w:rsidP="00175390">
      <w:pPr>
        <w:pStyle w:val="Tekstpodstawowy"/>
        <w:jc w:val="both"/>
        <w:rPr>
          <w:rFonts w:ascii="Calibri" w:hAnsi="Calibri"/>
          <w:sz w:val="22"/>
          <w:szCs w:val="22"/>
        </w:rPr>
      </w:pPr>
    </w:p>
    <w:p w:rsidR="00175390" w:rsidRPr="00164E70" w:rsidRDefault="00175390" w:rsidP="00175390">
      <w:pPr>
        <w:numPr>
          <w:ilvl w:val="1"/>
          <w:numId w:val="39"/>
        </w:numPr>
        <w:suppressAutoHyphens/>
        <w:spacing w:after="0" w:line="240" w:lineRule="auto"/>
        <w:jc w:val="both"/>
      </w:pPr>
      <w:r w:rsidRPr="00164E70">
        <w:t xml:space="preserve">W niniejszym postępowaniu wszelkie oświadczenia, wnioski, zawiadomienia oraz informacje przekazywane będą w formie: </w:t>
      </w:r>
    </w:p>
    <w:p w:rsidR="00175390" w:rsidRPr="00164E70" w:rsidRDefault="00175390" w:rsidP="00175390">
      <w:pPr>
        <w:numPr>
          <w:ilvl w:val="0"/>
          <w:numId w:val="40"/>
        </w:numPr>
        <w:suppressAutoHyphens/>
        <w:spacing w:after="0" w:line="240" w:lineRule="auto"/>
        <w:ind w:hanging="294"/>
        <w:jc w:val="both"/>
      </w:pPr>
      <w:r w:rsidRPr="00164E70">
        <w:t>pisemnej na adres wskazany w rozdziale 1,</w:t>
      </w:r>
    </w:p>
    <w:p w:rsidR="00175390" w:rsidRPr="00164E70" w:rsidRDefault="00175390" w:rsidP="00175390">
      <w:pPr>
        <w:numPr>
          <w:ilvl w:val="0"/>
          <w:numId w:val="40"/>
        </w:numPr>
        <w:suppressAutoHyphens/>
        <w:spacing w:after="0" w:line="240" w:lineRule="auto"/>
        <w:ind w:hanging="294"/>
        <w:jc w:val="both"/>
      </w:pPr>
      <w:r w:rsidRPr="00164E70">
        <w:t xml:space="preserve">faksem nr  </w:t>
      </w:r>
      <w:r w:rsidRPr="00164E70">
        <w:rPr>
          <w:b/>
        </w:rPr>
        <w:t>25</w:t>
      </w:r>
      <w:r w:rsidR="00347587">
        <w:rPr>
          <w:b/>
        </w:rPr>
        <w:t>/</w:t>
      </w:r>
      <w:r w:rsidRPr="00164E70">
        <w:rPr>
          <w:b/>
        </w:rPr>
        <w:t> 757 58 57</w:t>
      </w:r>
    </w:p>
    <w:p w:rsidR="00175390" w:rsidRPr="00164E70" w:rsidRDefault="00175390" w:rsidP="00175390">
      <w:pPr>
        <w:numPr>
          <w:ilvl w:val="0"/>
          <w:numId w:val="40"/>
        </w:numPr>
        <w:suppressAutoHyphens/>
        <w:spacing w:after="0" w:line="240" w:lineRule="auto"/>
        <w:ind w:hanging="294"/>
        <w:jc w:val="both"/>
      </w:pPr>
      <w:r w:rsidRPr="00164E70">
        <w:t xml:space="preserve">drogą elektroniczną, adres: </w:t>
      </w:r>
      <w:hyperlink r:id="rId9" w:history="1">
        <w:r w:rsidR="00347587" w:rsidRPr="000F046B">
          <w:rPr>
            <w:rStyle w:val="Hipercze"/>
          </w:rPr>
          <w:t>urząd.gminy@stanislawow.pl</w:t>
        </w:r>
      </w:hyperlink>
      <w:r w:rsidRPr="00164E70">
        <w:t xml:space="preserve"> ,</w:t>
      </w:r>
    </w:p>
    <w:p w:rsidR="00175390" w:rsidRPr="00164E70" w:rsidRDefault="00175390" w:rsidP="00175390">
      <w:pPr>
        <w:spacing w:after="0" w:line="240" w:lineRule="auto"/>
        <w:ind w:left="426"/>
        <w:jc w:val="both"/>
        <w:rPr>
          <w:bCs/>
          <w:i/>
          <w:iCs/>
        </w:rPr>
      </w:pPr>
      <w:r w:rsidRPr="00164E70">
        <w:rPr>
          <w:bCs/>
          <w:iCs/>
        </w:rPr>
        <w:t>przy czym zawsze dopuszczalna jest forma pisemna</w:t>
      </w:r>
      <w:r w:rsidRPr="00164E70">
        <w:rPr>
          <w:bCs/>
          <w:i/>
          <w:iCs/>
        </w:rPr>
        <w:t xml:space="preserve">. </w:t>
      </w:r>
    </w:p>
    <w:p w:rsidR="00175390" w:rsidRPr="00164E70" w:rsidRDefault="00175390" w:rsidP="00175390">
      <w:pPr>
        <w:widowControl w:val="0"/>
        <w:numPr>
          <w:ilvl w:val="1"/>
          <w:numId w:val="39"/>
        </w:numPr>
        <w:tabs>
          <w:tab w:val="left" w:pos="426"/>
        </w:tabs>
        <w:suppressAutoHyphens/>
        <w:autoSpaceDE w:val="0"/>
        <w:spacing w:after="0" w:line="240" w:lineRule="auto"/>
        <w:jc w:val="both"/>
      </w:pPr>
      <w:r w:rsidRPr="00164E70">
        <w:t xml:space="preserve">Postępowanie odbywa się w języku polskim, w związku z czym wszelkie pisma, dokumenty, oświadczenia składane w trakcie postępowania między </w:t>
      </w:r>
      <w:r w:rsidRPr="00164E70">
        <w:rPr>
          <w:b/>
        </w:rPr>
        <w:t>Zamawiającym</w:t>
      </w:r>
      <w:r w:rsidRPr="00164E70">
        <w:t xml:space="preserve"> a </w:t>
      </w:r>
      <w:r w:rsidRPr="00164E70">
        <w:rPr>
          <w:b/>
        </w:rPr>
        <w:t>Wykonawcami</w:t>
      </w:r>
      <w:r w:rsidRPr="00164E70">
        <w:t xml:space="preserve"> muszą być sporządzone w języku polskim. Dokumenty sporządzone w języku obcym są składane wraz z tłumaczeniem na język polski.</w:t>
      </w:r>
    </w:p>
    <w:p w:rsidR="00175390" w:rsidRPr="00164E70" w:rsidRDefault="00175390" w:rsidP="00175390">
      <w:pPr>
        <w:numPr>
          <w:ilvl w:val="1"/>
          <w:numId w:val="39"/>
        </w:numPr>
        <w:tabs>
          <w:tab w:val="left" w:pos="426"/>
        </w:tabs>
        <w:suppressAutoHyphens/>
        <w:spacing w:after="0" w:line="240" w:lineRule="auto"/>
        <w:jc w:val="both"/>
      </w:pPr>
      <w:r w:rsidRPr="00164E70">
        <w:t xml:space="preserve">Jeżeli </w:t>
      </w:r>
      <w:r w:rsidRPr="00164E70">
        <w:rPr>
          <w:b/>
        </w:rPr>
        <w:t>Zamawiający</w:t>
      </w:r>
      <w:r w:rsidRPr="00164E70">
        <w:t xml:space="preserve"> lub </w:t>
      </w:r>
      <w:r w:rsidRPr="00164E70">
        <w:rPr>
          <w:b/>
        </w:rPr>
        <w:t>Wykonawca</w:t>
      </w:r>
      <w:r w:rsidRPr="00164E70">
        <w:t xml:space="preserve"> przekazują korespondencję za pomocą faksu lub elektronicznie – każda ze stron na żądanie drugiej niezwłocznie potwierdza fakt ich otrzymania. </w:t>
      </w:r>
    </w:p>
    <w:p w:rsidR="00175390" w:rsidRPr="00164E70" w:rsidRDefault="00175390" w:rsidP="00175390">
      <w:pPr>
        <w:numPr>
          <w:ilvl w:val="1"/>
          <w:numId w:val="39"/>
        </w:numPr>
        <w:tabs>
          <w:tab w:val="left" w:pos="426"/>
        </w:tabs>
        <w:suppressAutoHyphens/>
        <w:spacing w:after="0" w:line="240" w:lineRule="auto"/>
        <w:jc w:val="both"/>
      </w:pPr>
      <w:r w:rsidRPr="00164E70">
        <w:rPr>
          <w:b/>
        </w:rPr>
        <w:t>Wykonawca</w:t>
      </w:r>
      <w:r w:rsidRPr="00164E70">
        <w:t xml:space="preserve"> może zwrócić się (pisemnie, faksem, e-mailem) do </w:t>
      </w:r>
      <w:r w:rsidRPr="00164E70">
        <w:rPr>
          <w:b/>
        </w:rPr>
        <w:t>Zamawiającego</w:t>
      </w:r>
      <w:r w:rsidRPr="00164E70">
        <w:t xml:space="preserve"> o przekazanie SIWZ. We wniosku należy podać: </w:t>
      </w:r>
    </w:p>
    <w:p w:rsidR="00175390" w:rsidRPr="00164E70" w:rsidRDefault="00175390" w:rsidP="00175390">
      <w:pPr>
        <w:numPr>
          <w:ilvl w:val="0"/>
          <w:numId w:val="41"/>
        </w:numPr>
        <w:tabs>
          <w:tab w:val="left" w:pos="709"/>
        </w:tabs>
        <w:suppressAutoHyphens/>
        <w:spacing w:after="0" w:line="240" w:lineRule="auto"/>
        <w:ind w:left="709" w:hanging="283"/>
        <w:jc w:val="both"/>
      </w:pPr>
      <w:r w:rsidRPr="00164E70">
        <w:t xml:space="preserve">nazwę i adres </w:t>
      </w:r>
      <w:r w:rsidRPr="00611168">
        <w:rPr>
          <w:b/>
        </w:rPr>
        <w:t>Wykonawcy</w:t>
      </w:r>
      <w:r w:rsidRPr="00164E70">
        <w:t xml:space="preserve">, </w:t>
      </w:r>
    </w:p>
    <w:p w:rsidR="00175390" w:rsidRPr="00164E70" w:rsidRDefault="00175390" w:rsidP="00175390">
      <w:pPr>
        <w:numPr>
          <w:ilvl w:val="0"/>
          <w:numId w:val="41"/>
        </w:numPr>
        <w:tabs>
          <w:tab w:val="left" w:pos="709"/>
        </w:tabs>
        <w:suppressAutoHyphens/>
        <w:spacing w:after="0" w:line="240" w:lineRule="auto"/>
        <w:ind w:left="709" w:hanging="283"/>
        <w:jc w:val="both"/>
      </w:pPr>
      <w:r w:rsidRPr="00164E70">
        <w:t>nr telefonu i faksu, e-mail,</w:t>
      </w:r>
    </w:p>
    <w:p w:rsidR="00175390" w:rsidRPr="0032764A" w:rsidRDefault="00175390" w:rsidP="00175390">
      <w:pPr>
        <w:numPr>
          <w:ilvl w:val="0"/>
          <w:numId w:val="41"/>
        </w:numPr>
        <w:tabs>
          <w:tab w:val="left" w:pos="709"/>
        </w:tabs>
        <w:suppressAutoHyphens/>
        <w:spacing w:after="0" w:line="240" w:lineRule="auto"/>
        <w:ind w:left="709" w:hanging="283"/>
        <w:jc w:val="both"/>
        <w:rPr>
          <w:b/>
        </w:rPr>
      </w:pPr>
      <w:r w:rsidRPr="0032764A">
        <w:t xml:space="preserve">znak postępowania – </w:t>
      </w:r>
      <w:r>
        <w:t>RIiOŚ.271.</w:t>
      </w:r>
      <w:r w:rsidR="00347587">
        <w:t>8</w:t>
      </w:r>
      <w:r w:rsidRPr="0032764A">
        <w:t>.201</w:t>
      </w:r>
      <w:r>
        <w:t>7</w:t>
      </w:r>
      <w:r w:rsidRPr="0032764A">
        <w:t>,</w:t>
      </w:r>
    </w:p>
    <w:p w:rsidR="00175390" w:rsidRPr="00164E70" w:rsidRDefault="00175390" w:rsidP="00175390">
      <w:pPr>
        <w:numPr>
          <w:ilvl w:val="1"/>
          <w:numId w:val="39"/>
        </w:numPr>
        <w:tabs>
          <w:tab w:val="left" w:pos="426"/>
        </w:tabs>
        <w:suppressAutoHyphens/>
        <w:spacing w:after="0" w:line="240" w:lineRule="auto"/>
        <w:jc w:val="both"/>
      </w:pPr>
      <w:r w:rsidRPr="00164E70">
        <w:t xml:space="preserve">SIWZ w wersji pisemnej można odebrać w siedzibie </w:t>
      </w:r>
      <w:r w:rsidRPr="00164E70">
        <w:rPr>
          <w:b/>
        </w:rPr>
        <w:t>Zamawiającego</w:t>
      </w:r>
      <w:r w:rsidRPr="00164E70">
        <w:t xml:space="preserve">, w Urzędzie Gminy, 05-304 Stanisławów, ul. Rynek 32. </w:t>
      </w:r>
    </w:p>
    <w:p w:rsidR="00175390" w:rsidRPr="00164E70" w:rsidRDefault="00175390" w:rsidP="00175390">
      <w:pPr>
        <w:numPr>
          <w:ilvl w:val="1"/>
          <w:numId w:val="39"/>
        </w:numPr>
        <w:tabs>
          <w:tab w:val="left" w:pos="426"/>
        </w:tabs>
        <w:suppressAutoHyphens/>
        <w:spacing w:after="0" w:line="240" w:lineRule="auto"/>
        <w:jc w:val="both"/>
      </w:pPr>
      <w:r w:rsidRPr="00164E70">
        <w:t xml:space="preserve">Do kontaktowania się z </w:t>
      </w:r>
      <w:r w:rsidRPr="00164E70">
        <w:rPr>
          <w:b/>
        </w:rPr>
        <w:t>Wykonawcami</w:t>
      </w:r>
      <w:r w:rsidRPr="00164E70">
        <w:t xml:space="preserve"> </w:t>
      </w:r>
      <w:r w:rsidRPr="00164E70">
        <w:rPr>
          <w:b/>
        </w:rPr>
        <w:t>Zamawiający</w:t>
      </w:r>
      <w:r w:rsidRPr="00164E70">
        <w:t xml:space="preserve"> upoważnia następujące osoby:</w:t>
      </w:r>
    </w:p>
    <w:p w:rsidR="00175390" w:rsidRPr="00956338" w:rsidRDefault="00175390" w:rsidP="00175390">
      <w:pPr>
        <w:numPr>
          <w:ilvl w:val="0"/>
          <w:numId w:val="42"/>
        </w:numPr>
        <w:suppressAutoHyphens/>
        <w:spacing w:after="0" w:line="240" w:lineRule="auto"/>
        <w:ind w:left="709"/>
        <w:jc w:val="both"/>
        <w:rPr>
          <w:color w:val="0000FF"/>
        </w:rPr>
      </w:pPr>
      <w:r w:rsidRPr="0032764A">
        <w:t xml:space="preserve">w sprawach merytorycznych – </w:t>
      </w:r>
      <w:r w:rsidR="00347587">
        <w:t xml:space="preserve">Władysław </w:t>
      </w:r>
      <w:proofErr w:type="spellStart"/>
      <w:r w:rsidR="00347587">
        <w:t>Sędzielski</w:t>
      </w:r>
      <w:proofErr w:type="spellEnd"/>
      <w:r w:rsidRPr="0032764A">
        <w:t xml:space="preserve">, e-mail: </w:t>
      </w:r>
      <w:r w:rsidR="00347587">
        <w:t>w.sedzielski</w:t>
      </w:r>
      <w:r>
        <w:t>@stanislawow.pl</w:t>
      </w:r>
      <w:r w:rsidRPr="00956338">
        <w:rPr>
          <w:color w:val="0000FF"/>
        </w:rPr>
        <w:t xml:space="preserve"> </w:t>
      </w:r>
    </w:p>
    <w:p w:rsidR="00175390" w:rsidRPr="00164E70" w:rsidRDefault="00175390" w:rsidP="00175390">
      <w:pPr>
        <w:numPr>
          <w:ilvl w:val="0"/>
          <w:numId w:val="42"/>
        </w:numPr>
        <w:suppressAutoHyphens/>
        <w:spacing w:after="0" w:line="240" w:lineRule="auto"/>
        <w:ind w:left="709"/>
        <w:jc w:val="both"/>
      </w:pPr>
      <w:r w:rsidRPr="00164E70">
        <w:t xml:space="preserve">w sprawach dot. procedury zamówień publicznych – Małgorzata Witowska, </w:t>
      </w:r>
    </w:p>
    <w:p w:rsidR="00175390" w:rsidRPr="00164E70" w:rsidRDefault="00175390" w:rsidP="00175390">
      <w:pPr>
        <w:spacing w:after="0" w:line="240" w:lineRule="auto"/>
        <w:ind w:left="709"/>
        <w:jc w:val="both"/>
        <w:rPr>
          <w:lang w:val="de-DE"/>
        </w:rPr>
      </w:pPr>
      <w:proofErr w:type="spellStart"/>
      <w:r w:rsidRPr="00164E70">
        <w:rPr>
          <w:lang w:val="de-DE"/>
        </w:rPr>
        <w:t>e-mail</w:t>
      </w:r>
      <w:proofErr w:type="spellEnd"/>
      <w:r w:rsidRPr="00164E70">
        <w:rPr>
          <w:lang w:val="de-DE"/>
        </w:rPr>
        <w:t>:</w:t>
      </w:r>
      <w:r w:rsidRPr="0032764A">
        <w:rPr>
          <w:lang w:val="de-DE"/>
        </w:rPr>
        <w:t xml:space="preserve"> </w:t>
      </w:r>
      <w:hyperlink r:id="rId10" w:history="1">
        <w:r w:rsidR="00347587" w:rsidRPr="000F046B">
          <w:rPr>
            <w:rStyle w:val="Hipercze"/>
            <w:lang w:val="de-DE"/>
          </w:rPr>
          <w:t>malgorzata.witowska@stanislawow.pl</w:t>
        </w:r>
      </w:hyperlink>
    </w:p>
    <w:p w:rsidR="00175390" w:rsidRPr="00164E70" w:rsidRDefault="00175390" w:rsidP="00175390">
      <w:pPr>
        <w:pStyle w:val="Tekstpodstawowywcity"/>
        <w:spacing w:line="240" w:lineRule="auto"/>
        <w:ind w:firstLine="0"/>
        <w:jc w:val="both"/>
        <w:rPr>
          <w:rFonts w:ascii="Calibri" w:hAnsi="Calibri" w:cs="Times New Roman"/>
          <w:sz w:val="22"/>
          <w:szCs w:val="22"/>
          <w:lang w:val="de-DE"/>
        </w:rPr>
      </w:pPr>
    </w:p>
    <w:p w:rsidR="00175390" w:rsidRPr="00164E70" w:rsidRDefault="00175390" w:rsidP="00175390">
      <w:pPr>
        <w:pStyle w:val="Nagwek1"/>
        <w:numPr>
          <w:ilvl w:val="0"/>
          <w:numId w:val="38"/>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lang w:val="de-DE"/>
        </w:rPr>
        <w:t xml:space="preserve"> </w:t>
      </w:r>
      <w:r w:rsidRPr="00164E70">
        <w:rPr>
          <w:rFonts w:cs="Times New Roman"/>
          <w:bCs/>
          <w:i/>
          <w:iCs/>
          <w:sz w:val="22"/>
          <w:szCs w:val="22"/>
        </w:rPr>
        <w:t>Wymagania dotyczące wadium</w:t>
      </w:r>
    </w:p>
    <w:p w:rsidR="00175390" w:rsidRPr="00164E70" w:rsidRDefault="00175390" w:rsidP="00175390">
      <w:pPr>
        <w:tabs>
          <w:tab w:val="left" w:pos="567"/>
          <w:tab w:val="left" w:pos="851"/>
        </w:tabs>
        <w:suppressAutoHyphens/>
        <w:spacing w:after="0" w:line="240" w:lineRule="auto"/>
        <w:ind w:left="720"/>
        <w:jc w:val="both"/>
      </w:pPr>
    </w:p>
    <w:p w:rsidR="00175390" w:rsidRPr="00956338" w:rsidRDefault="00175390" w:rsidP="00175390">
      <w:pPr>
        <w:numPr>
          <w:ilvl w:val="1"/>
          <w:numId w:val="43"/>
        </w:numPr>
        <w:tabs>
          <w:tab w:val="left" w:pos="567"/>
          <w:tab w:val="left" w:pos="851"/>
        </w:tabs>
        <w:suppressAutoHyphens/>
        <w:spacing w:after="0" w:line="240" w:lineRule="auto"/>
        <w:jc w:val="both"/>
        <w:rPr>
          <w:color w:val="548DD4"/>
        </w:rPr>
      </w:pPr>
      <w:r w:rsidRPr="00164E70">
        <w:rPr>
          <w:b/>
        </w:rPr>
        <w:t>Wykonawca</w:t>
      </w:r>
      <w:r w:rsidRPr="00164E70">
        <w:t xml:space="preserve"> ubiegający się o zamówienie zobowiązany jest wnieść wadium w wysokości</w:t>
      </w:r>
      <w:r>
        <w:rPr>
          <w:b/>
        </w:rPr>
        <w:t xml:space="preserve">                        </w:t>
      </w:r>
      <w:r w:rsidR="00990DA2">
        <w:rPr>
          <w:b/>
        </w:rPr>
        <w:t>6</w:t>
      </w:r>
      <w:r>
        <w:rPr>
          <w:b/>
        </w:rPr>
        <w:t xml:space="preserve"> 000</w:t>
      </w:r>
      <w:r w:rsidRPr="00956338">
        <w:rPr>
          <w:b/>
        </w:rPr>
        <w:t xml:space="preserve">,00 zł  </w:t>
      </w:r>
      <w:r w:rsidRPr="007A0F0B">
        <w:t xml:space="preserve">(słownie: </w:t>
      </w:r>
      <w:r w:rsidR="00990DA2">
        <w:t>sześć tysięcy złotych</w:t>
      </w:r>
      <w:r w:rsidR="00074BE8">
        <w:t xml:space="preserve"> 00/100</w:t>
      </w:r>
      <w:r w:rsidR="00990DA2">
        <w:t>)</w:t>
      </w:r>
      <w:r w:rsidRPr="007A0F0B">
        <w:t>,</w:t>
      </w:r>
    </w:p>
    <w:p w:rsidR="00175390" w:rsidRPr="00164E70" w:rsidRDefault="00175390" w:rsidP="00175390">
      <w:pPr>
        <w:numPr>
          <w:ilvl w:val="1"/>
          <w:numId w:val="43"/>
        </w:numPr>
        <w:tabs>
          <w:tab w:val="left" w:pos="851"/>
        </w:tabs>
        <w:suppressAutoHyphens/>
        <w:spacing w:after="0" w:line="240" w:lineRule="auto"/>
        <w:jc w:val="both"/>
      </w:pPr>
      <w:r w:rsidRPr="00164E70">
        <w:rPr>
          <w:b/>
        </w:rPr>
        <w:t>Wykonawca</w:t>
      </w:r>
      <w:r w:rsidRPr="00164E70">
        <w:t xml:space="preserve"> może wnieść wadium</w:t>
      </w:r>
      <w:r w:rsidR="00274443">
        <w:t xml:space="preserve"> w</w:t>
      </w:r>
      <w:r w:rsidRPr="00164E70">
        <w:t xml:space="preserve"> jednej lub kilku </w:t>
      </w:r>
      <w:r w:rsidR="00274443">
        <w:t xml:space="preserve">następujących </w:t>
      </w:r>
      <w:r w:rsidRPr="00164E70">
        <w:t xml:space="preserve">formach przewidzianych w art. 45 ust. 6 ustawy </w:t>
      </w:r>
      <w:proofErr w:type="spellStart"/>
      <w:r w:rsidRPr="00164E70">
        <w:t>Pzp</w:t>
      </w:r>
      <w:proofErr w:type="spellEnd"/>
      <w:r w:rsidRPr="00164E70">
        <w:t>, tj.:</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pieniądzu,</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poręczeniach bankowych lub poręczeniach spółdzielczej kasy oszczędnościowo – kredytowej, z tym że poręczenie kasy jest zawsze poręczeniem pieniężnym,</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gwarancjach bankowych,</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gwarancjach ubezpieczeniowych,</w:t>
      </w:r>
    </w:p>
    <w:p w:rsidR="00175390" w:rsidRPr="00164E70" w:rsidRDefault="00175390" w:rsidP="00175390">
      <w:pPr>
        <w:numPr>
          <w:ilvl w:val="0"/>
          <w:numId w:val="44"/>
        </w:numPr>
        <w:tabs>
          <w:tab w:val="left" w:pos="993"/>
        </w:tabs>
        <w:suppressAutoHyphens/>
        <w:spacing w:after="0" w:line="240" w:lineRule="auto"/>
        <w:ind w:left="709" w:firstLine="0"/>
        <w:jc w:val="both"/>
      </w:pPr>
      <w:r w:rsidRPr="00164E70">
        <w:t>poręczeniach udzielanych przez podmioty, o których mowa w art. 6 b ust. 5 pkt. 2 ustawy z dnia 9 listopada 2000 r. o utworzeniu Polskiej Agencji Rozwoju Przedsiębiorczości (Dz. U. z 2007 r. Nr 42, poz. 275 ze zm.).</w:t>
      </w:r>
    </w:p>
    <w:p w:rsidR="00175390" w:rsidRPr="00164E70" w:rsidRDefault="00175390" w:rsidP="00E70420">
      <w:pPr>
        <w:numPr>
          <w:ilvl w:val="1"/>
          <w:numId w:val="65"/>
        </w:numPr>
        <w:suppressAutoHyphens/>
        <w:spacing w:after="0" w:line="240" w:lineRule="auto"/>
        <w:jc w:val="both"/>
      </w:pPr>
      <w:r w:rsidRPr="00164E70">
        <w:rPr>
          <w:b/>
        </w:rPr>
        <w:t>Wykonawca zobowiązany jest wnieść wadium przed upływem terminu składania ofert</w:t>
      </w:r>
      <w:r w:rsidRPr="00164E70">
        <w:t>.</w:t>
      </w:r>
    </w:p>
    <w:p w:rsidR="00175390" w:rsidRPr="00164E70" w:rsidRDefault="00175390" w:rsidP="00175390">
      <w:pPr>
        <w:numPr>
          <w:ilvl w:val="1"/>
          <w:numId w:val="43"/>
        </w:numPr>
        <w:shd w:val="clear" w:color="auto" w:fill="FFFFFF"/>
        <w:tabs>
          <w:tab w:val="left" w:pos="426"/>
        </w:tabs>
        <w:spacing w:after="0" w:line="240" w:lineRule="auto"/>
        <w:jc w:val="both"/>
        <w:rPr>
          <w:color w:val="000000"/>
          <w:spacing w:val="-7"/>
        </w:rPr>
      </w:pPr>
      <w:r w:rsidRPr="00164E70">
        <w:rPr>
          <w:color w:val="000000"/>
        </w:rPr>
        <w:t xml:space="preserve">Jeżeli </w:t>
      </w:r>
      <w:r w:rsidRPr="00164E70">
        <w:rPr>
          <w:b/>
          <w:color w:val="000000"/>
        </w:rPr>
        <w:t xml:space="preserve">Wykonawca </w:t>
      </w:r>
      <w:r w:rsidRPr="00164E70">
        <w:rPr>
          <w:color w:val="000000"/>
        </w:rPr>
        <w:t xml:space="preserve">wniesie wadium w formie gwarancji bankowej albo gwarancji </w:t>
      </w:r>
    </w:p>
    <w:p w:rsidR="00175390" w:rsidRPr="00164E70" w:rsidRDefault="00175390" w:rsidP="00175390">
      <w:pPr>
        <w:shd w:val="clear" w:color="auto" w:fill="FFFFFF"/>
        <w:spacing w:after="0" w:line="240" w:lineRule="auto"/>
        <w:ind w:left="709"/>
        <w:jc w:val="both"/>
        <w:rPr>
          <w:color w:val="000000"/>
          <w:spacing w:val="-7"/>
        </w:rPr>
      </w:pPr>
      <w:r w:rsidRPr="00164E70">
        <w:rPr>
          <w:color w:val="000000"/>
        </w:rPr>
        <w:t xml:space="preserve">ubezpieczeniowej, powinna ona zawierać klauzule, że jest gwarancją nieodwołalną, bezwarunkową i płatną na pierwsze żądanie. Treść gwarancji będzie zgodna z postanowieniami art. 46 ust. 4a i 5 Ustawy. </w:t>
      </w:r>
    </w:p>
    <w:p w:rsidR="00175390" w:rsidRPr="00164E70" w:rsidRDefault="00175390" w:rsidP="00175390">
      <w:pPr>
        <w:numPr>
          <w:ilvl w:val="1"/>
          <w:numId w:val="43"/>
        </w:numPr>
        <w:suppressAutoHyphens/>
        <w:spacing w:after="0" w:line="240" w:lineRule="auto"/>
        <w:ind w:left="851" w:hanging="491"/>
        <w:jc w:val="both"/>
      </w:pPr>
      <w:r w:rsidRPr="00164E70">
        <w:t>W przypadku wadium składanego prze</w:t>
      </w:r>
      <w:r w:rsidR="00697540">
        <w:t>z</w:t>
      </w:r>
      <w:r w:rsidRPr="00164E70">
        <w:t xml:space="preserve"> podmioty wspólnie  ubiegające się o udzielenie zamówienia w treści gwarancji  ubezpieczeniowej/bankowej winna znaleźć się informacja, że gwarancja zabezpiecza  ofertę składaną  wspólnie przez </w:t>
      </w:r>
      <w:r w:rsidRPr="00164E70">
        <w:rPr>
          <w:b/>
        </w:rPr>
        <w:t>Wykonawców</w:t>
      </w:r>
      <w:r w:rsidRPr="00164E70">
        <w:t>.</w:t>
      </w:r>
    </w:p>
    <w:p w:rsidR="00175390" w:rsidRPr="00164E70" w:rsidRDefault="00175390" w:rsidP="00175390">
      <w:pPr>
        <w:pStyle w:val="pkt"/>
        <w:numPr>
          <w:ilvl w:val="1"/>
          <w:numId w:val="43"/>
        </w:numPr>
        <w:tabs>
          <w:tab w:val="left" w:pos="851"/>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Wniesienie wadium w pieniądzu przelewem na rachunek bankowy wskazany </w:t>
      </w:r>
    </w:p>
    <w:p w:rsidR="00175390" w:rsidRPr="00164E70" w:rsidRDefault="00175390" w:rsidP="00175390">
      <w:pPr>
        <w:pStyle w:val="pkt"/>
        <w:tabs>
          <w:tab w:val="left" w:pos="851"/>
        </w:tabs>
        <w:suppressAutoHyphens w:val="0"/>
        <w:autoSpaceDN w:val="0"/>
        <w:spacing w:before="0" w:after="0" w:line="240" w:lineRule="auto"/>
        <w:ind w:firstLine="0"/>
        <w:rPr>
          <w:rFonts w:ascii="Calibri" w:hAnsi="Calibri" w:cs="Times New Roman"/>
          <w:sz w:val="22"/>
          <w:szCs w:val="22"/>
        </w:rPr>
      </w:pPr>
      <w:r w:rsidRPr="00164E70">
        <w:rPr>
          <w:rFonts w:ascii="Calibri" w:hAnsi="Calibri" w:cs="Times New Roman"/>
          <w:sz w:val="22"/>
          <w:szCs w:val="22"/>
        </w:rPr>
        <w:t xml:space="preserve">przez </w:t>
      </w:r>
      <w:r w:rsidRPr="00164E70">
        <w:rPr>
          <w:rFonts w:ascii="Calibri" w:hAnsi="Calibri" w:cs="Times New Roman"/>
          <w:b/>
          <w:sz w:val="22"/>
          <w:szCs w:val="22"/>
        </w:rPr>
        <w:t>Zamawiającego</w:t>
      </w:r>
      <w:r w:rsidRPr="00164E70">
        <w:rPr>
          <w:rFonts w:ascii="Calibri" w:hAnsi="Calibri" w:cs="Times New Roman"/>
          <w:sz w:val="22"/>
          <w:szCs w:val="22"/>
        </w:rPr>
        <w:t xml:space="preserve"> będzie skuteczne z chwilą uznania tego rachunku bankowego kwotą wadium (jeżeli wpływ środków pieniężnych na rachunek bankowy wskazany przez zamawiającego nastąpi przed upływem terminu składania ofert).</w:t>
      </w:r>
    </w:p>
    <w:p w:rsidR="00175390" w:rsidRPr="00164E70" w:rsidRDefault="00175390" w:rsidP="00175390">
      <w:pPr>
        <w:numPr>
          <w:ilvl w:val="1"/>
          <w:numId w:val="43"/>
        </w:numPr>
        <w:tabs>
          <w:tab w:val="left" w:pos="851"/>
        </w:tabs>
        <w:suppressAutoHyphens/>
        <w:spacing w:after="0" w:line="240" w:lineRule="auto"/>
        <w:jc w:val="both"/>
      </w:pPr>
      <w:r w:rsidRPr="00164E70">
        <w:t xml:space="preserve">Wadium w pieniądzu należy </w:t>
      </w:r>
      <w:r w:rsidRPr="00164E70">
        <w:rPr>
          <w:b/>
        </w:rPr>
        <w:t>wnieść przelewem</w:t>
      </w:r>
      <w:r w:rsidRPr="00164E70">
        <w:t xml:space="preserve">  na rachunek bankowy </w:t>
      </w:r>
    </w:p>
    <w:p w:rsidR="00175390" w:rsidRPr="00164E70" w:rsidRDefault="00175390" w:rsidP="00175390">
      <w:pPr>
        <w:tabs>
          <w:tab w:val="num" w:pos="426"/>
          <w:tab w:val="left" w:pos="851"/>
        </w:tabs>
        <w:spacing w:after="0" w:line="240" w:lineRule="auto"/>
        <w:jc w:val="both"/>
        <w:rPr>
          <w:b/>
        </w:rPr>
      </w:pPr>
      <w:r w:rsidRPr="00164E70">
        <w:rPr>
          <w:b/>
        </w:rPr>
        <w:t xml:space="preserve">           </w:t>
      </w:r>
      <w:r w:rsidR="00DF31B5">
        <w:rPr>
          <w:b/>
        </w:rPr>
        <w:t xml:space="preserve">  </w:t>
      </w:r>
      <w:r w:rsidRPr="00164E70">
        <w:rPr>
          <w:b/>
        </w:rPr>
        <w:t xml:space="preserve"> </w:t>
      </w:r>
      <w:r w:rsidR="00357E4B">
        <w:rPr>
          <w:b/>
        </w:rPr>
        <w:t xml:space="preserve"> </w:t>
      </w:r>
      <w:r w:rsidRPr="00164E70">
        <w:rPr>
          <w:b/>
        </w:rPr>
        <w:t>Zamawiającego</w:t>
      </w:r>
      <w:r w:rsidRPr="00164E70">
        <w:t xml:space="preserve">: </w:t>
      </w:r>
      <w:r w:rsidRPr="00164E70">
        <w:rPr>
          <w:b/>
        </w:rPr>
        <w:t xml:space="preserve">89 9226 0005 0035 0583 2000 0030 z dopiskiem na przelewie: </w:t>
      </w:r>
    </w:p>
    <w:p w:rsidR="00357E4B" w:rsidRDefault="00DF31B5" w:rsidP="00357E4B">
      <w:pPr>
        <w:pStyle w:val="Nagwek1"/>
        <w:numPr>
          <w:ilvl w:val="0"/>
          <w:numId w:val="0"/>
        </w:numPr>
        <w:snapToGrid w:val="0"/>
        <w:jc w:val="left"/>
        <w:rPr>
          <w:sz w:val="22"/>
          <w:szCs w:val="22"/>
        </w:rPr>
      </w:pPr>
      <w:r>
        <w:rPr>
          <w:rFonts w:ascii="Times New Roman" w:hAnsi="Times New Roman" w:cs="Times New Roman"/>
          <w:b w:val="0"/>
          <w:sz w:val="22"/>
          <w:szCs w:val="22"/>
        </w:rPr>
        <w:t xml:space="preserve">          </w:t>
      </w:r>
      <w:r w:rsidR="002B4404">
        <w:rPr>
          <w:rFonts w:ascii="Times New Roman" w:hAnsi="Times New Roman" w:cs="Times New Roman"/>
          <w:b w:val="0"/>
          <w:sz w:val="22"/>
          <w:szCs w:val="22"/>
        </w:rPr>
        <w:t xml:space="preserve"> </w:t>
      </w:r>
      <w:r w:rsidR="00357E4B">
        <w:rPr>
          <w:rFonts w:ascii="Times New Roman" w:hAnsi="Times New Roman" w:cs="Times New Roman"/>
          <w:b w:val="0"/>
          <w:sz w:val="22"/>
          <w:szCs w:val="22"/>
        </w:rPr>
        <w:t xml:space="preserve">   </w:t>
      </w:r>
      <w:r w:rsidR="00175390" w:rsidRPr="00001305">
        <w:rPr>
          <w:rFonts w:ascii="Times New Roman" w:hAnsi="Times New Roman" w:cs="Times New Roman"/>
          <w:b w:val="0"/>
          <w:sz w:val="22"/>
          <w:szCs w:val="22"/>
        </w:rPr>
        <w:t xml:space="preserve">Wadium w postępowaniu na wykonanie </w:t>
      </w:r>
      <w:r w:rsidR="00357E4B">
        <w:t xml:space="preserve"> </w:t>
      </w:r>
      <w:r w:rsidR="00357E4B" w:rsidRPr="00357E4B">
        <w:rPr>
          <w:sz w:val="22"/>
          <w:szCs w:val="22"/>
        </w:rPr>
        <w:t xml:space="preserve">„Rozbudowa i remont budynku </w:t>
      </w:r>
      <w:r w:rsidR="00FE2C37">
        <w:rPr>
          <w:sz w:val="22"/>
          <w:szCs w:val="22"/>
        </w:rPr>
        <w:t>U</w:t>
      </w:r>
      <w:r w:rsidR="00357E4B" w:rsidRPr="00357E4B">
        <w:rPr>
          <w:sz w:val="22"/>
          <w:szCs w:val="22"/>
        </w:rPr>
        <w:t xml:space="preserve">rzędu </w:t>
      </w:r>
      <w:r w:rsidR="00FE2C37">
        <w:rPr>
          <w:sz w:val="22"/>
          <w:szCs w:val="22"/>
        </w:rPr>
        <w:t>G</w:t>
      </w:r>
      <w:r w:rsidR="00357E4B" w:rsidRPr="00357E4B">
        <w:rPr>
          <w:sz w:val="22"/>
          <w:szCs w:val="22"/>
        </w:rPr>
        <w:t>miny</w:t>
      </w:r>
      <w:r w:rsidR="00FE2C37">
        <w:rPr>
          <w:sz w:val="22"/>
          <w:szCs w:val="22"/>
        </w:rPr>
        <w:t xml:space="preserve"> w </w:t>
      </w:r>
      <w:r w:rsidR="00357E4B" w:rsidRPr="00357E4B">
        <w:rPr>
          <w:sz w:val="22"/>
          <w:szCs w:val="22"/>
        </w:rPr>
        <w:t xml:space="preserve"> </w:t>
      </w:r>
    </w:p>
    <w:p w:rsidR="00175390" w:rsidRPr="00357E4B" w:rsidRDefault="00357E4B" w:rsidP="00357E4B">
      <w:pPr>
        <w:pStyle w:val="Nagwek1"/>
        <w:numPr>
          <w:ilvl w:val="0"/>
          <w:numId w:val="0"/>
        </w:numPr>
        <w:snapToGrid w:val="0"/>
        <w:jc w:val="left"/>
        <w:rPr>
          <w:sz w:val="22"/>
          <w:szCs w:val="22"/>
        </w:rPr>
      </w:pPr>
      <w:r>
        <w:rPr>
          <w:sz w:val="22"/>
          <w:szCs w:val="22"/>
        </w:rPr>
        <w:t xml:space="preserve">                </w:t>
      </w:r>
      <w:r w:rsidRPr="00357E4B">
        <w:rPr>
          <w:sz w:val="22"/>
          <w:szCs w:val="22"/>
        </w:rPr>
        <w:t>Stanisław</w:t>
      </w:r>
      <w:r w:rsidR="00FE2C37">
        <w:rPr>
          <w:sz w:val="22"/>
          <w:szCs w:val="22"/>
        </w:rPr>
        <w:t xml:space="preserve">owie - </w:t>
      </w:r>
      <w:r w:rsidRPr="00357E4B">
        <w:rPr>
          <w:sz w:val="22"/>
          <w:szCs w:val="22"/>
        </w:rPr>
        <w:t>częściowy remont w pokojach (Etap II)”</w:t>
      </w:r>
      <w:r w:rsidR="002B4404" w:rsidRPr="002B4404">
        <w:rPr>
          <w:sz w:val="22"/>
          <w:szCs w:val="22"/>
        </w:rPr>
        <w:t xml:space="preserve"> </w:t>
      </w:r>
      <w:r w:rsidR="00175390" w:rsidRPr="00001305">
        <w:rPr>
          <w:b w:val="0"/>
          <w:bCs/>
          <w:sz w:val="22"/>
          <w:szCs w:val="22"/>
        </w:rPr>
        <w:t>Sprawa RIiOŚ.271.</w:t>
      </w:r>
      <w:r>
        <w:rPr>
          <w:b w:val="0"/>
          <w:bCs/>
          <w:sz w:val="22"/>
          <w:szCs w:val="22"/>
        </w:rPr>
        <w:t>8</w:t>
      </w:r>
      <w:r w:rsidR="00175390" w:rsidRPr="00001305">
        <w:rPr>
          <w:b w:val="0"/>
          <w:bCs/>
          <w:sz w:val="22"/>
          <w:szCs w:val="22"/>
        </w:rPr>
        <w:t>.201</w:t>
      </w:r>
      <w:r w:rsidR="00175390">
        <w:rPr>
          <w:b w:val="0"/>
          <w:bCs/>
          <w:sz w:val="22"/>
          <w:szCs w:val="22"/>
        </w:rPr>
        <w:t>7</w:t>
      </w:r>
      <w:r w:rsidR="00175390" w:rsidRPr="00001305">
        <w:rPr>
          <w:b w:val="0"/>
          <w:bCs/>
          <w:sz w:val="22"/>
          <w:szCs w:val="22"/>
        </w:rPr>
        <w:t xml:space="preserve">” </w:t>
      </w:r>
    </w:p>
    <w:p w:rsidR="00175390" w:rsidRDefault="00175390" w:rsidP="00175390">
      <w:pPr>
        <w:tabs>
          <w:tab w:val="num" w:pos="426"/>
          <w:tab w:val="left" w:pos="851"/>
        </w:tabs>
        <w:spacing w:after="0" w:line="240" w:lineRule="auto"/>
        <w:ind w:left="540" w:hanging="540"/>
        <w:jc w:val="both"/>
      </w:pPr>
      <w:r w:rsidRPr="00164E70">
        <w:tab/>
      </w:r>
      <w:r>
        <w:t xml:space="preserve">        </w:t>
      </w:r>
      <w:r w:rsidRPr="00164E70">
        <w:t xml:space="preserve">W przypadku wadium wnoszonego w pieniądzu, jako termin wniesienia wadium  przyjęty </w:t>
      </w:r>
      <w:r>
        <w:t xml:space="preserve"> </w:t>
      </w:r>
    </w:p>
    <w:p w:rsidR="00175390" w:rsidRPr="00164E70" w:rsidRDefault="00175390" w:rsidP="00175390">
      <w:pPr>
        <w:tabs>
          <w:tab w:val="num" w:pos="426"/>
          <w:tab w:val="left" w:pos="851"/>
        </w:tabs>
        <w:spacing w:after="0" w:line="240" w:lineRule="auto"/>
        <w:ind w:left="540" w:hanging="540"/>
        <w:jc w:val="both"/>
      </w:pPr>
      <w:r>
        <w:t xml:space="preserve">                 </w:t>
      </w:r>
      <w:r w:rsidRPr="00164E70">
        <w:t xml:space="preserve">zostaje termin uznania kwoty na rachunku </w:t>
      </w:r>
      <w:r w:rsidRPr="00164E70">
        <w:rPr>
          <w:b/>
        </w:rPr>
        <w:t>Zamawiającego</w:t>
      </w:r>
      <w:r w:rsidRPr="00164E70">
        <w:t>.</w:t>
      </w:r>
    </w:p>
    <w:p w:rsidR="00175390" w:rsidRPr="00164E70" w:rsidRDefault="00175390" w:rsidP="00175390">
      <w:pPr>
        <w:numPr>
          <w:ilvl w:val="1"/>
          <w:numId w:val="43"/>
        </w:numPr>
        <w:tabs>
          <w:tab w:val="left" w:pos="426"/>
          <w:tab w:val="left" w:pos="851"/>
        </w:tabs>
        <w:suppressAutoHyphens/>
        <w:spacing w:after="0" w:line="240" w:lineRule="auto"/>
        <w:jc w:val="both"/>
      </w:pPr>
      <w:r w:rsidRPr="00164E70">
        <w:rPr>
          <w:rStyle w:val="Pogrubienie"/>
          <w:bCs/>
        </w:rPr>
        <w:t xml:space="preserve">Wadium wnoszone  w formie innej niż pieniądz, </w:t>
      </w:r>
      <w:r w:rsidRPr="00164E70">
        <w:t xml:space="preserve">należy dołączyć do oferty w </w:t>
      </w:r>
    </w:p>
    <w:p w:rsidR="00175390" w:rsidRPr="00164E70" w:rsidRDefault="00175390" w:rsidP="00175390">
      <w:pPr>
        <w:tabs>
          <w:tab w:val="left" w:pos="426"/>
          <w:tab w:val="left" w:pos="851"/>
        </w:tabs>
        <w:spacing w:after="0" w:line="240" w:lineRule="auto"/>
        <w:ind w:left="851"/>
        <w:jc w:val="both"/>
      </w:pPr>
      <w:r w:rsidRPr="00164E70">
        <w:t xml:space="preserve">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 </w:t>
      </w:r>
    </w:p>
    <w:p w:rsidR="00175390" w:rsidRPr="00164E70" w:rsidRDefault="00175390" w:rsidP="00175390">
      <w:pPr>
        <w:numPr>
          <w:ilvl w:val="1"/>
          <w:numId w:val="43"/>
        </w:numPr>
        <w:tabs>
          <w:tab w:val="left" w:pos="426"/>
          <w:tab w:val="left" w:pos="851"/>
        </w:tabs>
        <w:suppressAutoHyphens/>
        <w:spacing w:after="0" w:line="240" w:lineRule="auto"/>
        <w:ind w:left="851" w:hanging="491"/>
        <w:jc w:val="both"/>
      </w:pPr>
      <w:r w:rsidRPr="00164E70">
        <w:rPr>
          <w:b/>
        </w:rPr>
        <w:t>Zamawiający</w:t>
      </w:r>
      <w:r w:rsidRPr="00164E70">
        <w:t xml:space="preserve"> zwróci niezwłocznie wadium wszystkim </w:t>
      </w:r>
      <w:r w:rsidRPr="00164E70">
        <w:rPr>
          <w:b/>
        </w:rPr>
        <w:t>Wykonawcom</w:t>
      </w:r>
      <w:r w:rsidRPr="00164E70">
        <w:t xml:space="preserve"> po wyborze oferty najkorzystniejszej, z wyjątkiem </w:t>
      </w:r>
      <w:r w:rsidRPr="00164E70">
        <w:rPr>
          <w:b/>
        </w:rPr>
        <w:t>Wykonawcy</w:t>
      </w:r>
      <w:r w:rsidRPr="00164E70">
        <w:t xml:space="preserve">, którego oferta została wybrana, jako najkorzystniejsza, z zastrzeżeniem art. 46 ust. 4a ustawy </w:t>
      </w:r>
      <w:proofErr w:type="spellStart"/>
      <w:r w:rsidRPr="00164E70">
        <w:t>Pzp</w:t>
      </w:r>
      <w:proofErr w:type="spellEnd"/>
      <w:r w:rsidRPr="00164E70">
        <w:t>.</w:t>
      </w:r>
    </w:p>
    <w:p w:rsidR="00175390" w:rsidRPr="00164E70" w:rsidRDefault="00175390" w:rsidP="00175390">
      <w:pPr>
        <w:numPr>
          <w:ilvl w:val="1"/>
          <w:numId w:val="43"/>
        </w:numPr>
        <w:tabs>
          <w:tab w:val="left" w:pos="426"/>
          <w:tab w:val="left" w:pos="993"/>
        </w:tabs>
        <w:suppressAutoHyphens/>
        <w:spacing w:after="0" w:line="240" w:lineRule="auto"/>
        <w:jc w:val="both"/>
      </w:pPr>
      <w:r w:rsidRPr="00164E70">
        <w:rPr>
          <w:b/>
        </w:rPr>
        <w:t>Zamawiający</w:t>
      </w:r>
      <w:r w:rsidRPr="00164E70">
        <w:t xml:space="preserve"> będzie żądał ponownego wniesienia wadium przez </w:t>
      </w:r>
      <w:r w:rsidRPr="00164E70">
        <w:rPr>
          <w:b/>
        </w:rPr>
        <w:t>Wykonawcę</w:t>
      </w:r>
      <w:r w:rsidRPr="00164E70">
        <w:t xml:space="preserve">, </w:t>
      </w:r>
    </w:p>
    <w:p w:rsidR="00175390" w:rsidRPr="00164E70" w:rsidRDefault="00175390" w:rsidP="00175390">
      <w:pPr>
        <w:tabs>
          <w:tab w:val="left" w:pos="426"/>
        </w:tabs>
        <w:spacing w:after="0" w:line="240" w:lineRule="auto"/>
        <w:ind w:left="993"/>
        <w:jc w:val="both"/>
      </w:pPr>
      <w:r w:rsidRPr="00164E70">
        <w:t xml:space="preserve">któremu zwrócono wadium, jeżeli w wyniku rozstrzygnięcia odwołania jego oferta została wybrana jako najkorzystniejsza. </w:t>
      </w:r>
      <w:r w:rsidRPr="00164E70">
        <w:rPr>
          <w:b/>
        </w:rPr>
        <w:t>Wykonawca</w:t>
      </w:r>
      <w:r w:rsidRPr="00164E70">
        <w:t xml:space="preserve"> wniesie wadium w terminie określonym przez </w:t>
      </w:r>
      <w:r w:rsidRPr="00164E70">
        <w:rPr>
          <w:b/>
        </w:rPr>
        <w:t>Zamawiającego</w:t>
      </w:r>
      <w:r w:rsidRPr="00164E70">
        <w:t>.</w:t>
      </w:r>
    </w:p>
    <w:p w:rsidR="00175390" w:rsidRPr="00164E70" w:rsidRDefault="00175390" w:rsidP="00175390">
      <w:pPr>
        <w:numPr>
          <w:ilvl w:val="1"/>
          <w:numId w:val="43"/>
        </w:numPr>
        <w:tabs>
          <w:tab w:val="left" w:pos="426"/>
          <w:tab w:val="left" w:pos="993"/>
        </w:tabs>
        <w:suppressAutoHyphens/>
        <w:spacing w:after="0" w:line="240" w:lineRule="auto"/>
        <w:jc w:val="both"/>
      </w:pPr>
      <w:r w:rsidRPr="00164E70">
        <w:t xml:space="preserve">W przypadku wniesienia odwołania, </w:t>
      </w:r>
      <w:r w:rsidRPr="00164E70">
        <w:rPr>
          <w:b/>
        </w:rPr>
        <w:t>Zamawiający</w:t>
      </w:r>
      <w:r w:rsidRPr="00164E70">
        <w:t xml:space="preserve"> nie później niż na 7 dni </w:t>
      </w:r>
    </w:p>
    <w:p w:rsidR="00175390" w:rsidRPr="00164E70" w:rsidRDefault="00175390" w:rsidP="00175390">
      <w:pPr>
        <w:tabs>
          <w:tab w:val="left" w:pos="426"/>
          <w:tab w:val="left" w:pos="993"/>
        </w:tabs>
        <w:spacing w:after="0" w:line="240" w:lineRule="auto"/>
        <w:ind w:left="993"/>
        <w:jc w:val="both"/>
      </w:pPr>
      <w:r w:rsidRPr="00164E70">
        <w:t xml:space="preserve">przed upływem ważności wadium, wezwie </w:t>
      </w:r>
      <w:r w:rsidRPr="00164E70">
        <w:rPr>
          <w:b/>
        </w:rPr>
        <w:t>Wykonawców</w:t>
      </w:r>
      <w:r w:rsidRPr="00164E70">
        <w:t xml:space="preserve">, pod rygorem wykluczenia z postępowania, do przedłużenia ważności wadium albo wniesienia nowego wadium na okres niezbędny do zabezpieczenia postępowania do zawarcia umowy. Jeżeli odwołanie wniesiono po wyborze oferty najkorzystniejszej, wezwanie skieruje jedynie do </w:t>
      </w:r>
      <w:r w:rsidRPr="00164E70">
        <w:rPr>
          <w:b/>
        </w:rPr>
        <w:t>Wykonawcy</w:t>
      </w:r>
      <w:r w:rsidRPr="00164E70">
        <w:t>, którego ofertę wybrano jako najkorzystniejszą.</w:t>
      </w:r>
    </w:p>
    <w:p w:rsidR="00175390" w:rsidRPr="00164E70" w:rsidRDefault="00175390" w:rsidP="00175390">
      <w:pPr>
        <w:numPr>
          <w:ilvl w:val="1"/>
          <w:numId w:val="43"/>
        </w:numPr>
        <w:tabs>
          <w:tab w:val="left" w:pos="426"/>
          <w:tab w:val="left" w:pos="993"/>
        </w:tabs>
        <w:suppressAutoHyphens/>
        <w:spacing w:after="0" w:line="240" w:lineRule="auto"/>
        <w:jc w:val="both"/>
      </w:pPr>
      <w:r w:rsidRPr="00164E70">
        <w:t>Zatrzymanie wadium nastąpi w okolicznościach :</w:t>
      </w:r>
    </w:p>
    <w:p w:rsidR="00175390" w:rsidRPr="00164E70" w:rsidRDefault="00175390" w:rsidP="00175390">
      <w:pPr>
        <w:numPr>
          <w:ilvl w:val="0"/>
          <w:numId w:val="45"/>
        </w:numPr>
        <w:tabs>
          <w:tab w:val="num" w:pos="993"/>
        </w:tabs>
        <w:spacing w:after="0" w:line="240" w:lineRule="auto"/>
        <w:ind w:firstLine="65"/>
        <w:jc w:val="both"/>
      </w:pPr>
      <w:r w:rsidRPr="00164E70">
        <w:t xml:space="preserve">jeżeli </w:t>
      </w:r>
      <w:r w:rsidRPr="00164E70">
        <w:rPr>
          <w:b/>
        </w:rPr>
        <w:t>Wykonawca</w:t>
      </w:r>
      <w:r w:rsidRPr="00164E70">
        <w:t xml:space="preserve"> w odpowiedzi na wezwanie, o którym mowa w art. 26 ust. 3 i </w:t>
      </w:r>
    </w:p>
    <w:p w:rsidR="00175390" w:rsidRPr="00164E70" w:rsidRDefault="00175390" w:rsidP="00175390">
      <w:pPr>
        <w:spacing w:after="0" w:line="240" w:lineRule="auto"/>
        <w:ind w:left="993"/>
        <w:jc w:val="both"/>
      </w:pPr>
      <w:r w:rsidRPr="00164E70">
        <w:t xml:space="preserve">3a </w:t>
      </w:r>
      <w:proofErr w:type="spellStart"/>
      <w:r w:rsidRPr="00164E70">
        <w:t>Pzp</w:t>
      </w:r>
      <w:proofErr w:type="spellEnd"/>
      <w:r w:rsidRPr="00164E70">
        <w:t xml:space="preserve">, z przyczyn leżących po jego stronie, nie złoży oświadczeń lub dokumentów potwierdzających okoliczności, o których mowa w art. 25 ust. 1 </w:t>
      </w:r>
      <w:proofErr w:type="spellStart"/>
      <w:r w:rsidRPr="00164E70">
        <w:t>Pzp</w:t>
      </w:r>
      <w:proofErr w:type="spellEnd"/>
      <w:r w:rsidRPr="00164E70">
        <w:t xml:space="preserve">, oświadczenia, o którym mowa w art. 25a ust. 1 </w:t>
      </w:r>
      <w:proofErr w:type="spellStart"/>
      <w:r w:rsidRPr="00164E70">
        <w:t>Pzp</w:t>
      </w:r>
      <w:proofErr w:type="spellEnd"/>
      <w:r w:rsidRPr="00164E70">
        <w:t xml:space="preserve">, pełnomocnictw lub nie wyrazi zgody na poprawienie omyłki, o której mowa w art. 87 ust. 2 pkt 3 </w:t>
      </w:r>
      <w:proofErr w:type="spellStart"/>
      <w:r w:rsidRPr="00164E70">
        <w:t>Pzp</w:t>
      </w:r>
      <w:proofErr w:type="spellEnd"/>
      <w:r w:rsidRPr="00164E70">
        <w:t xml:space="preserve">, co spowoduje brak możliwości wybrania oferty złożonej przez </w:t>
      </w:r>
      <w:r w:rsidR="00274443" w:rsidRPr="00274443">
        <w:rPr>
          <w:b/>
        </w:rPr>
        <w:t>W</w:t>
      </w:r>
      <w:r w:rsidRPr="00274443">
        <w:rPr>
          <w:b/>
        </w:rPr>
        <w:t>ykonawcę</w:t>
      </w:r>
      <w:r w:rsidRPr="00164E70">
        <w:t xml:space="preserve"> jako najkorzystniejszej,</w:t>
      </w:r>
    </w:p>
    <w:p w:rsidR="00175390" w:rsidRPr="00164E70" w:rsidRDefault="00175390" w:rsidP="00175390">
      <w:pPr>
        <w:numPr>
          <w:ilvl w:val="0"/>
          <w:numId w:val="45"/>
        </w:numPr>
        <w:tabs>
          <w:tab w:val="left" w:pos="-1276"/>
          <w:tab w:val="left" w:pos="-1134"/>
          <w:tab w:val="left" w:pos="993"/>
        </w:tabs>
        <w:suppressAutoHyphens/>
        <w:spacing w:after="0" w:line="240" w:lineRule="auto"/>
        <w:ind w:left="709" w:firstLine="65"/>
        <w:jc w:val="both"/>
        <w:rPr>
          <w:b/>
        </w:rPr>
      </w:pPr>
      <w:r w:rsidRPr="00164E70">
        <w:t xml:space="preserve">jeżeli </w:t>
      </w:r>
      <w:r w:rsidRPr="00164E70">
        <w:rPr>
          <w:b/>
        </w:rPr>
        <w:t>Wykonawca</w:t>
      </w:r>
      <w:r w:rsidRPr="00164E70">
        <w:t xml:space="preserve"> odmówił podpisania umowy w sprawie zamówienia publicznego na warunkach określonych w ofercie</w:t>
      </w:r>
      <w:r w:rsidRPr="00164E70">
        <w:rPr>
          <w:b/>
        </w:rPr>
        <w:t>,</w:t>
      </w:r>
    </w:p>
    <w:p w:rsidR="00175390" w:rsidRPr="00164E70" w:rsidRDefault="00175390" w:rsidP="00175390">
      <w:pPr>
        <w:numPr>
          <w:ilvl w:val="0"/>
          <w:numId w:val="45"/>
        </w:numPr>
        <w:tabs>
          <w:tab w:val="left" w:pos="-1276"/>
          <w:tab w:val="left" w:pos="-1134"/>
          <w:tab w:val="left" w:pos="993"/>
        </w:tabs>
        <w:suppressAutoHyphens/>
        <w:spacing w:after="0" w:line="240" w:lineRule="auto"/>
        <w:ind w:left="709" w:firstLine="65"/>
        <w:jc w:val="both"/>
      </w:pPr>
      <w:r w:rsidRPr="00164E70">
        <w:t xml:space="preserve">jeżeli </w:t>
      </w:r>
      <w:r w:rsidRPr="00164E70">
        <w:rPr>
          <w:b/>
        </w:rPr>
        <w:t>Wykonawca</w:t>
      </w:r>
      <w:r w:rsidRPr="00164E70">
        <w:t xml:space="preserve"> nie wniósł wymaganego zabezpieczenia należytego </w:t>
      </w:r>
    </w:p>
    <w:p w:rsidR="00175390" w:rsidRPr="00164E70" w:rsidRDefault="00175390" w:rsidP="00175390">
      <w:pPr>
        <w:tabs>
          <w:tab w:val="left" w:pos="-1276"/>
          <w:tab w:val="left" w:pos="-1134"/>
        </w:tabs>
        <w:spacing w:after="0" w:line="240" w:lineRule="auto"/>
        <w:ind w:left="1134"/>
        <w:jc w:val="both"/>
      </w:pPr>
      <w:r w:rsidRPr="00164E70">
        <w:t xml:space="preserve">wykonania umowy, </w:t>
      </w:r>
    </w:p>
    <w:p w:rsidR="00175390" w:rsidRPr="00164E70" w:rsidRDefault="00175390" w:rsidP="00175390">
      <w:pPr>
        <w:numPr>
          <w:ilvl w:val="0"/>
          <w:numId w:val="45"/>
        </w:numPr>
        <w:tabs>
          <w:tab w:val="left" w:pos="-1276"/>
          <w:tab w:val="left" w:pos="-1134"/>
          <w:tab w:val="left" w:pos="993"/>
        </w:tabs>
        <w:suppressAutoHyphens/>
        <w:spacing w:after="0" w:line="240" w:lineRule="auto"/>
        <w:ind w:left="709" w:firstLine="65"/>
        <w:jc w:val="both"/>
      </w:pPr>
      <w:r w:rsidRPr="00164E70">
        <w:t xml:space="preserve">jeżeli zawarcie umowy w sprawie zamówienia publicznego stało się niemożliwe </w:t>
      </w:r>
    </w:p>
    <w:p w:rsidR="00175390" w:rsidRPr="00164E70" w:rsidRDefault="00175390" w:rsidP="00175390">
      <w:pPr>
        <w:tabs>
          <w:tab w:val="left" w:pos="-1276"/>
          <w:tab w:val="left" w:pos="-1134"/>
          <w:tab w:val="left" w:pos="993"/>
        </w:tabs>
        <w:spacing w:after="0" w:line="240" w:lineRule="auto"/>
        <w:ind w:left="1134" w:hanging="141"/>
        <w:jc w:val="both"/>
      </w:pPr>
      <w:r w:rsidRPr="00164E70">
        <w:t xml:space="preserve">z przyczyn leżących po stronie </w:t>
      </w:r>
      <w:r w:rsidRPr="00164E70">
        <w:rPr>
          <w:b/>
        </w:rPr>
        <w:t>Wykonawcy</w:t>
      </w:r>
      <w:r w:rsidRPr="00164E70">
        <w:t>.</w:t>
      </w:r>
    </w:p>
    <w:p w:rsidR="00175390" w:rsidRPr="00164E70" w:rsidRDefault="00175390" w:rsidP="00175390">
      <w:pPr>
        <w:pStyle w:val="Tekstpodstawowy"/>
        <w:jc w:val="both"/>
        <w:rPr>
          <w:rFonts w:ascii="Calibri" w:hAnsi="Calibri" w:cs="Times New Roman"/>
          <w:sz w:val="22"/>
          <w:szCs w:val="22"/>
        </w:rPr>
      </w:pPr>
    </w:p>
    <w:p w:rsidR="00175390" w:rsidRPr="00164E70" w:rsidRDefault="00175390" w:rsidP="00175390">
      <w:pPr>
        <w:pStyle w:val="Nagwek1"/>
        <w:numPr>
          <w:ilvl w:val="0"/>
          <w:numId w:val="38"/>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rPr>
        <w:t>Termin związania ofertą</w:t>
      </w:r>
    </w:p>
    <w:p w:rsidR="00175390" w:rsidRPr="00164E70" w:rsidRDefault="00175390" w:rsidP="00175390">
      <w:pPr>
        <w:pStyle w:val="Tekstpodstawowy"/>
        <w:jc w:val="both"/>
        <w:rPr>
          <w:rFonts w:ascii="Calibri" w:hAnsi="Calibri"/>
          <w:sz w:val="22"/>
          <w:szCs w:val="22"/>
        </w:rPr>
      </w:pP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Termin związania ofertą wynosi 30 dni. Bieg terminu związania ofertą rozpoczyna się wraz z upływem terminu składania ofert.</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b/>
          <w:lang w:eastAsia="pl-PL"/>
        </w:rPr>
        <w:t>Wykonawca</w:t>
      </w:r>
      <w:r w:rsidRPr="00164E70">
        <w:rPr>
          <w:lang w:eastAsia="pl-PL"/>
        </w:rPr>
        <w:t xml:space="preserve"> samodzielnie lub na wniosek </w:t>
      </w:r>
      <w:r w:rsidRPr="00164E70">
        <w:rPr>
          <w:b/>
          <w:lang w:eastAsia="pl-PL"/>
        </w:rPr>
        <w:t>Zamawiającego</w:t>
      </w:r>
      <w:r w:rsidRPr="00164E70">
        <w:rPr>
          <w:lang w:eastAsia="pl-PL"/>
        </w:rPr>
        <w:t xml:space="preserve"> może przedłużyć termin związania ofertą, z tym że </w:t>
      </w:r>
      <w:r w:rsidRPr="00164E70">
        <w:rPr>
          <w:b/>
          <w:lang w:eastAsia="pl-PL"/>
        </w:rPr>
        <w:t>Zamawiający</w:t>
      </w:r>
      <w:r w:rsidRPr="00164E70">
        <w:rPr>
          <w:lang w:eastAsia="pl-PL"/>
        </w:rPr>
        <w:t xml:space="preserve"> może tylko raz, co najmniej na 3 dni przed upływem terminu związania ofertą, zwrócić się do </w:t>
      </w:r>
      <w:r w:rsidRPr="00164E70">
        <w:rPr>
          <w:b/>
          <w:lang w:eastAsia="pl-PL"/>
        </w:rPr>
        <w:t>Wykonawców</w:t>
      </w:r>
      <w:r w:rsidRPr="00164E70">
        <w:rPr>
          <w:lang w:eastAsia="pl-PL"/>
        </w:rPr>
        <w:t xml:space="preserve"> o wyrażenie zgody na przedłużenie tego terminu o oznaczony okres, nie dłuższy jednak niż 60 dni. </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Odmowa wyrażenia zgody, o której mowa w pkt. 10.2., nie powoduje utraty wadium.</w:t>
      </w:r>
    </w:p>
    <w:p w:rsidR="00175390" w:rsidRPr="00164E70" w:rsidRDefault="00175390" w:rsidP="00175390">
      <w:pPr>
        <w:numPr>
          <w:ilvl w:val="1"/>
          <w:numId w:val="46"/>
        </w:numPr>
        <w:autoSpaceDE w:val="0"/>
        <w:autoSpaceDN w:val="0"/>
        <w:spacing w:after="0" w:line="240" w:lineRule="auto"/>
        <w:ind w:left="567"/>
        <w:jc w:val="both"/>
        <w:rPr>
          <w:lang w:eastAsia="pl-PL"/>
        </w:rPr>
      </w:pPr>
      <w:r w:rsidRPr="00164E70">
        <w:rPr>
          <w:lang w:eastAsia="pl-PL"/>
        </w:rPr>
        <w:t xml:space="preserve">Na podstawie art. 89 ust. 1 pkt. 7a </w:t>
      </w:r>
      <w:proofErr w:type="spellStart"/>
      <w:r w:rsidRPr="00164E70">
        <w:rPr>
          <w:lang w:eastAsia="pl-PL"/>
        </w:rPr>
        <w:t>Pzp</w:t>
      </w:r>
      <w:proofErr w:type="spellEnd"/>
      <w:r w:rsidRPr="00164E70">
        <w:rPr>
          <w:lang w:eastAsia="pl-PL"/>
        </w:rPr>
        <w:t xml:space="preserve"> </w:t>
      </w:r>
      <w:r w:rsidRPr="00164E70">
        <w:rPr>
          <w:b/>
          <w:lang w:eastAsia="pl-PL"/>
        </w:rPr>
        <w:t>Zamawiający</w:t>
      </w:r>
      <w:r w:rsidRPr="00164E70">
        <w:rPr>
          <w:lang w:eastAsia="pl-PL"/>
        </w:rPr>
        <w:t xml:space="preserve"> odrzuci ofertę, jeżeli </w:t>
      </w:r>
      <w:r w:rsidRPr="00164E70">
        <w:rPr>
          <w:b/>
          <w:lang w:eastAsia="pl-PL"/>
        </w:rPr>
        <w:t xml:space="preserve">Wykonawca </w:t>
      </w:r>
      <w:r w:rsidRPr="00164E70">
        <w:rPr>
          <w:lang w:eastAsia="pl-PL"/>
        </w:rPr>
        <w:t xml:space="preserve">nie wyrazi zgody, o której mowa w art. 85 ust. 2 </w:t>
      </w:r>
      <w:proofErr w:type="spellStart"/>
      <w:r w:rsidRPr="00164E70">
        <w:rPr>
          <w:lang w:eastAsia="pl-PL"/>
        </w:rPr>
        <w:t>Pzp</w:t>
      </w:r>
      <w:proofErr w:type="spellEnd"/>
      <w:r w:rsidRPr="00164E70">
        <w:rPr>
          <w:lang w:eastAsia="pl-PL"/>
        </w:rPr>
        <w:t>, na przedłużenie terminu związania ofertą.</w:t>
      </w:r>
    </w:p>
    <w:p w:rsidR="00175390" w:rsidRPr="00164E70" w:rsidRDefault="00175390" w:rsidP="00175390">
      <w:pPr>
        <w:autoSpaceDE w:val="0"/>
        <w:autoSpaceDN w:val="0"/>
        <w:spacing w:after="0" w:line="240" w:lineRule="auto"/>
        <w:ind w:left="87"/>
        <w:jc w:val="both"/>
        <w:rPr>
          <w:lang w:eastAsia="pl-PL"/>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przygotowania ofert</w:t>
      </w:r>
    </w:p>
    <w:p w:rsidR="00175390" w:rsidRPr="00164E70" w:rsidRDefault="00175390" w:rsidP="00175390">
      <w:pPr>
        <w:pStyle w:val="Tekstpodstawowy"/>
        <w:jc w:val="both"/>
        <w:rPr>
          <w:rFonts w:ascii="Calibri" w:hAnsi="Calibri"/>
          <w:sz w:val="22"/>
          <w:szCs w:val="22"/>
        </w:rPr>
      </w:pPr>
    </w:p>
    <w:p w:rsidR="00175390" w:rsidRPr="00164E70" w:rsidRDefault="00175390" w:rsidP="00175390">
      <w:pPr>
        <w:pStyle w:val="Akapitzlist"/>
        <w:numPr>
          <w:ilvl w:val="1"/>
          <w:numId w:val="47"/>
        </w:numPr>
        <w:tabs>
          <w:tab w:val="num" w:pos="540"/>
        </w:tabs>
        <w:autoSpaceDE w:val="0"/>
        <w:autoSpaceDN w:val="0"/>
        <w:spacing w:after="0" w:line="240" w:lineRule="auto"/>
        <w:jc w:val="both"/>
        <w:rPr>
          <w:rFonts w:cs="Times New Roman"/>
          <w:b/>
        </w:rPr>
      </w:pPr>
      <w:r w:rsidRPr="00164E70">
        <w:rPr>
          <w:rFonts w:cs="Times New Roman"/>
        </w:rPr>
        <w:t xml:space="preserve">Wzór formularza oferty stanowi </w:t>
      </w:r>
      <w:r>
        <w:rPr>
          <w:rFonts w:cs="Times New Roman"/>
          <w:b/>
        </w:rPr>
        <w:t xml:space="preserve">załącznik nr 1 do SIWZ. </w:t>
      </w:r>
    </w:p>
    <w:p w:rsidR="00175390" w:rsidRPr="009D0A09" w:rsidRDefault="00175390" w:rsidP="00175390">
      <w:pPr>
        <w:pStyle w:val="Akapitzlist"/>
        <w:numPr>
          <w:ilvl w:val="1"/>
          <w:numId w:val="47"/>
        </w:numPr>
        <w:tabs>
          <w:tab w:val="num" w:pos="540"/>
        </w:tabs>
        <w:autoSpaceDE w:val="0"/>
        <w:autoSpaceDN w:val="0"/>
        <w:spacing w:after="0" w:line="240" w:lineRule="auto"/>
        <w:jc w:val="both"/>
        <w:rPr>
          <w:rFonts w:cs="Times New Roman"/>
        </w:rPr>
      </w:pPr>
      <w:r>
        <w:rPr>
          <w:rFonts w:cs="Times New Roman"/>
          <w:b/>
        </w:rPr>
        <w:t>W</w:t>
      </w:r>
      <w:r w:rsidRPr="00164E70">
        <w:rPr>
          <w:rFonts w:cs="Times New Roman"/>
          <w:b/>
        </w:rPr>
        <w:t>ykonawca</w:t>
      </w:r>
      <w:r w:rsidRPr="00164E70">
        <w:rPr>
          <w:rFonts w:cs="Times New Roman"/>
        </w:rPr>
        <w:t xml:space="preserve"> </w:t>
      </w:r>
      <w:r w:rsidRPr="00164E70">
        <w:rPr>
          <w:rFonts w:cs="Times New Roman"/>
          <w:u w:val="single"/>
        </w:rPr>
        <w:t>dołącza aktualne na dzień składania ofert oświadczenia</w:t>
      </w:r>
      <w:r w:rsidRPr="00164E70">
        <w:rPr>
          <w:rFonts w:cs="Times New Roman"/>
        </w:rPr>
        <w:t xml:space="preserve"> w zakresie  wskazanym przez </w:t>
      </w:r>
      <w:r w:rsidRPr="00164E70">
        <w:rPr>
          <w:rFonts w:cs="Times New Roman"/>
          <w:b/>
        </w:rPr>
        <w:t>Zamawiającego</w:t>
      </w:r>
      <w:r w:rsidRPr="00164E70">
        <w:rPr>
          <w:rFonts w:cs="Times New Roman"/>
        </w:rPr>
        <w:t xml:space="preserve"> w ogłoszeniu o zamówieniu lub w specyfikacji istotnych warunków zamówienia. Informacje zawarte w oświadczeniach stanowią wstępne potwierdzenie, że </w:t>
      </w:r>
      <w:r w:rsidRPr="00164E70">
        <w:rPr>
          <w:rFonts w:cs="Times New Roman"/>
          <w:b/>
        </w:rPr>
        <w:t>Wykonawca</w:t>
      </w:r>
      <w:r w:rsidRPr="00164E70">
        <w:rPr>
          <w:rFonts w:cs="Times New Roman"/>
        </w:rPr>
        <w:t xml:space="preserve"> nie podlega wykluczeniu oraz spełnia warunki udziału w postępowaniu. Wzor</w:t>
      </w:r>
      <w:r>
        <w:rPr>
          <w:rFonts w:cs="Times New Roman"/>
        </w:rPr>
        <w:t xml:space="preserve">y oświadczeń stanowią </w:t>
      </w:r>
      <w:r w:rsidRPr="009D0A09">
        <w:rPr>
          <w:b/>
        </w:rPr>
        <w:t>załącznik nr 2 i 3  do SIWZ,</w:t>
      </w:r>
    </w:p>
    <w:p w:rsidR="00175390" w:rsidRPr="00164E70" w:rsidRDefault="00175390" w:rsidP="00175390">
      <w:pPr>
        <w:pStyle w:val="Akapitzlist"/>
        <w:numPr>
          <w:ilvl w:val="1"/>
          <w:numId w:val="47"/>
        </w:numPr>
        <w:tabs>
          <w:tab w:val="num" w:pos="540"/>
        </w:tabs>
        <w:autoSpaceDE w:val="0"/>
        <w:autoSpaceDN w:val="0"/>
        <w:spacing w:after="0" w:line="240" w:lineRule="auto"/>
        <w:jc w:val="both"/>
        <w:rPr>
          <w:rFonts w:cs="Times New Roman"/>
          <w:b/>
        </w:rPr>
      </w:pPr>
      <w:r w:rsidRPr="009D0A09">
        <w:rPr>
          <w:rFonts w:cs="Times New Roman"/>
        </w:rPr>
        <w:t>Do oferty Wykonawca dołącza</w:t>
      </w:r>
      <w:r w:rsidRPr="00164E70">
        <w:rPr>
          <w:rFonts w:cs="Times New Roman"/>
          <w:b/>
        </w:rPr>
        <w:t xml:space="preserve">  </w:t>
      </w:r>
      <w:r w:rsidRPr="00164E70">
        <w:rPr>
          <w:rFonts w:cs="Times New Roman"/>
          <w:color w:val="0000FF"/>
        </w:rPr>
        <w:t xml:space="preserve"> </w:t>
      </w:r>
      <w:r w:rsidRPr="0032764A">
        <w:rPr>
          <w:rFonts w:cs="Times New Roman"/>
        </w:rPr>
        <w:t>ksero dowodu wpłaty wadium</w:t>
      </w:r>
      <w:r w:rsidRPr="007A4BC6">
        <w:rPr>
          <w:rFonts w:cs="Times New Roman"/>
        </w:rPr>
        <w:t>,</w:t>
      </w:r>
    </w:p>
    <w:p w:rsidR="00175390" w:rsidRDefault="00175390" w:rsidP="00175390">
      <w:pPr>
        <w:pStyle w:val="Akapitzlist"/>
        <w:numPr>
          <w:ilvl w:val="1"/>
          <w:numId w:val="47"/>
        </w:numPr>
        <w:tabs>
          <w:tab w:val="num" w:pos="540"/>
        </w:tabs>
        <w:autoSpaceDE w:val="0"/>
        <w:autoSpaceDN w:val="0"/>
        <w:spacing w:after="0" w:line="240" w:lineRule="auto"/>
        <w:jc w:val="both"/>
        <w:rPr>
          <w:rFonts w:cs="Times New Roman"/>
          <w:b/>
        </w:rPr>
      </w:pPr>
      <w:r w:rsidRPr="0032764A">
        <w:rPr>
          <w:rFonts w:cs="Times New Roman"/>
        </w:rPr>
        <w:t xml:space="preserve">Do oferty Wykonawca dołącza parafowany wzór umowy stanowiący załącznik </w:t>
      </w:r>
      <w:r w:rsidRPr="0032764A">
        <w:rPr>
          <w:rFonts w:cs="Times New Roman"/>
          <w:b/>
        </w:rPr>
        <w:t xml:space="preserve">nr </w:t>
      </w:r>
      <w:r>
        <w:rPr>
          <w:rFonts w:cs="Times New Roman"/>
          <w:b/>
        </w:rPr>
        <w:t>8 do SIWZ,</w:t>
      </w:r>
    </w:p>
    <w:p w:rsidR="00175390" w:rsidRPr="009D0A09" w:rsidRDefault="00175390" w:rsidP="00175390">
      <w:pPr>
        <w:pStyle w:val="Akapitzlist"/>
        <w:numPr>
          <w:ilvl w:val="1"/>
          <w:numId w:val="47"/>
        </w:numPr>
        <w:autoSpaceDE w:val="0"/>
        <w:autoSpaceDN w:val="0"/>
        <w:spacing w:after="0" w:line="240" w:lineRule="auto"/>
        <w:jc w:val="both"/>
        <w:rPr>
          <w:rFonts w:cs="Times New Roman"/>
          <w:b/>
        </w:rPr>
      </w:pPr>
      <w:r w:rsidRPr="009D0A09">
        <w:rPr>
          <w:rFonts w:cs="Times New Roman"/>
        </w:rPr>
        <w:t>Do oferty Wykonawca dołącza</w:t>
      </w:r>
      <w:r w:rsidRPr="00164E70">
        <w:rPr>
          <w:rFonts w:cs="Times New Roman"/>
          <w:b/>
        </w:rPr>
        <w:t xml:space="preserve">  </w:t>
      </w:r>
      <w:r w:rsidRPr="00164E70">
        <w:rPr>
          <w:rFonts w:cs="Times New Roman"/>
          <w:color w:val="0000FF"/>
        </w:rPr>
        <w:t xml:space="preserve"> </w:t>
      </w:r>
      <w:r>
        <w:rPr>
          <w:rFonts w:cs="Times New Roman"/>
        </w:rPr>
        <w:t>uproszczony kosztorys ofertowy.</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Opakowanie i adresowanie oferty:</w:t>
      </w:r>
    </w:p>
    <w:p w:rsidR="00351431" w:rsidRPr="00164E70" w:rsidRDefault="00175390" w:rsidP="00357E4B">
      <w:pPr>
        <w:pStyle w:val="Tekstpodstawowy"/>
        <w:ind w:left="426" w:right="57"/>
        <w:jc w:val="both"/>
        <w:rPr>
          <w:rFonts w:ascii="Calibri" w:hAnsi="Calibri" w:cs="Times New Roman"/>
          <w:b w:val="0"/>
          <w:sz w:val="22"/>
          <w:szCs w:val="22"/>
        </w:rPr>
      </w:pPr>
      <w:r w:rsidRPr="00ED6269">
        <w:rPr>
          <w:rFonts w:ascii="Calibri" w:hAnsi="Calibri" w:cs="Times New Roman"/>
          <w:b w:val="0"/>
          <w:sz w:val="22"/>
          <w:szCs w:val="22"/>
        </w:rPr>
        <w:t>O</w:t>
      </w:r>
      <w:r w:rsidRPr="00164E70">
        <w:rPr>
          <w:rFonts w:ascii="Calibri" w:hAnsi="Calibri" w:cs="Times New Roman"/>
          <w:b w:val="0"/>
          <w:sz w:val="22"/>
          <w:szCs w:val="22"/>
        </w:rPr>
        <w:t>fertę należy umieścić w zamkniętym, nieprzezroczystym opakowaniu (np. koperta) zaadresowanym i opisanym:</w:t>
      </w:r>
    </w:p>
    <w:p w:rsidR="00175390" w:rsidRPr="00164E70" w:rsidRDefault="00175390" w:rsidP="00175390">
      <w:pPr>
        <w:pStyle w:val="Tekstpodstawowy"/>
        <w:ind w:left="426" w:right="57"/>
        <w:jc w:val="both"/>
        <w:rPr>
          <w:rFonts w:ascii="Calibri" w:hAnsi="Calibri" w:cs="Times New Roman"/>
          <w:b w:val="0"/>
          <w:sz w:val="22"/>
          <w:szCs w:val="22"/>
        </w:rPr>
      </w:pPr>
    </w:p>
    <w:p w:rsidR="00175390" w:rsidRPr="00164E70" w:rsidRDefault="00175390" w:rsidP="00175390">
      <w:pPr>
        <w:pBdr>
          <w:top w:val="single" w:sz="4" w:space="1" w:color="000000"/>
          <w:left w:val="single" w:sz="4" w:space="4" w:color="000000"/>
          <w:bottom w:val="single" w:sz="4" w:space="27" w:color="000000"/>
          <w:right w:val="single" w:sz="4" w:space="4" w:color="000000"/>
        </w:pBdr>
        <w:spacing w:after="0" w:line="240" w:lineRule="auto"/>
        <w:jc w:val="center"/>
        <w:rPr>
          <w:b/>
        </w:rPr>
      </w:pPr>
      <w:r w:rsidRPr="00164E70">
        <w:rPr>
          <w:b/>
        </w:rPr>
        <w:t>Nadawca:</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864"/>
          <w:tab w:val="left" w:pos="4032"/>
        </w:tabs>
        <w:spacing w:after="0" w:line="240" w:lineRule="auto"/>
        <w:jc w:val="center"/>
      </w:pPr>
      <w:r w:rsidRPr="00164E70">
        <w:t>Nazwa i adres Wykonawcy (pieczęć)</w:t>
      </w:r>
    </w:p>
    <w:p w:rsidR="00175390" w:rsidRPr="00164E70" w:rsidRDefault="00175390" w:rsidP="00175390">
      <w:pPr>
        <w:pBdr>
          <w:top w:val="single" w:sz="4" w:space="1" w:color="000000"/>
          <w:left w:val="single" w:sz="4" w:space="4" w:color="000000"/>
          <w:bottom w:val="single" w:sz="4" w:space="27" w:color="000000"/>
          <w:right w:val="single" w:sz="4" w:space="4" w:color="000000"/>
        </w:pBdr>
        <w:spacing w:after="0" w:line="240" w:lineRule="auto"/>
        <w:jc w:val="center"/>
        <w:rPr>
          <w:b/>
        </w:rPr>
      </w:pPr>
      <w:r w:rsidRPr="00164E70">
        <w:rPr>
          <w:b/>
        </w:rPr>
        <w:t>Adresat:</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Urząd Gminy Stanisławów,</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05-304 Stanisławów,</w:t>
      </w:r>
    </w:p>
    <w:p w:rsidR="00175390" w:rsidRPr="00164E70"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ul. Rynek 32.</w:t>
      </w:r>
    </w:p>
    <w:p w:rsidR="00175390" w:rsidRPr="00164E70" w:rsidRDefault="00357E4B"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Pr>
          <w:b/>
        </w:rPr>
        <w:t>Sp</w:t>
      </w:r>
      <w:r w:rsidR="00175390" w:rsidRPr="00164E70">
        <w:rPr>
          <w:b/>
        </w:rPr>
        <w:t>r</w:t>
      </w:r>
      <w:r w:rsidR="002A6CC9">
        <w:rPr>
          <w:b/>
        </w:rPr>
        <w:t>awa Nr RIiOŚ.271.</w:t>
      </w:r>
      <w:r>
        <w:rPr>
          <w:b/>
        </w:rPr>
        <w:t>8</w:t>
      </w:r>
      <w:r w:rsidR="00175390">
        <w:rPr>
          <w:b/>
        </w:rPr>
        <w:t>.2017</w:t>
      </w:r>
    </w:p>
    <w:p w:rsidR="00357E4B" w:rsidRDefault="00175390"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sidRPr="00164E70">
        <w:rPr>
          <w:b/>
        </w:rPr>
        <w:t xml:space="preserve">Oferta </w:t>
      </w:r>
      <w:r>
        <w:rPr>
          <w:b/>
        </w:rPr>
        <w:t>w przetargu nieograniczonym na:</w:t>
      </w:r>
      <w:r w:rsidR="00DF31B5">
        <w:rPr>
          <w:b/>
        </w:rPr>
        <w:t xml:space="preserve"> </w:t>
      </w:r>
    </w:p>
    <w:p w:rsidR="0042409A" w:rsidRPr="00357E4B" w:rsidRDefault="00357E4B" w:rsidP="00175390">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pPr>
      <w:r w:rsidRPr="00357E4B">
        <w:t xml:space="preserve">„Rozbudowa </w:t>
      </w:r>
      <w:r>
        <w:t>i remont budyn</w:t>
      </w:r>
      <w:r w:rsidR="00C65B8B">
        <w:t xml:space="preserve">ku Urzędu Gminy </w:t>
      </w:r>
      <w:r w:rsidR="00FE2C37">
        <w:t xml:space="preserve">w </w:t>
      </w:r>
      <w:r w:rsidR="00C65B8B">
        <w:t>Stanisław</w:t>
      </w:r>
      <w:r w:rsidR="00FE2C37">
        <w:t xml:space="preserve">owie - </w:t>
      </w:r>
      <w:r w:rsidR="00C65B8B">
        <w:t xml:space="preserve">częściowy remont w pokojach                                        (Etap II)”. </w:t>
      </w:r>
    </w:p>
    <w:p w:rsidR="00DF31B5" w:rsidRPr="00137096" w:rsidRDefault="0042409A" w:rsidP="0042409A">
      <w:pPr>
        <w:pBdr>
          <w:top w:val="single" w:sz="4" w:space="1" w:color="000000"/>
          <w:left w:val="single" w:sz="4" w:space="4" w:color="000000"/>
          <w:bottom w:val="single" w:sz="4" w:space="27" w:color="000000"/>
          <w:right w:val="single" w:sz="4" w:space="4" w:color="000000"/>
        </w:pBdr>
        <w:tabs>
          <w:tab w:val="left" w:pos="284"/>
        </w:tabs>
        <w:spacing w:after="0" w:line="240" w:lineRule="auto"/>
        <w:jc w:val="center"/>
        <w:rPr>
          <w:b/>
        </w:rPr>
      </w:pPr>
      <w:r>
        <w:rPr>
          <w:b/>
        </w:rPr>
        <w:t xml:space="preserve">Nie otwierać przed </w:t>
      </w:r>
      <w:r w:rsidRPr="00FA564B">
        <w:rPr>
          <w:b/>
        </w:rPr>
        <w:t xml:space="preserve">dniem </w:t>
      </w:r>
      <w:r w:rsidR="00546AE0">
        <w:rPr>
          <w:b/>
        </w:rPr>
        <w:t>2</w:t>
      </w:r>
      <w:r w:rsidR="00DE30CB">
        <w:rPr>
          <w:b/>
        </w:rPr>
        <w:t>4</w:t>
      </w:r>
      <w:r w:rsidR="00135014">
        <w:rPr>
          <w:b/>
        </w:rPr>
        <w:t>.08.2017</w:t>
      </w:r>
      <w:r w:rsidR="002A6CC9" w:rsidRPr="00FA564B">
        <w:rPr>
          <w:b/>
        </w:rPr>
        <w:t xml:space="preserve"> r. </w:t>
      </w:r>
      <w:r>
        <w:rPr>
          <w:b/>
        </w:rPr>
        <w:t>godz. 10:15</w:t>
      </w:r>
    </w:p>
    <w:p w:rsidR="00175390" w:rsidRPr="00164E70" w:rsidRDefault="00175390" w:rsidP="00175390">
      <w:pPr>
        <w:pStyle w:val="Tekstpodstawowy"/>
        <w:ind w:left="426" w:right="57"/>
        <w:jc w:val="both"/>
        <w:rPr>
          <w:rFonts w:ascii="Calibri" w:hAnsi="Calibri" w:cs="Times New Roman"/>
          <w:b w:val="0"/>
          <w:sz w:val="22"/>
          <w:szCs w:val="22"/>
        </w:rPr>
      </w:pP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Oferta i oświadczenia muszą być podpisane przez:</w:t>
      </w:r>
    </w:p>
    <w:p w:rsidR="00175390" w:rsidRPr="00164E70" w:rsidRDefault="00175390" w:rsidP="00175390">
      <w:pPr>
        <w:pStyle w:val="Tekstpodstawowy"/>
        <w:numPr>
          <w:ilvl w:val="0"/>
          <w:numId w:val="48"/>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osobę/osoby upoważnione do reprezentowania </w:t>
      </w:r>
      <w:r w:rsidRPr="00164E70">
        <w:rPr>
          <w:rFonts w:ascii="Calibri" w:hAnsi="Calibri" w:cs="Times New Roman"/>
          <w:sz w:val="22"/>
          <w:szCs w:val="22"/>
        </w:rPr>
        <w:t>Wykonawcy/Wykonawców</w:t>
      </w:r>
      <w:r w:rsidRPr="00164E70">
        <w:rPr>
          <w:rFonts w:ascii="Calibri" w:hAnsi="Calibri" w:cs="Times New Roman"/>
          <w:b w:val="0"/>
          <w:sz w:val="22"/>
          <w:szCs w:val="22"/>
        </w:rPr>
        <w:t xml:space="preserve"> w obrocie prawnym zgodnie z danymi ujawnionymi w KRS – rejestrze przedsiębiorców albo w ewidencji działalności gospodarczej lub Pełnomocnika,</w:t>
      </w:r>
    </w:p>
    <w:p w:rsidR="00175390" w:rsidRPr="00164E70" w:rsidRDefault="00175390" w:rsidP="00175390">
      <w:pPr>
        <w:pStyle w:val="Tekstpodstawowy"/>
        <w:numPr>
          <w:ilvl w:val="0"/>
          <w:numId w:val="48"/>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w przypadku </w:t>
      </w:r>
      <w:r w:rsidRPr="00164E70">
        <w:rPr>
          <w:rFonts w:ascii="Calibri" w:hAnsi="Calibri" w:cs="Times New Roman"/>
          <w:sz w:val="22"/>
          <w:szCs w:val="22"/>
        </w:rPr>
        <w:t>Wykonawców</w:t>
      </w:r>
      <w:r w:rsidRPr="00164E70">
        <w:rPr>
          <w:rFonts w:ascii="Calibri" w:hAnsi="Calibri" w:cs="Times New Roman"/>
          <w:b w:val="0"/>
          <w:sz w:val="22"/>
          <w:szCs w:val="22"/>
        </w:rPr>
        <w:t xml:space="preserve"> wspólnie ubiegających się o zamówienie ofertę podpisuje osoba umocowana do tej czynności prawnej, co powinno wynikać z dokumentów (pełnomocnictwa) załączonych do oferty. </w:t>
      </w:r>
    </w:p>
    <w:p w:rsidR="00175390" w:rsidRPr="00164E70" w:rsidRDefault="00175390" w:rsidP="00175390">
      <w:pPr>
        <w:pStyle w:val="pkt"/>
        <w:numPr>
          <w:ilvl w:val="1"/>
          <w:numId w:val="47"/>
        </w:numPr>
        <w:tabs>
          <w:tab w:val="num" w:pos="567"/>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Nie ujawnia się informacji stanowiących tajemnicę przedsiębiorstwa w rozumieniu przepisów o zwalczaniu nieuczciwej konkurencji, jeżeli </w:t>
      </w:r>
      <w:r w:rsidR="00274443" w:rsidRPr="00274443">
        <w:rPr>
          <w:rFonts w:ascii="Calibri" w:hAnsi="Calibri" w:cs="Times New Roman"/>
          <w:b/>
          <w:sz w:val="22"/>
          <w:szCs w:val="22"/>
        </w:rPr>
        <w:t>W</w:t>
      </w:r>
      <w:r w:rsidRPr="00274443">
        <w:rPr>
          <w:rFonts w:ascii="Calibri" w:hAnsi="Calibri" w:cs="Times New Roman"/>
          <w:b/>
          <w:sz w:val="22"/>
          <w:szCs w:val="22"/>
        </w:rPr>
        <w:t>ykonawca</w:t>
      </w:r>
      <w:r w:rsidRPr="00164E70">
        <w:rPr>
          <w:rFonts w:ascii="Calibri" w:hAnsi="Calibri" w:cs="Times New Roman"/>
          <w:sz w:val="22"/>
          <w:szCs w:val="22"/>
        </w:rPr>
        <w:t xml:space="preserve">, nie później niż w terminie składania ofert lub wniosków o dopuszczenie do udziału w postępowaniu, zastrzegł, że nie mogą być one udostępniane oraz wykazał, iż zastrzeżone informacje stanowią tajemnicę przedsiębiorstwa. W takim przypadku </w:t>
      </w:r>
      <w:r w:rsidR="00274443" w:rsidRPr="00274443">
        <w:rPr>
          <w:rFonts w:ascii="Calibri" w:hAnsi="Calibri" w:cs="Times New Roman"/>
          <w:b/>
          <w:sz w:val="22"/>
          <w:szCs w:val="22"/>
        </w:rPr>
        <w:t>W</w:t>
      </w:r>
      <w:r w:rsidRPr="00274443">
        <w:rPr>
          <w:rFonts w:ascii="Calibri" w:hAnsi="Calibri" w:cs="Times New Roman"/>
          <w:b/>
          <w:sz w:val="22"/>
          <w:szCs w:val="22"/>
        </w:rPr>
        <w:t>ykonawca</w:t>
      </w:r>
      <w:r w:rsidRPr="00164E70">
        <w:rPr>
          <w:rFonts w:ascii="Calibri" w:hAnsi="Calibri" w:cs="Times New Roman"/>
          <w:sz w:val="22"/>
          <w:szCs w:val="22"/>
        </w:rPr>
        <w:t xml:space="preserve"> oznacza informacje stanowiące tajemnicę przedsiębiorstwa klauzulą „tajemnica przedsiębiorstwa - nie udostępniać”. </w:t>
      </w:r>
      <w:r w:rsidRPr="00164E70">
        <w:rPr>
          <w:rFonts w:ascii="Calibri" w:hAnsi="Calibri" w:cs="Times New Roman"/>
          <w:b/>
          <w:sz w:val="22"/>
          <w:szCs w:val="22"/>
        </w:rPr>
        <w:t>Wykonawca nie może zastrzec nazwy (firmy) oraz jego adresu, a także informacji dotyczących ceny, terminu wykonania zamówienia, okresu gwarancji i warunków płatności zawartych w jego ofercie.</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Informacje pozostałe:</w:t>
      </w:r>
    </w:p>
    <w:p w:rsidR="00175390" w:rsidRPr="00164E70" w:rsidRDefault="00175390" w:rsidP="00175390">
      <w:pPr>
        <w:pStyle w:val="Tekstpodstawowy"/>
        <w:numPr>
          <w:ilvl w:val="0"/>
          <w:numId w:val="49"/>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ponosi wszelkie koszty związane z przygotowaniem i złożeniem oferty,</w:t>
      </w:r>
    </w:p>
    <w:p w:rsidR="00175390" w:rsidRPr="00164E70" w:rsidRDefault="00175390" w:rsidP="00175390">
      <w:pPr>
        <w:pStyle w:val="Tekstpodstawowy"/>
        <w:numPr>
          <w:ilvl w:val="0"/>
          <w:numId w:val="49"/>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może złożyć tylko </w:t>
      </w:r>
      <w:r w:rsidRPr="00164E70">
        <w:rPr>
          <w:rFonts w:ascii="Calibri" w:hAnsi="Calibri" w:cs="Times New Roman"/>
          <w:sz w:val="22"/>
          <w:szCs w:val="22"/>
        </w:rPr>
        <w:t xml:space="preserve">jedną ofertę </w:t>
      </w:r>
      <w:r w:rsidRPr="00164E70">
        <w:rPr>
          <w:rFonts w:ascii="Calibri" w:hAnsi="Calibri" w:cs="Times New Roman"/>
          <w:b w:val="0"/>
          <w:sz w:val="22"/>
          <w:szCs w:val="22"/>
        </w:rPr>
        <w:t>przygotowaną według wymagań określonych w niniejszej SIWZ,</w:t>
      </w:r>
    </w:p>
    <w:p w:rsidR="00175390" w:rsidRPr="00164E70" w:rsidRDefault="00175390" w:rsidP="00175390">
      <w:pPr>
        <w:pStyle w:val="Tekstpodstawowy"/>
        <w:numPr>
          <w:ilvl w:val="0"/>
          <w:numId w:val="49"/>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musi być sporządzona:</w:t>
      </w:r>
    </w:p>
    <w:p w:rsidR="00175390" w:rsidRPr="00164E70" w:rsidRDefault="00175390" w:rsidP="00175390">
      <w:pPr>
        <w:pStyle w:val="Tekstpodstawowy"/>
        <w:numPr>
          <w:ilvl w:val="0"/>
          <w:numId w:val="50"/>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 xml:space="preserve">w języku polskim, </w:t>
      </w:r>
    </w:p>
    <w:p w:rsidR="00175390" w:rsidRPr="00164E70" w:rsidRDefault="00175390" w:rsidP="00175390">
      <w:pPr>
        <w:pStyle w:val="Tekstpodstawowy"/>
        <w:numPr>
          <w:ilvl w:val="0"/>
          <w:numId w:val="50"/>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w formie pisemnej.</w:t>
      </w:r>
    </w:p>
    <w:p w:rsidR="00175390" w:rsidRPr="00164E70" w:rsidRDefault="00175390" w:rsidP="00175390">
      <w:pPr>
        <w:pStyle w:val="Tekstpodstawowy"/>
        <w:numPr>
          <w:ilvl w:val="1"/>
          <w:numId w:val="47"/>
        </w:numPr>
        <w:ind w:right="57"/>
        <w:jc w:val="both"/>
        <w:rPr>
          <w:rFonts w:ascii="Calibri" w:hAnsi="Calibri" w:cs="Times New Roman"/>
          <w:b w:val="0"/>
          <w:sz w:val="22"/>
          <w:szCs w:val="22"/>
        </w:rPr>
      </w:pPr>
      <w:r w:rsidRPr="00164E70">
        <w:rPr>
          <w:rFonts w:ascii="Calibri" w:hAnsi="Calibri" w:cs="Times New Roman"/>
          <w:b w:val="0"/>
          <w:sz w:val="22"/>
          <w:szCs w:val="22"/>
        </w:rPr>
        <w:t>Zaleca się, aby:</w:t>
      </w:r>
    </w:p>
    <w:p w:rsidR="00175390" w:rsidRPr="00164E70" w:rsidRDefault="00175390" w:rsidP="00175390">
      <w:pPr>
        <w:pStyle w:val="Tekstpodstawowy"/>
        <w:numPr>
          <w:ilvl w:val="0"/>
          <w:numId w:val="51"/>
        </w:numPr>
        <w:tabs>
          <w:tab w:val="left" w:pos="709"/>
        </w:tabs>
        <w:ind w:right="57"/>
        <w:jc w:val="both"/>
        <w:rPr>
          <w:rFonts w:ascii="Calibri" w:hAnsi="Calibri" w:cs="Times New Roman"/>
          <w:b w:val="0"/>
          <w:sz w:val="22"/>
          <w:szCs w:val="22"/>
        </w:rPr>
      </w:pPr>
      <w:r w:rsidRPr="00164E70">
        <w:rPr>
          <w:rFonts w:ascii="Calibri" w:hAnsi="Calibri" w:cs="Times New Roman"/>
          <w:b w:val="0"/>
          <w:sz w:val="22"/>
          <w:szCs w:val="22"/>
        </w:rPr>
        <w:t xml:space="preserve">ewentualne poprawki i skreślenia lub zmiany w tekście oferty (i w załącznikach do oferty) były parafowane przez osobę upoważnioną do reprezentowania </w:t>
      </w:r>
      <w:r w:rsidRPr="00164E70">
        <w:rPr>
          <w:rFonts w:ascii="Calibri" w:hAnsi="Calibri" w:cs="Times New Roman"/>
          <w:sz w:val="22"/>
          <w:szCs w:val="22"/>
        </w:rPr>
        <w:t xml:space="preserve">Wykonawcy </w:t>
      </w:r>
      <w:r w:rsidRPr="00164E70">
        <w:rPr>
          <w:rFonts w:ascii="Calibri" w:hAnsi="Calibri" w:cs="Times New Roman"/>
          <w:b w:val="0"/>
          <w:sz w:val="22"/>
          <w:szCs w:val="22"/>
        </w:rPr>
        <w:t>lub posiadającą pełnomocnictwo,</w:t>
      </w:r>
    </w:p>
    <w:p w:rsidR="00175390" w:rsidRPr="00164E70" w:rsidRDefault="00175390" w:rsidP="00175390">
      <w:pPr>
        <w:pStyle w:val="Tekstpodstawowy"/>
        <w:numPr>
          <w:ilvl w:val="0"/>
          <w:numId w:val="51"/>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każda zapisana strona oferty (wraz z załącznikami do oferty) była parafowana i oznaczona kolejnymi numerami,</w:t>
      </w:r>
    </w:p>
    <w:p w:rsidR="00175390" w:rsidRPr="00164E70" w:rsidRDefault="00175390" w:rsidP="00175390">
      <w:pPr>
        <w:pStyle w:val="Tekstpodstawowy"/>
        <w:numPr>
          <w:ilvl w:val="0"/>
          <w:numId w:val="51"/>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kartki oferty były trwale spięte (z zastrzeżeniem, że część stanowiąca tajemnicę przedsiębiorstwa może stanowić odrębną część oferty),</w:t>
      </w:r>
    </w:p>
    <w:p w:rsidR="00175390" w:rsidRPr="00164E70" w:rsidRDefault="00175390" w:rsidP="00175390">
      <w:pPr>
        <w:pStyle w:val="Tekstpodstawowy"/>
        <w:numPr>
          <w:ilvl w:val="0"/>
          <w:numId w:val="51"/>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została opracowana zgodnie ze wzorem załączonym do specyfikacji.</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Zmiana / wycofanie oferty:</w:t>
      </w:r>
    </w:p>
    <w:p w:rsidR="00175390" w:rsidRPr="00164E70" w:rsidRDefault="00175390" w:rsidP="00175390">
      <w:pPr>
        <w:pStyle w:val="Tekstpodstawowy"/>
        <w:numPr>
          <w:ilvl w:val="0"/>
          <w:numId w:val="52"/>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zgodnie z art. 84 ustawy </w:t>
      </w:r>
      <w:proofErr w:type="spellStart"/>
      <w:r w:rsidRPr="00164E70">
        <w:rPr>
          <w:rFonts w:ascii="Calibri" w:hAnsi="Calibri" w:cs="Times New Roman"/>
          <w:b w:val="0"/>
          <w:sz w:val="22"/>
          <w:szCs w:val="22"/>
        </w:rPr>
        <w:t>Pzp</w:t>
      </w:r>
      <w:proofErr w:type="spellEnd"/>
      <w:r w:rsidRPr="00164E70">
        <w:rPr>
          <w:rFonts w:ascii="Calibri" w:hAnsi="Calibri" w:cs="Times New Roman"/>
          <w:b w:val="0"/>
          <w:sz w:val="22"/>
          <w:szCs w:val="22"/>
        </w:rPr>
        <w:t xml:space="preserve"> </w:t>
      </w:r>
      <w:r w:rsidRPr="00611168">
        <w:rPr>
          <w:rFonts w:ascii="Calibri" w:hAnsi="Calibri" w:cs="Times New Roman"/>
          <w:sz w:val="22"/>
          <w:szCs w:val="22"/>
        </w:rPr>
        <w:t>Wykonawca</w:t>
      </w:r>
      <w:r w:rsidRPr="00164E70">
        <w:rPr>
          <w:rFonts w:ascii="Calibri" w:hAnsi="Calibri" w:cs="Times New Roman"/>
          <w:b w:val="0"/>
          <w:sz w:val="22"/>
          <w:szCs w:val="22"/>
        </w:rPr>
        <w:t xml:space="preserve"> może przed upływem terminu składania ofert zmienić lub wycofać ofertę,</w:t>
      </w:r>
    </w:p>
    <w:p w:rsidR="00175390" w:rsidRPr="00164E70" w:rsidRDefault="00175390" w:rsidP="00175390">
      <w:pPr>
        <w:pStyle w:val="Tekstpodstawowy"/>
        <w:numPr>
          <w:ilvl w:val="0"/>
          <w:numId w:val="52"/>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o wprowadzeniu zmian lub wycofaniu oferty należy pisemnie powiadomić </w:t>
      </w:r>
      <w:r w:rsidRPr="00611168">
        <w:rPr>
          <w:rFonts w:ascii="Calibri" w:hAnsi="Calibri" w:cs="Times New Roman"/>
          <w:sz w:val="22"/>
          <w:szCs w:val="22"/>
        </w:rPr>
        <w:t>Zamawiającego</w:t>
      </w:r>
      <w:r w:rsidRPr="00164E70">
        <w:rPr>
          <w:rFonts w:ascii="Calibri" w:hAnsi="Calibri" w:cs="Times New Roman"/>
          <w:b w:val="0"/>
          <w:sz w:val="22"/>
          <w:szCs w:val="22"/>
        </w:rPr>
        <w:t>, przed upływem terminu składania ofert,</w:t>
      </w:r>
    </w:p>
    <w:p w:rsidR="00175390" w:rsidRPr="00164E70" w:rsidRDefault="00175390" w:rsidP="00175390">
      <w:pPr>
        <w:pStyle w:val="Tekstpodstawowy"/>
        <w:numPr>
          <w:ilvl w:val="0"/>
          <w:numId w:val="52"/>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pismo należy złożyć zgodnie z opisem podanym w ust. 1 oznaczając odpowiednio „ZMIANA OFERTY”/„WYCOFANIE OFERTY”,</w:t>
      </w:r>
    </w:p>
    <w:p w:rsidR="00175390" w:rsidRPr="00965159" w:rsidRDefault="00175390" w:rsidP="00175390">
      <w:pPr>
        <w:pStyle w:val="Tekstpodstawowy"/>
        <w:numPr>
          <w:ilvl w:val="0"/>
          <w:numId w:val="52"/>
        </w:numPr>
        <w:tabs>
          <w:tab w:val="left" w:pos="709"/>
        </w:tabs>
        <w:ind w:left="709" w:right="57" w:hanging="283"/>
        <w:jc w:val="both"/>
        <w:rPr>
          <w:rFonts w:ascii="Calibri" w:hAnsi="Calibri" w:cs="Times New Roman"/>
          <w:sz w:val="22"/>
          <w:szCs w:val="22"/>
        </w:rPr>
      </w:pPr>
      <w:r w:rsidRPr="00164E70">
        <w:rPr>
          <w:rFonts w:ascii="Calibri" w:hAnsi="Calibri" w:cs="Times New Roman"/>
          <w:b w:val="0"/>
          <w:sz w:val="22"/>
          <w:szCs w:val="22"/>
        </w:rPr>
        <w:t xml:space="preserve">do pisma o wycofaniu oferty musi być załączony dokument, z którego wynika prawo osoby podpisującej informację do reprezentowania </w:t>
      </w:r>
      <w:r w:rsidRPr="00965159">
        <w:rPr>
          <w:rFonts w:ascii="Calibri" w:hAnsi="Calibri" w:cs="Times New Roman"/>
          <w:sz w:val="22"/>
          <w:szCs w:val="22"/>
        </w:rPr>
        <w:t>Wykonawcy.</w:t>
      </w:r>
    </w:p>
    <w:p w:rsidR="00175390" w:rsidRPr="00164E70" w:rsidRDefault="00175390" w:rsidP="00175390">
      <w:pPr>
        <w:pStyle w:val="Tekstpodstawowy"/>
        <w:numPr>
          <w:ilvl w:val="1"/>
          <w:numId w:val="47"/>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 xml:space="preserve">Ofertę złożoną po terminie składania ofert </w:t>
      </w:r>
      <w:r w:rsidRPr="00164E70">
        <w:rPr>
          <w:rFonts w:ascii="Calibri" w:hAnsi="Calibri" w:cs="Times New Roman"/>
          <w:sz w:val="22"/>
          <w:szCs w:val="22"/>
        </w:rPr>
        <w:t>Zamawiający</w:t>
      </w:r>
      <w:r w:rsidRPr="00164E70">
        <w:rPr>
          <w:rFonts w:ascii="Calibri" w:hAnsi="Calibri" w:cs="Times New Roman"/>
          <w:b w:val="0"/>
          <w:sz w:val="22"/>
          <w:szCs w:val="22"/>
        </w:rPr>
        <w:t xml:space="preserve"> zwróci niezwłocznie </w:t>
      </w:r>
      <w:r w:rsidRPr="00164E70">
        <w:rPr>
          <w:rFonts w:ascii="Calibri" w:hAnsi="Calibri" w:cs="Times New Roman"/>
          <w:sz w:val="22"/>
          <w:szCs w:val="22"/>
        </w:rPr>
        <w:t>Wykonawcy.</w:t>
      </w:r>
    </w:p>
    <w:p w:rsidR="00175390" w:rsidRPr="00611168" w:rsidRDefault="00175390" w:rsidP="00175390">
      <w:pPr>
        <w:pStyle w:val="Akapitzlist"/>
        <w:numPr>
          <w:ilvl w:val="1"/>
          <w:numId w:val="47"/>
        </w:numPr>
        <w:autoSpaceDE w:val="0"/>
        <w:autoSpaceDN w:val="0"/>
        <w:adjustRightInd w:val="0"/>
        <w:spacing w:after="0" w:line="240" w:lineRule="auto"/>
        <w:jc w:val="both"/>
        <w:rPr>
          <w:rFonts w:cs="Times New Roman"/>
        </w:rPr>
      </w:pPr>
      <w:r w:rsidRPr="00164E70">
        <w:rPr>
          <w:rFonts w:cs="Times New Roman"/>
        </w:rPr>
        <w:t xml:space="preserve">W przypadku wskazania przez </w:t>
      </w:r>
      <w:r w:rsidRPr="00164E70">
        <w:rPr>
          <w:rFonts w:cs="Times New Roman"/>
          <w:b/>
        </w:rPr>
        <w:t>Wykonawcę</w:t>
      </w:r>
      <w:r>
        <w:rPr>
          <w:rFonts w:cs="Times New Roman"/>
        </w:rPr>
        <w:t xml:space="preserve"> dostępności oświadczeń lub </w:t>
      </w:r>
      <w:r w:rsidRPr="00164E70">
        <w:rPr>
          <w:rFonts w:cs="Times New Roman"/>
        </w:rPr>
        <w:t xml:space="preserve">dokumentów, składanych w celu potwierdzenia braku podstaw wykluczenia </w:t>
      </w:r>
      <w:r w:rsidRPr="00164E70">
        <w:rPr>
          <w:rFonts w:cs="Times New Roman"/>
          <w:b/>
        </w:rPr>
        <w:t>Wykonawcy</w:t>
      </w:r>
      <w:r w:rsidRPr="00164E70">
        <w:rPr>
          <w:rFonts w:cs="Times New Roman"/>
        </w:rPr>
        <w:t xml:space="preserve"> z udziału w postępowaniu i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 xml:space="preserve">Wykonawcę </w:t>
      </w:r>
      <w:r w:rsidRPr="00164E70">
        <w:rPr>
          <w:rFonts w:cs="Times New Roman"/>
        </w:rPr>
        <w:t xml:space="preserve">mającego siedzibę lub miejsce zamieszkania poza terytorium Rzeczypospolitej Polskiej, rozporządzenia Ministra Rozwoju z dnia 26 lipca 2016 r. </w:t>
      </w:r>
      <w:r w:rsidRPr="00164E70">
        <w:rPr>
          <w:rFonts w:cs="Times New Roman"/>
          <w:bCs/>
        </w:rPr>
        <w:t>w sprawie rodzajów dokumentów, jakich mo</w:t>
      </w:r>
      <w:r w:rsidRPr="00164E70">
        <w:rPr>
          <w:rFonts w:cs="Times New Roman"/>
        </w:rPr>
        <w:t>ż</w:t>
      </w:r>
      <w:r w:rsidRPr="00164E70">
        <w:rPr>
          <w:rFonts w:cs="Times New Roman"/>
          <w:bCs/>
        </w:rPr>
        <w:t xml:space="preserve">e </w:t>
      </w:r>
      <w:r w:rsidRPr="00164E70">
        <w:rPr>
          <w:rFonts w:cs="Times New Roman"/>
        </w:rPr>
        <w:t>żą</w:t>
      </w:r>
      <w:r w:rsidRPr="00164E70">
        <w:rPr>
          <w:rFonts w:cs="Times New Roman"/>
          <w:bCs/>
        </w:rPr>
        <w:t>da</w:t>
      </w:r>
      <w:r w:rsidRPr="00164E70">
        <w:rPr>
          <w:rFonts w:cs="Times New Roman"/>
        </w:rPr>
        <w:t xml:space="preserve">ć </w:t>
      </w:r>
      <w:r w:rsidRPr="00164E70">
        <w:rPr>
          <w:rFonts w:cs="Times New Roman"/>
          <w:bCs/>
        </w:rPr>
        <w:t>zamawiaj</w:t>
      </w:r>
      <w:r w:rsidRPr="00164E70">
        <w:rPr>
          <w:rFonts w:cs="Times New Roman"/>
        </w:rPr>
        <w:t>ą</w:t>
      </w:r>
      <w:r w:rsidRPr="00164E70">
        <w:rPr>
          <w:rFonts w:cs="Times New Roman"/>
          <w:bCs/>
        </w:rPr>
        <w:t xml:space="preserve">cy od </w:t>
      </w:r>
      <w:r w:rsidRPr="00164E70">
        <w:rPr>
          <w:rFonts w:cs="Times New Roman"/>
          <w:b/>
          <w:bCs/>
        </w:rPr>
        <w:t>Wykonawcy</w:t>
      </w:r>
      <w:r w:rsidRPr="00164E70">
        <w:rPr>
          <w:rFonts w:cs="Times New Roman"/>
          <w:bCs/>
        </w:rPr>
        <w:t>, okresu ich wa</w:t>
      </w:r>
      <w:r w:rsidRPr="00164E70">
        <w:rPr>
          <w:rFonts w:cs="Times New Roman"/>
        </w:rPr>
        <w:t>ż</w:t>
      </w:r>
      <w:r w:rsidRPr="00164E70">
        <w:rPr>
          <w:rFonts w:cs="Times New Roman"/>
          <w:bCs/>
        </w:rPr>
        <w:t>no</w:t>
      </w:r>
      <w:r w:rsidRPr="00164E70">
        <w:rPr>
          <w:rFonts w:cs="Times New Roman"/>
        </w:rPr>
        <w:t>ś</w:t>
      </w:r>
      <w:r w:rsidRPr="00164E70">
        <w:rPr>
          <w:rFonts w:cs="Times New Roman"/>
          <w:bCs/>
        </w:rPr>
        <w:t>ci oraz form, w jakich dokumenty te mog</w:t>
      </w:r>
      <w:r w:rsidRPr="00164E70">
        <w:rPr>
          <w:rFonts w:cs="Times New Roman"/>
        </w:rPr>
        <w:t xml:space="preserve">ą </w:t>
      </w:r>
      <w:r w:rsidRPr="00164E70">
        <w:rPr>
          <w:rFonts w:cs="Times New Roman"/>
          <w:bCs/>
        </w:rPr>
        <w:t>by</w:t>
      </w:r>
      <w:r w:rsidRPr="00164E70">
        <w:rPr>
          <w:rFonts w:cs="Times New Roman"/>
        </w:rPr>
        <w:t xml:space="preserve">ć </w:t>
      </w:r>
      <w:r w:rsidRPr="00164E70">
        <w:rPr>
          <w:rFonts w:cs="Times New Roman"/>
          <w:bCs/>
        </w:rPr>
        <w:t>składane (Dz. U. z 2016 r. poz. 1126)</w:t>
      </w:r>
      <w:r w:rsidRPr="00164E70">
        <w:rPr>
          <w:rFonts w:cs="Times New Roman"/>
        </w:rPr>
        <w:t xml:space="preserve"> w formie elektronicznej pod określonymi adresami internetowymi ogólnodostępnych i bezpłatnych baz danych, </w:t>
      </w:r>
      <w:r w:rsidRPr="00164E70">
        <w:rPr>
          <w:rFonts w:cs="Times New Roman"/>
          <w:b/>
        </w:rPr>
        <w:t xml:space="preserve">Zamawiający </w:t>
      </w:r>
      <w:r w:rsidRPr="00164E70">
        <w:rPr>
          <w:rFonts w:cs="Times New Roman"/>
        </w:rPr>
        <w:t xml:space="preserve">pobiera samodzielnie z tych baz danych wskazane przez </w:t>
      </w:r>
      <w:r w:rsidRPr="00164E70">
        <w:rPr>
          <w:rFonts w:cs="Times New Roman"/>
          <w:b/>
        </w:rPr>
        <w:t xml:space="preserve">Wykonawcę </w:t>
      </w:r>
      <w:r w:rsidRPr="00164E70">
        <w:rPr>
          <w:rFonts w:cs="Times New Roman"/>
        </w:rPr>
        <w:t xml:space="preserve">oświadczenia lub dokumenty. </w:t>
      </w:r>
    </w:p>
    <w:p w:rsidR="00175390" w:rsidRPr="00164E70" w:rsidRDefault="00175390" w:rsidP="00175390">
      <w:pPr>
        <w:pStyle w:val="Akapitzlist"/>
        <w:numPr>
          <w:ilvl w:val="1"/>
          <w:numId w:val="47"/>
        </w:numPr>
        <w:autoSpaceDE w:val="0"/>
        <w:autoSpaceDN w:val="0"/>
        <w:adjustRightInd w:val="0"/>
        <w:spacing w:after="0" w:line="240" w:lineRule="auto"/>
        <w:ind w:left="482"/>
        <w:jc w:val="both"/>
        <w:rPr>
          <w:rFonts w:eastAsia="SimSun" w:cs="Times New Roman"/>
          <w:kern w:val="1"/>
          <w:lang w:eastAsia="hi-IN" w:bidi="hi-IN"/>
        </w:rPr>
      </w:pPr>
      <w:r w:rsidRPr="00164E70">
        <w:rPr>
          <w:rFonts w:cs="Times New Roman"/>
        </w:rPr>
        <w:t xml:space="preserve">W przypadku wskazania przez </w:t>
      </w:r>
      <w:r w:rsidRPr="00164E70">
        <w:rPr>
          <w:rFonts w:cs="Times New Roman"/>
          <w:b/>
        </w:rPr>
        <w:t>Wykonawcę</w:t>
      </w:r>
      <w:r w:rsidRPr="00164E70">
        <w:rPr>
          <w:rFonts w:cs="Times New Roman"/>
        </w:rPr>
        <w:t xml:space="preserve"> oświadczeń lub dokumentów, składanych w celu potwierdzenia braku podstaw wykluczenia </w:t>
      </w:r>
      <w:r w:rsidRPr="00164E70">
        <w:rPr>
          <w:rFonts w:cs="Times New Roman"/>
          <w:b/>
        </w:rPr>
        <w:t>Wykonawcy</w:t>
      </w:r>
      <w:r w:rsidRPr="00164E70">
        <w:rPr>
          <w:rFonts w:cs="Times New Roman"/>
        </w:rPr>
        <w:t xml:space="preserve"> z udziału w postępowaniu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Wykonawcę</w:t>
      </w:r>
      <w:r w:rsidRPr="00164E70">
        <w:rPr>
          <w:rFonts w:cs="Times New Roman"/>
        </w:rPr>
        <w:t xml:space="preserve"> mającego siedzibę lub miejsce zamieszkania poza terytorium Rzeczypospolitej Polskiej, o których mowa w pkt 6.4. SIWZ) rozporządzenia Ministra Rozwoju z dnia 26 lipca 2016 r., które znajdują się w posiadaniu </w:t>
      </w:r>
      <w:r w:rsidRPr="00164E70">
        <w:rPr>
          <w:rFonts w:cs="Times New Roman"/>
          <w:b/>
        </w:rPr>
        <w:t>Zamawiającego</w:t>
      </w:r>
      <w:r w:rsidRPr="00164E70">
        <w:rPr>
          <w:rFonts w:cs="Times New Roman"/>
        </w:rPr>
        <w:t xml:space="preserve">, w szczególności oświadczeń lub dokumentów przechowywanych przez </w:t>
      </w:r>
      <w:r w:rsidRPr="00164E70">
        <w:rPr>
          <w:rFonts w:cs="Times New Roman"/>
          <w:b/>
        </w:rPr>
        <w:t>Zamawiającego</w:t>
      </w:r>
      <w:r w:rsidRPr="00164E70">
        <w:rPr>
          <w:rFonts w:cs="Times New Roman"/>
        </w:rPr>
        <w:t xml:space="preserve"> zgodnie z art. 97 ust. 1 </w:t>
      </w:r>
      <w:proofErr w:type="spellStart"/>
      <w:r w:rsidRPr="00164E70">
        <w:rPr>
          <w:rFonts w:cs="Times New Roman"/>
        </w:rPr>
        <w:t>Pzp</w:t>
      </w:r>
      <w:proofErr w:type="spellEnd"/>
      <w:r w:rsidRPr="00164E70">
        <w:rPr>
          <w:rFonts w:cs="Times New Roman"/>
        </w:rPr>
        <w:t xml:space="preserve">, </w:t>
      </w:r>
      <w:r w:rsidRPr="00164E70">
        <w:rPr>
          <w:rFonts w:cs="Times New Roman"/>
          <w:b/>
        </w:rPr>
        <w:t>Zamawiający</w:t>
      </w:r>
      <w:r w:rsidRPr="00164E70">
        <w:rPr>
          <w:rFonts w:cs="Times New Roman"/>
        </w:rPr>
        <w:t xml:space="preserve"> w celu potwierdzenia okoliczności, o których mowa w art. 25 ust. 1 pkt. 1 i 3 </w:t>
      </w:r>
      <w:proofErr w:type="spellStart"/>
      <w:r w:rsidRPr="00164E70">
        <w:rPr>
          <w:rFonts w:cs="Times New Roman"/>
        </w:rPr>
        <w:t>Pzp</w:t>
      </w:r>
      <w:proofErr w:type="spellEnd"/>
      <w:r w:rsidRPr="00164E70">
        <w:rPr>
          <w:rFonts w:cs="Times New Roman"/>
        </w:rPr>
        <w:t>, korzysta z posiadanych oświadczeń lub dokumentów, o ile są one aktualne.</w:t>
      </w:r>
    </w:p>
    <w:p w:rsidR="00175390" w:rsidRPr="00164E70" w:rsidRDefault="00175390" w:rsidP="00175390">
      <w:pPr>
        <w:pStyle w:val="Tekstpodstawowy"/>
        <w:ind w:right="57"/>
        <w:jc w:val="both"/>
        <w:rPr>
          <w:rFonts w:ascii="Calibri" w:hAnsi="Calibri" w:cs="Times New Roman"/>
          <w:b w:val="0"/>
          <w:sz w:val="22"/>
          <w:szCs w:val="22"/>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Miejsce oraz termin składania i otwarcia ofert</w:t>
      </w:r>
    </w:p>
    <w:p w:rsidR="00175390" w:rsidRPr="00164E70" w:rsidRDefault="00175390" w:rsidP="00175390">
      <w:pPr>
        <w:pStyle w:val="pkt"/>
        <w:spacing w:before="0" w:after="0" w:line="240" w:lineRule="auto"/>
        <w:ind w:left="0" w:firstLine="0"/>
        <w:rPr>
          <w:rFonts w:ascii="Calibri" w:hAnsi="Calibri" w:cs="Times New Roman"/>
          <w:sz w:val="22"/>
          <w:szCs w:val="22"/>
        </w:rPr>
      </w:pPr>
    </w:p>
    <w:p w:rsidR="00175390" w:rsidRPr="00FA564B" w:rsidRDefault="00175390" w:rsidP="00175390">
      <w:pPr>
        <w:pStyle w:val="Tekstpodstawowy"/>
        <w:numPr>
          <w:ilvl w:val="1"/>
          <w:numId w:val="53"/>
        </w:numPr>
        <w:shd w:val="clear" w:color="auto" w:fill="FFFFFF"/>
        <w:ind w:left="426" w:hanging="426"/>
        <w:jc w:val="both"/>
        <w:rPr>
          <w:rFonts w:ascii="Calibri" w:hAnsi="Calibri" w:cs="Times New Roman"/>
          <w:sz w:val="22"/>
          <w:szCs w:val="22"/>
        </w:rPr>
      </w:pPr>
      <w:r w:rsidRPr="00164E70">
        <w:rPr>
          <w:rFonts w:ascii="Calibri" w:hAnsi="Calibri" w:cs="Times New Roman"/>
          <w:sz w:val="22"/>
          <w:szCs w:val="22"/>
        </w:rPr>
        <w:t xml:space="preserve">Ofertę należy złożyć </w:t>
      </w:r>
      <w:r w:rsidRPr="00164E70">
        <w:rPr>
          <w:rFonts w:ascii="Calibri" w:hAnsi="Calibri" w:cs="Times New Roman"/>
          <w:b w:val="0"/>
          <w:sz w:val="22"/>
          <w:szCs w:val="22"/>
        </w:rPr>
        <w:t xml:space="preserve">w Urzędzie Gminy Stanisławów, 05-304 Stanisławów,                           </w:t>
      </w:r>
      <w:r>
        <w:rPr>
          <w:rFonts w:ascii="Calibri" w:hAnsi="Calibri" w:cs="Times New Roman"/>
          <w:b w:val="0"/>
          <w:sz w:val="22"/>
          <w:szCs w:val="22"/>
        </w:rPr>
        <w:t xml:space="preserve">                            </w:t>
      </w:r>
      <w:r w:rsidRPr="00164E70">
        <w:rPr>
          <w:rFonts w:ascii="Calibri" w:hAnsi="Calibri" w:cs="Times New Roman"/>
          <w:b w:val="0"/>
          <w:sz w:val="22"/>
          <w:szCs w:val="22"/>
        </w:rPr>
        <w:t xml:space="preserve">   ul. Rynek 32, </w:t>
      </w:r>
      <w:r w:rsidRPr="00164E70">
        <w:rPr>
          <w:rFonts w:ascii="Calibri" w:hAnsi="Calibri" w:cs="Times New Roman"/>
          <w:sz w:val="22"/>
          <w:szCs w:val="22"/>
        </w:rPr>
        <w:t>w </w:t>
      </w:r>
      <w:r w:rsidRPr="00FA564B">
        <w:rPr>
          <w:rFonts w:ascii="Calibri" w:hAnsi="Calibri" w:cs="Times New Roman"/>
          <w:sz w:val="22"/>
          <w:szCs w:val="22"/>
        </w:rPr>
        <w:t xml:space="preserve">terminie do dnia </w:t>
      </w:r>
      <w:r w:rsidR="00546AE0">
        <w:rPr>
          <w:rFonts w:ascii="Calibri" w:hAnsi="Calibri" w:cs="Times New Roman"/>
          <w:sz w:val="22"/>
          <w:szCs w:val="22"/>
        </w:rPr>
        <w:t>2</w:t>
      </w:r>
      <w:r w:rsidR="00DE30CB">
        <w:rPr>
          <w:rFonts w:ascii="Calibri" w:hAnsi="Calibri" w:cs="Times New Roman"/>
          <w:sz w:val="22"/>
          <w:szCs w:val="22"/>
        </w:rPr>
        <w:t>4</w:t>
      </w:r>
      <w:r w:rsidR="00135014">
        <w:rPr>
          <w:rFonts w:ascii="Calibri" w:hAnsi="Calibri" w:cs="Times New Roman"/>
          <w:sz w:val="22"/>
          <w:szCs w:val="22"/>
        </w:rPr>
        <w:t>.08.2017</w:t>
      </w:r>
      <w:r w:rsidRPr="00FA564B">
        <w:rPr>
          <w:rFonts w:ascii="Calibri" w:hAnsi="Calibri" w:cs="Times New Roman"/>
          <w:bCs w:val="0"/>
          <w:sz w:val="22"/>
          <w:szCs w:val="22"/>
        </w:rPr>
        <w:t xml:space="preserve"> r.,</w:t>
      </w:r>
      <w:r w:rsidRPr="00FA564B">
        <w:rPr>
          <w:rFonts w:ascii="Calibri" w:hAnsi="Calibri" w:cs="Times New Roman"/>
          <w:sz w:val="22"/>
          <w:szCs w:val="22"/>
        </w:rPr>
        <w:t xml:space="preserve"> godz. 10:00. </w:t>
      </w:r>
    </w:p>
    <w:p w:rsidR="00175390" w:rsidRPr="00164E70" w:rsidRDefault="00175390" w:rsidP="00175390">
      <w:pPr>
        <w:pStyle w:val="Tekstpodstawowy"/>
        <w:numPr>
          <w:ilvl w:val="1"/>
          <w:numId w:val="53"/>
        </w:numPr>
        <w:shd w:val="clear" w:color="auto" w:fill="FFFFFF"/>
        <w:ind w:left="426"/>
        <w:jc w:val="both"/>
        <w:rPr>
          <w:rFonts w:ascii="Calibri" w:hAnsi="Calibri" w:cs="Times New Roman"/>
          <w:sz w:val="22"/>
          <w:szCs w:val="22"/>
        </w:rPr>
      </w:pPr>
      <w:r w:rsidRPr="00FA564B">
        <w:rPr>
          <w:rFonts w:ascii="Calibri" w:hAnsi="Calibri" w:cs="Times New Roman"/>
          <w:sz w:val="22"/>
          <w:szCs w:val="22"/>
        </w:rPr>
        <w:t xml:space="preserve">Otwarcie ofert nastąpi w dniu </w:t>
      </w:r>
      <w:r w:rsidR="00546AE0">
        <w:rPr>
          <w:rFonts w:ascii="Calibri" w:hAnsi="Calibri" w:cs="Times New Roman"/>
          <w:sz w:val="22"/>
          <w:szCs w:val="22"/>
        </w:rPr>
        <w:t>2</w:t>
      </w:r>
      <w:r w:rsidR="00DE30CB">
        <w:rPr>
          <w:rFonts w:ascii="Calibri" w:hAnsi="Calibri" w:cs="Times New Roman"/>
          <w:sz w:val="22"/>
          <w:szCs w:val="22"/>
        </w:rPr>
        <w:t>4</w:t>
      </w:r>
      <w:r w:rsidR="00135014">
        <w:rPr>
          <w:rFonts w:ascii="Calibri" w:hAnsi="Calibri" w:cs="Times New Roman"/>
          <w:sz w:val="22"/>
          <w:szCs w:val="22"/>
        </w:rPr>
        <w:t xml:space="preserve">.08.2017 </w:t>
      </w:r>
      <w:r w:rsidRPr="00FA564B">
        <w:rPr>
          <w:rFonts w:ascii="Calibri" w:hAnsi="Calibri" w:cs="Times New Roman"/>
          <w:sz w:val="22"/>
          <w:szCs w:val="22"/>
        </w:rPr>
        <w:t xml:space="preserve">r. w Urzędzie </w:t>
      </w:r>
      <w:r w:rsidRPr="00164E70">
        <w:rPr>
          <w:rFonts w:ascii="Calibri" w:hAnsi="Calibri" w:cs="Times New Roman"/>
          <w:sz w:val="22"/>
          <w:szCs w:val="22"/>
        </w:rPr>
        <w:t xml:space="preserve">Gminy w Stanisławowie,   </w:t>
      </w:r>
      <w:r>
        <w:rPr>
          <w:rFonts w:ascii="Calibri" w:hAnsi="Calibri" w:cs="Times New Roman"/>
          <w:sz w:val="22"/>
          <w:szCs w:val="22"/>
        </w:rPr>
        <w:t xml:space="preserve">                                     </w:t>
      </w:r>
      <w:r w:rsidRPr="00164E70">
        <w:rPr>
          <w:rFonts w:ascii="Calibri" w:hAnsi="Calibri" w:cs="Times New Roman"/>
          <w:sz w:val="22"/>
          <w:szCs w:val="22"/>
        </w:rPr>
        <w:t>05-304 S</w:t>
      </w:r>
      <w:r>
        <w:rPr>
          <w:rFonts w:ascii="Calibri" w:hAnsi="Calibri" w:cs="Times New Roman"/>
          <w:sz w:val="22"/>
          <w:szCs w:val="22"/>
        </w:rPr>
        <w:t>tanisławów, ul. Rynek 32, pok.  nr 19</w:t>
      </w:r>
      <w:r w:rsidRPr="00164E70">
        <w:rPr>
          <w:rFonts w:ascii="Calibri" w:hAnsi="Calibri" w:cs="Times New Roman"/>
          <w:sz w:val="22"/>
          <w:szCs w:val="22"/>
        </w:rPr>
        <w:t xml:space="preserve">, godz. 10:15. </w:t>
      </w:r>
    </w:p>
    <w:p w:rsidR="00175390" w:rsidRPr="00164E70" w:rsidRDefault="00175390" w:rsidP="00175390">
      <w:pPr>
        <w:numPr>
          <w:ilvl w:val="1"/>
          <w:numId w:val="53"/>
        </w:numPr>
        <w:suppressAutoHyphens/>
        <w:spacing w:after="0" w:line="240" w:lineRule="auto"/>
        <w:ind w:left="426"/>
        <w:jc w:val="both"/>
      </w:pPr>
      <w:r w:rsidRPr="00164E70">
        <w:rPr>
          <w:b/>
        </w:rPr>
        <w:t xml:space="preserve">Wykonawcy </w:t>
      </w:r>
      <w:r w:rsidRPr="00164E70">
        <w:t xml:space="preserve">mogą być obecni przy otwieraniu ofert. </w:t>
      </w:r>
    </w:p>
    <w:p w:rsidR="00175390" w:rsidRPr="007A4BC6" w:rsidRDefault="00175390" w:rsidP="00175390">
      <w:pPr>
        <w:numPr>
          <w:ilvl w:val="1"/>
          <w:numId w:val="53"/>
        </w:numPr>
        <w:suppressAutoHyphens/>
        <w:spacing w:after="0" w:line="240" w:lineRule="auto"/>
        <w:ind w:left="426"/>
        <w:jc w:val="both"/>
        <w:rPr>
          <w:color w:val="FF0000"/>
        </w:rPr>
      </w:pPr>
      <w:r w:rsidRPr="00FC1AC7">
        <w:t xml:space="preserve">Bezpośrednio przed otwarciem ofert </w:t>
      </w:r>
      <w:r w:rsidRPr="00FC1AC7">
        <w:rPr>
          <w:b/>
        </w:rPr>
        <w:t>Zamawiający</w:t>
      </w:r>
      <w:r w:rsidRPr="00FC1AC7">
        <w:t xml:space="preserve"> poda kwotę, jaką zamierza przeznaczyć</w:t>
      </w:r>
      <w:r w:rsidRPr="007A4BC6">
        <w:rPr>
          <w:color w:val="FF0000"/>
        </w:rPr>
        <w:t xml:space="preserve"> </w:t>
      </w:r>
      <w:r w:rsidRPr="00FC1AC7">
        <w:t>na sfinansowanie zamówienia.</w:t>
      </w:r>
      <w:r w:rsidRPr="007A4BC6">
        <w:rPr>
          <w:color w:val="FF0000"/>
        </w:rPr>
        <w:t xml:space="preserve"> </w:t>
      </w:r>
    </w:p>
    <w:p w:rsidR="00175390" w:rsidRPr="00164E70" w:rsidRDefault="00175390" w:rsidP="00175390">
      <w:pPr>
        <w:numPr>
          <w:ilvl w:val="1"/>
          <w:numId w:val="53"/>
        </w:numPr>
        <w:suppressAutoHyphens/>
        <w:spacing w:after="0" w:line="240" w:lineRule="auto"/>
        <w:ind w:left="426"/>
        <w:jc w:val="both"/>
      </w:pPr>
      <w:r w:rsidRPr="00164E70">
        <w:t xml:space="preserve">Otwierając oferty </w:t>
      </w:r>
      <w:r w:rsidRPr="00164E70">
        <w:rPr>
          <w:b/>
        </w:rPr>
        <w:t>Zamawiający</w:t>
      </w:r>
      <w:r w:rsidRPr="00164E70">
        <w:t xml:space="preserve"> poda nazwy (firmy) oraz adresy </w:t>
      </w:r>
      <w:r w:rsidRPr="00164E70">
        <w:rPr>
          <w:b/>
        </w:rPr>
        <w:t>Wykonawców</w:t>
      </w:r>
      <w:r w:rsidRPr="00164E70">
        <w:t xml:space="preserve">, którzy złożyli oferty, a także informacje dotyczące cen, terminu wykonania zamówienia, kryteriów i warunki płatności zawartych w ofertach. </w:t>
      </w:r>
    </w:p>
    <w:p w:rsidR="00175390" w:rsidRPr="00164E70" w:rsidRDefault="00175390" w:rsidP="00175390">
      <w:pPr>
        <w:keepNext/>
        <w:numPr>
          <w:ilvl w:val="1"/>
          <w:numId w:val="53"/>
        </w:numPr>
        <w:autoSpaceDE w:val="0"/>
        <w:autoSpaceDN w:val="0"/>
        <w:spacing w:after="0" w:line="240" w:lineRule="auto"/>
        <w:ind w:left="425"/>
        <w:jc w:val="both"/>
        <w:rPr>
          <w:lang w:eastAsia="pl-PL"/>
        </w:rPr>
      </w:pPr>
      <w:r w:rsidRPr="00164E70">
        <w:rPr>
          <w:lang w:eastAsia="pl-PL"/>
        </w:rPr>
        <w:t xml:space="preserve">Zgodnie z art. 86 ust. 5 </w:t>
      </w:r>
      <w:proofErr w:type="spellStart"/>
      <w:r w:rsidRPr="00164E70">
        <w:rPr>
          <w:lang w:eastAsia="pl-PL"/>
        </w:rPr>
        <w:t>Pzp</w:t>
      </w:r>
      <w:proofErr w:type="spellEnd"/>
      <w:r w:rsidRPr="00164E70">
        <w:rPr>
          <w:lang w:eastAsia="pl-PL"/>
        </w:rPr>
        <w:t xml:space="preserve"> niezwłocznie po otwarciu ofert </w:t>
      </w:r>
      <w:r w:rsidRPr="00164E70">
        <w:rPr>
          <w:b/>
          <w:lang w:eastAsia="pl-PL"/>
        </w:rPr>
        <w:t xml:space="preserve">Zamawiający </w:t>
      </w:r>
      <w:r w:rsidRPr="00164E70">
        <w:rPr>
          <w:lang w:eastAsia="pl-PL"/>
        </w:rPr>
        <w:t>zamieszcza na stronie internetowej informacje dotyczące:</w:t>
      </w:r>
    </w:p>
    <w:p w:rsidR="00175390" w:rsidRPr="00164E70" w:rsidRDefault="00175390" w:rsidP="00175390">
      <w:pPr>
        <w:numPr>
          <w:ilvl w:val="3"/>
          <w:numId w:val="54"/>
        </w:numPr>
        <w:tabs>
          <w:tab w:val="left" w:pos="540"/>
        </w:tabs>
        <w:spacing w:after="0" w:line="240" w:lineRule="auto"/>
        <w:ind w:left="425" w:hanging="283"/>
        <w:jc w:val="both"/>
        <w:rPr>
          <w:bCs/>
          <w:lang w:eastAsia="pl-PL"/>
        </w:rPr>
      </w:pPr>
      <w:r w:rsidRPr="00164E70">
        <w:rPr>
          <w:bCs/>
          <w:lang w:eastAsia="pl-PL"/>
        </w:rPr>
        <w:t>kwoty, jaką zamierza przeznaczyć na sfinansowanie zamówienia;</w:t>
      </w:r>
    </w:p>
    <w:p w:rsidR="00175390" w:rsidRPr="00164E70" w:rsidRDefault="00175390" w:rsidP="00175390">
      <w:pPr>
        <w:numPr>
          <w:ilvl w:val="3"/>
          <w:numId w:val="54"/>
        </w:numPr>
        <w:tabs>
          <w:tab w:val="left" w:pos="540"/>
        </w:tabs>
        <w:spacing w:after="0" w:line="240" w:lineRule="auto"/>
        <w:ind w:left="425" w:hanging="283"/>
        <w:jc w:val="both"/>
        <w:rPr>
          <w:bCs/>
          <w:lang w:eastAsia="pl-PL"/>
        </w:rPr>
      </w:pPr>
      <w:r w:rsidRPr="00164E70">
        <w:rPr>
          <w:bCs/>
          <w:lang w:eastAsia="pl-PL"/>
        </w:rPr>
        <w:t>firm oraz adresów wykonawców, którzy złożyli oferty w terminie;</w:t>
      </w:r>
    </w:p>
    <w:p w:rsidR="00175390" w:rsidRPr="00164E70" w:rsidRDefault="00175390" w:rsidP="00175390">
      <w:pPr>
        <w:numPr>
          <w:ilvl w:val="3"/>
          <w:numId w:val="54"/>
        </w:numPr>
        <w:tabs>
          <w:tab w:val="left" w:pos="540"/>
        </w:tabs>
        <w:spacing w:after="0" w:line="240" w:lineRule="auto"/>
        <w:ind w:left="425" w:hanging="283"/>
        <w:jc w:val="both"/>
        <w:rPr>
          <w:bCs/>
          <w:lang w:eastAsia="pl-PL"/>
        </w:rPr>
      </w:pPr>
      <w:r w:rsidRPr="00164E70">
        <w:rPr>
          <w:bCs/>
          <w:lang w:eastAsia="pl-PL"/>
        </w:rPr>
        <w:t>ceny, terminu wykonania zamówienia</w:t>
      </w:r>
      <w:r w:rsidRPr="00397DF6">
        <w:rPr>
          <w:bCs/>
          <w:color w:val="000000"/>
          <w:lang w:eastAsia="pl-PL"/>
        </w:rPr>
        <w:t>, kryteriów</w:t>
      </w:r>
      <w:r w:rsidRPr="00164E70">
        <w:rPr>
          <w:bCs/>
          <w:color w:val="0000FF"/>
          <w:lang w:eastAsia="pl-PL"/>
        </w:rPr>
        <w:t xml:space="preserve"> </w:t>
      </w:r>
      <w:r w:rsidRPr="00164E70">
        <w:rPr>
          <w:bCs/>
          <w:lang w:eastAsia="pl-PL"/>
        </w:rPr>
        <w:t>i warunków płatności zawartych w ofertach.</w:t>
      </w:r>
    </w:p>
    <w:p w:rsidR="00175390" w:rsidRPr="00397DF6" w:rsidRDefault="00175390" w:rsidP="00175390">
      <w:pPr>
        <w:numPr>
          <w:ilvl w:val="1"/>
          <w:numId w:val="53"/>
        </w:numPr>
        <w:tabs>
          <w:tab w:val="left" w:pos="540"/>
        </w:tabs>
        <w:suppressAutoHyphens/>
        <w:spacing w:after="0" w:line="240" w:lineRule="auto"/>
        <w:ind w:left="426"/>
        <w:jc w:val="both"/>
        <w:rPr>
          <w:color w:val="000000"/>
          <w:lang w:eastAsia="ar-SA"/>
        </w:rPr>
      </w:pPr>
      <w:r w:rsidRPr="00397DF6">
        <w:rPr>
          <w:color w:val="000000"/>
          <w:lang w:eastAsia="pl-PL"/>
        </w:rPr>
        <w:t xml:space="preserve">W toku badania i oceny złożonych ofert </w:t>
      </w:r>
      <w:r w:rsidRPr="00397DF6">
        <w:rPr>
          <w:b/>
          <w:color w:val="000000"/>
          <w:lang w:eastAsia="pl-PL"/>
        </w:rPr>
        <w:t>Zamawiający</w:t>
      </w:r>
      <w:r w:rsidRPr="00397DF6">
        <w:rPr>
          <w:color w:val="000000"/>
          <w:lang w:eastAsia="pl-PL"/>
        </w:rPr>
        <w:t xml:space="preserve"> może żądać udzielenia przez </w:t>
      </w:r>
      <w:r w:rsidRPr="00397DF6">
        <w:rPr>
          <w:b/>
          <w:color w:val="000000"/>
          <w:lang w:eastAsia="pl-PL"/>
        </w:rPr>
        <w:t>Wykonawców</w:t>
      </w:r>
      <w:r w:rsidRPr="00397DF6">
        <w:rPr>
          <w:color w:val="000000"/>
          <w:lang w:eastAsia="ar-SA"/>
        </w:rPr>
        <w:t xml:space="preserve"> </w:t>
      </w:r>
      <w:r w:rsidRPr="00397DF6">
        <w:rPr>
          <w:color w:val="000000"/>
          <w:lang w:eastAsia="pl-PL"/>
        </w:rPr>
        <w:t>wyjaśnień dotyczących treści złożonych ofert.</w:t>
      </w:r>
    </w:p>
    <w:p w:rsidR="00175390" w:rsidRPr="00397DF6" w:rsidRDefault="00175390" w:rsidP="00175390">
      <w:pPr>
        <w:numPr>
          <w:ilvl w:val="1"/>
          <w:numId w:val="53"/>
        </w:numPr>
        <w:tabs>
          <w:tab w:val="left" w:pos="360"/>
        </w:tabs>
        <w:suppressAutoHyphens/>
        <w:spacing w:after="0" w:line="240" w:lineRule="auto"/>
        <w:ind w:left="426"/>
        <w:jc w:val="both"/>
        <w:rPr>
          <w:color w:val="000000"/>
          <w:lang w:eastAsia="ar-SA"/>
        </w:rPr>
      </w:pPr>
      <w:r w:rsidRPr="00397DF6">
        <w:rPr>
          <w:b/>
          <w:color w:val="000000"/>
          <w:lang w:eastAsia="pl-PL"/>
        </w:rPr>
        <w:t>Zamawiający</w:t>
      </w:r>
      <w:r w:rsidRPr="00397DF6">
        <w:rPr>
          <w:color w:val="000000"/>
          <w:lang w:eastAsia="pl-PL"/>
        </w:rPr>
        <w:t xml:space="preserve"> poprawia w ofercie:</w:t>
      </w:r>
    </w:p>
    <w:p w:rsidR="00175390" w:rsidRPr="00397DF6" w:rsidRDefault="00175390" w:rsidP="00175390">
      <w:pPr>
        <w:autoSpaceDE w:val="0"/>
        <w:autoSpaceDN w:val="0"/>
        <w:adjustRightInd w:val="0"/>
        <w:spacing w:after="0" w:line="240" w:lineRule="auto"/>
        <w:ind w:firstLine="426"/>
        <w:jc w:val="both"/>
        <w:rPr>
          <w:color w:val="000000"/>
          <w:lang w:eastAsia="pl-PL"/>
        </w:rPr>
      </w:pPr>
      <w:r w:rsidRPr="00397DF6">
        <w:rPr>
          <w:color w:val="000000"/>
          <w:lang w:eastAsia="pl-PL"/>
        </w:rPr>
        <w:t>1)</w:t>
      </w:r>
      <w:r w:rsidRPr="00397DF6">
        <w:rPr>
          <w:color w:val="000000"/>
          <w:lang w:eastAsia="pl-PL"/>
        </w:rPr>
        <w:tab/>
        <w:t xml:space="preserve"> oczywiste omyłki pisarskie,</w:t>
      </w:r>
    </w:p>
    <w:p w:rsidR="00175390" w:rsidRPr="00397DF6" w:rsidRDefault="00175390" w:rsidP="00175390">
      <w:pPr>
        <w:autoSpaceDE w:val="0"/>
        <w:autoSpaceDN w:val="0"/>
        <w:adjustRightInd w:val="0"/>
        <w:spacing w:after="0" w:line="240" w:lineRule="auto"/>
        <w:ind w:left="426"/>
        <w:jc w:val="both"/>
        <w:rPr>
          <w:color w:val="000000"/>
          <w:lang w:eastAsia="pl-PL"/>
        </w:rPr>
      </w:pPr>
      <w:r w:rsidRPr="00397DF6">
        <w:rPr>
          <w:color w:val="000000"/>
          <w:lang w:eastAsia="pl-PL"/>
        </w:rPr>
        <w:t>2) oczywiste omyłki rachunkowe, z uwzględnieniem konsekwencji rachunkowych dokonywanych poprawek,</w:t>
      </w:r>
    </w:p>
    <w:p w:rsidR="00175390" w:rsidRPr="00397DF6" w:rsidRDefault="00175390" w:rsidP="00175390">
      <w:pPr>
        <w:autoSpaceDE w:val="0"/>
        <w:autoSpaceDN w:val="0"/>
        <w:adjustRightInd w:val="0"/>
        <w:spacing w:after="0" w:line="240" w:lineRule="auto"/>
        <w:ind w:left="426"/>
        <w:jc w:val="both"/>
        <w:rPr>
          <w:color w:val="000000"/>
          <w:lang w:eastAsia="pl-PL"/>
        </w:rPr>
      </w:pPr>
      <w:r w:rsidRPr="00397DF6">
        <w:rPr>
          <w:color w:val="000000"/>
          <w:lang w:eastAsia="pl-PL"/>
        </w:rPr>
        <w:t>3)</w:t>
      </w:r>
      <w:r w:rsidRPr="00397DF6">
        <w:rPr>
          <w:color w:val="000000"/>
          <w:lang w:eastAsia="pl-PL"/>
        </w:rPr>
        <w:tab/>
        <w:t>inne omyłki polegające na niezgodności z SIWZ, niepowodujące istotnych zmian w treści oferty,</w:t>
      </w:r>
    </w:p>
    <w:p w:rsidR="00175390" w:rsidRPr="00164E70" w:rsidRDefault="00175390" w:rsidP="00175390">
      <w:pPr>
        <w:tabs>
          <w:tab w:val="left" w:pos="426"/>
        </w:tabs>
        <w:suppressAutoHyphens/>
        <w:spacing w:after="0" w:line="240" w:lineRule="auto"/>
        <w:jc w:val="both"/>
        <w:rPr>
          <w:b/>
        </w:rPr>
      </w:pPr>
    </w:p>
    <w:p w:rsidR="00175390" w:rsidRPr="00164E70" w:rsidRDefault="00175390" w:rsidP="00175390">
      <w:pPr>
        <w:tabs>
          <w:tab w:val="left" w:pos="426"/>
        </w:tabs>
        <w:suppressAutoHyphens/>
        <w:spacing w:after="0" w:line="240" w:lineRule="auto"/>
        <w:ind w:left="360"/>
        <w:jc w:val="both"/>
        <w:rPr>
          <w:lang w:eastAsia="ar-SA"/>
        </w:rPr>
      </w:pPr>
      <w:r w:rsidRPr="00164E70">
        <w:rPr>
          <w:b/>
        </w:rPr>
        <w:t xml:space="preserve">UWAGA – </w:t>
      </w:r>
      <w:r w:rsidRPr="00164E70">
        <w:t>za termin złożenia oferty przyjmuje się datę i godzinę wpływu oferty do </w:t>
      </w:r>
      <w:r w:rsidRPr="00965159">
        <w:rPr>
          <w:b/>
        </w:rPr>
        <w:t>Zamawiającego.</w:t>
      </w:r>
    </w:p>
    <w:p w:rsidR="00175390" w:rsidRPr="00164E70" w:rsidRDefault="00175390" w:rsidP="00175390">
      <w:pPr>
        <w:spacing w:after="0" w:line="240" w:lineRule="auto"/>
        <w:jc w:val="both"/>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obliczenia ceny</w:t>
      </w:r>
    </w:p>
    <w:p w:rsidR="00175390" w:rsidRPr="00164E70" w:rsidRDefault="00175390" w:rsidP="00175390">
      <w:pPr>
        <w:autoSpaceDE w:val="0"/>
        <w:autoSpaceDN w:val="0"/>
        <w:adjustRightInd w:val="0"/>
        <w:spacing w:after="0" w:line="240" w:lineRule="auto"/>
        <w:jc w:val="both"/>
        <w:rPr>
          <w:color w:val="000000"/>
          <w:lang w:eastAsia="pl-PL"/>
        </w:rPr>
      </w:pPr>
    </w:p>
    <w:p w:rsidR="00175390" w:rsidRDefault="00175390" w:rsidP="00175390">
      <w:pPr>
        <w:pStyle w:val="Akapitzlist"/>
        <w:tabs>
          <w:tab w:val="left" w:pos="284"/>
        </w:tabs>
        <w:spacing w:after="0" w:line="240" w:lineRule="auto"/>
        <w:ind w:left="0"/>
        <w:jc w:val="both"/>
        <w:rPr>
          <w:rFonts w:cs="Times New Roman"/>
        </w:rPr>
      </w:pPr>
      <w:r>
        <w:rPr>
          <w:rFonts w:cs="Times New Roman"/>
          <w:b/>
          <w:lang w:eastAsia="pl-PL"/>
        </w:rPr>
        <w:t xml:space="preserve">13.1 </w:t>
      </w:r>
      <w:r>
        <w:rPr>
          <w:rFonts w:cs="Times New Roman"/>
          <w:lang w:eastAsia="pl-PL"/>
        </w:rPr>
        <w:t>Cenę oferty obejmującą Przedmiot Z</w:t>
      </w:r>
      <w:r w:rsidRPr="00934BE1">
        <w:rPr>
          <w:rFonts w:cs="Times New Roman"/>
          <w:lang w:eastAsia="pl-PL"/>
        </w:rPr>
        <w:t xml:space="preserve">amówienia należy wskazać w Formularzu Oferty (załącznik </w:t>
      </w:r>
      <w:r>
        <w:rPr>
          <w:rFonts w:cs="Times New Roman"/>
          <w:b/>
          <w:lang w:eastAsia="pl-PL"/>
        </w:rPr>
        <w:t>nr 1</w:t>
      </w:r>
      <w:r w:rsidRPr="00934BE1">
        <w:rPr>
          <w:rFonts w:cs="Times New Roman"/>
          <w:b/>
          <w:lang w:eastAsia="pl-PL"/>
        </w:rPr>
        <w:t xml:space="preserve"> do SIWZ</w:t>
      </w:r>
      <w:r w:rsidRPr="00934BE1">
        <w:rPr>
          <w:rFonts w:cs="Times New Roman"/>
          <w:lang w:eastAsia="pl-PL"/>
        </w:rPr>
        <w:t xml:space="preserve">) </w:t>
      </w:r>
      <w:r w:rsidRPr="00871170">
        <w:rPr>
          <w:rFonts w:cs="Times New Roman"/>
          <w:b/>
          <w:lang w:eastAsia="pl-PL"/>
        </w:rPr>
        <w:t>w formie ceny ryczałtowej,</w:t>
      </w:r>
      <w:r>
        <w:rPr>
          <w:rFonts w:cs="Times New Roman"/>
          <w:b/>
          <w:lang w:eastAsia="pl-PL"/>
        </w:rPr>
        <w:t xml:space="preserve"> za wszystkie pozycje w zadaniu </w:t>
      </w:r>
      <w:r w:rsidRPr="00934BE1">
        <w:rPr>
          <w:rFonts w:cs="Times New Roman"/>
          <w:lang w:eastAsia="pl-PL"/>
        </w:rPr>
        <w:t xml:space="preserve"> w pełnej zgodności z SIWZ, obejmującą podatek VAT w ustawowej wysokości, z uwzględnieniem wprowadzonych zmian na etapie postępowania przetargowego oraz uwzględniając </w:t>
      </w:r>
      <w:r w:rsidRPr="00934BE1">
        <w:rPr>
          <w:rFonts w:cs="Times New Roman"/>
        </w:rPr>
        <w:t>ewentualne upusty i rabaty</w:t>
      </w:r>
      <w:r>
        <w:rPr>
          <w:rFonts w:cs="Times New Roman"/>
        </w:rPr>
        <w:t>.</w:t>
      </w:r>
      <w:r w:rsidRPr="00934BE1">
        <w:rPr>
          <w:rFonts w:cs="Times New Roman"/>
        </w:rPr>
        <w:t xml:space="preserve"> </w:t>
      </w:r>
    </w:p>
    <w:p w:rsidR="00175390" w:rsidRPr="00397DF6" w:rsidRDefault="00175390" w:rsidP="00175390">
      <w:pPr>
        <w:pStyle w:val="Akapitzlist"/>
        <w:tabs>
          <w:tab w:val="left" w:pos="284"/>
        </w:tabs>
        <w:spacing w:after="0" w:line="240" w:lineRule="auto"/>
        <w:ind w:left="0"/>
        <w:jc w:val="both"/>
        <w:rPr>
          <w:rFonts w:cs="Times New Roman"/>
          <w:color w:val="000000"/>
        </w:rPr>
      </w:pPr>
      <w:r w:rsidRPr="00397DF6">
        <w:rPr>
          <w:rFonts w:cs="Times New Roman"/>
          <w:color w:val="000000"/>
        </w:rPr>
        <w:t>Należy pamiętać, że cena oferty powinna zawierać wszystkie koszty niezbędne do zrealizowania zamówienia wynikające wprost z dokumentacji przetargowej</w:t>
      </w:r>
      <w:r>
        <w:rPr>
          <w:rFonts w:cs="Times New Roman"/>
          <w:color w:val="000000"/>
        </w:rPr>
        <w:t>.</w:t>
      </w:r>
    </w:p>
    <w:p w:rsidR="00175390" w:rsidRPr="00397DF6" w:rsidRDefault="00175390"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rPr>
        <w:t xml:space="preserve">Cena oferty ma być wyrażona w PLN zgodnie z polskim systemem płatniczym, z dokładnością do drugiego miejsca po przecinku. </w:t>
      </w:r>
    </w:p>
    <w:p w:rsidR="00175390" w:rsidRPr="00397DF6" w:rsidRDefault="00175390"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u w:val="single"/>
        </w:rPr>
        <w:t>Zadeklarowan</w:t>
      </w:r>
      <w:r>
        <w:rPr>
          <w:rFonts w:cs="Times New Roman"/>
          <w:color w:val="000000"/>
          <w:u w:val="single"/>
        </w:rPr>
        <w:t>e</w:t>
      </w:r>
      <w:r w:rsidRPr="00397DF6">
        <w:rPr>
          <w:rFonts w:cs="Times New Roman"/>
          <w:color w:val="000000"/>
          <w:u w:val="single"/>
        </w:rPr>
        <w:t xml:space="preserve"> cen</w:t>
      </w:r>
      <w:r>
        <w:rPr>
          <w:rFonts w:cs="Times New Roman"/>
          <w:color w:val="000000"/>
          <w:u w:val="single"/>
        </w:rPr>
        <w:t>y</w:t>
      </w:r>
      <w:r w:rsidRPr="00397DF6">
        <w:rPr>
          <w:rFonts w:cs="Times New Roman"/>
          <w:color w:val="000000"/>
          <w:u w:val="single"/>
        </w:rPr>
        <w:t xml:space="preserve"> przez cały okres realizacji umowy nie będ</w:t>
      </w:r>
      <w:r>
        <w:rPr>
          <w:rFonts w:cs="Times New Roman"/>
          <w:color w:val="000000"/>
          <w:u w:val="single"/>
        </w:rPr>
        <w:t>ą</w:t>
      </w:r>
      <w:r w:rsidRPr="00397DF6">
        <w:rPr>
          <w:rFonts w:cs="Times New Roman"/>
          <w:color w:val="000000"/>
          <w:u w:val="single"/>
        </w:rPr>
        <w:t xml:space="preserve"> podlegał</w:t>
      </w:r>
      <w:r w:rsidR="00965159">
        <w:rPr>
          <w:rFonts w:cs="Times New Roman"/>
          <w:color w:val="000000"/>
          <w:u w:val="single"/>
        </w:rPr>
        <w:t>y</w:t>
      </w:r>
      <w:r w:rsidRPr="00397DF6">
        <w:rPr>
          <w:rFonts w:cs="Times New Roman"/>
          <w:color w:val="000000"/>
          <w:u w:val="single"/>
        </w:rPr>
        <w:t xml:space="preserve"> zmianom z wyjątkiem okoli</w:t>
      </w:r>
      <w:r>
        <w:rPr>
          <w:rFonts w:cs="Times New Roman"/>
          <w:color w:val="000000"/>
          <w:u w:val="single"/>
        </w:rPr>
        <w:t xml:space="preserve">czności przewidzianych we wzorze umowy - </w:t>
      </w:r>
      <w:r>
        <w:rPr>
          <w:rFonts w:cs="Times New Roman"/>
          <w:b/>
          <w:color w:val="000000"/>
          <w:u w:val="single"/>
        </w:rPr>
        <w:t xml:space="preserve">załącznik nr 8 </w:t>
      </w:r>
      <w:r w:rsidRPr="00611168">
        <w:rPr>
          <w:rFonts w:cs="Times New Roman"/>
          <w:b/>
          <w:color w:val="000000"/>
          <w:u w:val="single"/>
        </w:rPr>
        <w:t>do SIWZ.</w:t>
      </w:r>
      <w:r>
        <w:rPr>
          <w:rFonts w:cs="Times New Roman"/>
          <w:color w:val="000000"/>
          <w:u w:val="single"/>
        </w:rPr>
        <w:t xml:space="preserve"> </w:t>
      </w:r>
    </w:p>
    <w:p w:rsidR="00175390" w:rsidRPr="00397DF6" w:rsidRDefault="00175390" w:rsidP="00175390">
      <w:pPr>
        <w:pStyle w:val="Akapitzlist"/>
        <w:numPr>
          <w:ilvl w:val="1"/>
          <w:numId w:val="55"/>
        </w:numPr>
        <w:tabs>
          <w:tab w:val="left" w:pos="284"/>
        </w:tabs>
        <w:spacing w:after="0" w:line="240" w:lineRule="auto"/>
        <w:ind w:left="0" w:firstLine="0"/>
        <w:jc w:val="both"/>
        <w:rPr>
          <w:rFonts w:cs="Times New Roman"/>
          <w:color w:val="000000"/>
        </w:rPr>
      </w:pPr>
      <w:r w:rsidRPr="00397DF6">
        <w:rPr>
          <w:rFonts w:cs="Times New Roman"/>
          <w:color w:val="000000"/>
          <w:lang w:eastAsia="pl-PL"/>
        </w:rPr>
        <w:t>Przyjmuj</w:t>
      </w:r>
      <w:r>
        <w:rPr>
          <w:rFonts w:cs="Times New Roman"/>
          <w:color w:val="000000"/>
          <w:lang w:eastAsia="pl-PL"/>
        </w:rPr>
        <w:t xml:space="preserve">e się, że prawidłowo podano cenę </w:t>
      </w:r>
      <w:r w:rsidRPr="00397DF6">
        <w:rPr>
          <w:rFonts w:cs="Times New Roman"/>
          <w:color w:val="000000"/>
          <w:lang w:eastAsia="pl-PL"/>
        </w:rPr>
        <w:t>bez względu na sposób jej obliczenia.</w:t>
      </w:r>
    </w:p>
    <w:p w:rsidR="00175390" w:rsidRDefault="00175390" w:rsidP="00175390">
      <w:pPr>
        <w:pStyle w:val="Akapitzlist"/>
        <w:numPr>
          <w:ilvl w:val="1"/>
          <w:numId w:val="55"/>
        </w:numPr>
        <w:tabs>
          <w:tab w:val="left" w:pos="284"/>
        </w:tabs>
        <w:spacing w:after="0" w:line="240" w:lineRule="auto"/>
        <w:ind w:left="0" w:firstLine="0"/>
        <w:jc w:val="both"/>
        <w:rPr>
          <w:rFonts w:cs="Times New Roman"/>
        </w:rPr>
      </w:pPr>
      <w:r w:rsidRPr="00164E70">
        <w:rPr>
          <w:rFonts w:cs="Times New Roman"/>
        </w:rPr>
        <w:t xml:space="preserve">Zgodnie z art. 91 ust. 3a </w:t>
      </w:r>
      <w:proofErr w:type="spellStart"/>
      <w:r w:rsidRPr="00164E70">
        <w:rPr>
          <w:rFonts w:cs="Times New Roman"/>
        </w:rPr>
        <w:t>Pzp</w:t>
      </w:r>
      <w:proofErr w:type="spellEnd"/>
      <w:r w:rsidRPr="00164E70">
        <w:rPr>
          <w:rFonts w:cs="Times New Roman"/>
        </w:rPr>
        <w:t xml:space="preserve"> jeżeli złożono ofertę, której wybór prowadziłby do powstania u </w:t>
      </w:r>
      <w:r w:rsidRPr="00164E70">
        <w:rPr>
          <w:rFonts w:cs="Times New Roman"/>
          <w:b/>
        </w:rPr>
        <w:t>Zamawiającego</w:t>
      </w:r>
      <w:r w:rsidRPr="00164E70">
        <w:rPr>
          <w:rFonts w:cs="Times New Roman"/>
        </w:rPr>
        <w:t xml:space="preserve"> obowiązku podatkowego zgodnie z przepisami o podatku od towarów i usług,</w:t>
      </w:r>
      <w:r w:rsidRPr="00164E70">
        <w:rPr>
          <w:rFonts w:cs="Times New Roman"/>
          <w:b/>
        </w:rPr>
        <w:t xml:space="preserve"> Zamawiający</w:t>
      </w:r>
      <w:r w:rsidRPr="00164E70">
        <w:rPr>
          <w:rFonts w:cs="Times New Roman"/>
        </w:rPr>
        <w:t xml:space="preserve"> w celu oceny takiej oferty dolicza do przedstawionej w niej ceny podatek od towarów i usług, który miałby obowiązek rozliczyć zgodnie z tymi przepisami. </w:t>
      </w:r>
      <w:r w:rsidRPr="00164E70">
        <w:rPr>
          <w:rFonts w:cs="Times New Roman"/>
          <w:b/>
        </w:rPr>
        <w:t>Wykonawca</w:t>
      </w:r>
      <w:r w:rsidRPr="00164E70">
        <w:rPr>
          <w:rFonts w:cs="Times New Roman"/>
        </w:rPr>
        <w:t xml:space="preserve">, składając ofertę, informuje </w:t>
      </w:r>
      <w:r w:rsidRPr="00164E70">
        <w:rPr>
          <w:rFonts w:cs="Times New Roman"/>
          <w:b/>
        </w:rPr>
        <w:t>Zamawiającego</w:t>
      </w:r>
      <w:r w:rsidRPr="00164E70">
        <w:rPr>
          <w:rFonts w:cs="Times New Roman"/>
        </w:rPr>
        <w:t xml:space="preserve">, czy wybór oferty będzie prowadzić do powstania u </w:t>
      </w:r>
      <w:r w:rsidRPr="00164E70">
        <w:rPr>
          <w:rFonts w:cs="Times New Roman"/>
          <w:b/>
        </w:rPr>
        <w:t xml:space="preserve">Zamawiającego </w:t>
      </w:r>
      <w:r w:rsidRPr="00164E70">
        <w:rPr>
          <w:rFonts w:cs="Times New Roman"/>
        </w:rPr>
        <w:t xml:space="preserve"> obowiązku podatkowego, wskazując nazwę usługi , której świadczenie będzie prowadzić do jego powstania, oraz wskazując jej wartość bez kwoty podatku.</w:t>
      </w:r>
    </w:p>
    <w:p w:rsidR="00175390" w:rsidRPr="00164E70" w:rsidRDefault="00175390" w:rsidP="00175390">
      <w:pPr>
        <w:pStyle w:val="Akapitzlist"/>
        <w:tabs>
          <w:tab w:val="left" w:pos="284"/>
        </w:tabs>
        <w:spacing w:after="0" w:line="240" w:lineRule="auto"/>
        <w:ind w:left="0"/>
        <w:jc w:val="both"/>
        <w:rPr>
          <w:rFonts w:cs="Times New Roman"/>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kryteriów, którymi Zamawiający będzie się kierował przy wyborze oferty, wraz z podaniem znaczenia tych kryteriów i sposobu oceny ofert</w:t>
      </w:r>
    </w:p>
    <w:p w:rsidR="00175390" w:rsidRDefault="00175390" w:rsidP="00175390">
      <w:pPr>
        <w:spacing w:after="0" w:line="240" w:lineRule="auto"/>
        <w:jc w:val="both"/>
        <w:rPr>
          <w:b/>
        </w:rPr>
      </w:pPr>
    </w:p>
    <w:p w:rsidR="00175390" w:rsidRDefault="00175390" w:rsidP="00175390">
      <w:pPr>
        <w:spacing w:after="0" w:line="240" w:lineRule="auto"/>
      </w:pPr>
      <w:r>
        <w:t xml:space="preserve">14.1. </w:t>
      </w:r>
      <w:r w:rsidRPr="00124459">
        <w:t xml:space="preserve">Zgodnie z art. 24aa ust. 1 ustawy </w:t>
      </w:r>
      <w:proofErr w:type="spellStart"/>
      <w:r w:rsidRPr="00124459">
        <w:t>Pzp</w:t>
      </w:r>
      <w:proofErr w:type="spellEnd"/>
      <w:r w:rsidRPr="00124459">
        <w:t xml:space="preserve"> </w:t>
      </w:r>
      <w:r w:rsidRPr="00E8781D">
        <w:rPr>
          <w:b/>
        </w:rPr>
        <w:t>Zamawiający</w:t>
      </w:r>
      <w:r w:rsidRPr="00124459">
        <w:t xml:space="preserve"> w niniejszym postępowaniu najpierw dokona oceny ofert, a następnie zbada, czy </w:t>
      </w:r>
      <w:r w:rsidRPr="00E8781D">
        <w:rPr>
          <w:b/>
        </w:rPr>
        <w:t>Wykonawca</w:t>
      </w:r>
      <w:r w:rsidRPr="00124459">
        <w:t>, którego oferta została oceniona jako najkorzystniejsza, nie podlega wykluczeniu oraz spełnia warunki udziału   w postępowaniu.</w:t>
      </w:r>
      <w:r>
        <w:t xml:space="preserve"> </w:t>
      </w:r>
    </w:p>
    <w:p w:rsidR="00600184" w:rsidRPr="003C7177" w:rsidRDefault="00175390" w:rsidP="00600184">
      <w:pPr>
        <w:pStyle w:val="Akapitzlist"/>
        <w:tabs>
          <w:tab w:val="left" w:pos="284"/>
        </w:tabs>
        <w:autoSpaceDE w:val="0"/>
        <w:spacing w:after="0" w:line="240" w:lineRule="auto"/>
        <w:ind w:left="0"/>
        <w:jc w:val="both"/>
        <w:rPr>
          <w:bCs/>
        </w:rPr>
      </w:pPr>
      <w:r>
        <w:t>14.2.</w:t>
      </w:r>
      <w:r w:rsidRPr="00124459">
        <w:rPr>
          <w:spacing w:val="-11"/>
        </w:rPr>
        <w:t xml:space="preserve">Za najkorzystniejszą ofertę zostanie uznana oferta zawierająca najkorzystniejszy bilans </w:t>
      </w:r>
      <w:r w:rsidRPr="00124459">
        <w:t>punktów w kryteriach oceny ofert.</w:t>
      </w:r>
      <w:r w:rsidR="00600184" w:rsidRPr="00600184">
        <w:rPr>
          <w:bCs/>
        </w:rPr>
        <w:t xml:space="preserve"> </w:t>
      </w:r>
    </w:p>
    <w:p w:rsidR="00600184" w:rsidRPr="003C7177" w:rsidRDefault="00600184" w:rsidP="00E70420">
      <w:pPr>
        <w:numPr>
          <w:ilvl w:val="1"/>
          <w:numId w:val="79"/>
        </w:numPr>
        <w:suppressAutoHyphens/>
        <w:autoSpaceDE w:val="0"/>
        <w:spacing w:after="0" w:line="240" w:lineRule="auto"/>
        <w:jc w:val="both"/>
        <w:rPr>
          <w:bCs/>
        </w:rPr>
      </w:pPr>
      <w:r w:rsidRPr="003C7177">
        <w:rPr>
          <w:bCs/>
        </w:rPr>
        <w:t xml:space="preserve"> cena  ryczałtowa za wykonanie całego Przedmiotu Zamówienia  - </w:t>
      </w:r>
      <w:r>
        <w:rPr>
          <w:bCs/>
        </w:rPr>
        <w:t>6</w:t>
      </w:r>
      <w:r w:rsidRPr="003C7177">
        <w:rPr>
          <w:bCs/>
        </w:rPr>
        <w:t>0%,</w:t>
      </w:r>
    </w:p>
    <w:p w:rsidR="00D7512B" w:rsidRDefault="00600184" w:rsidP="00E70420">
      <w:pPr>
        <w:numPr>
          <w:ilvl w:val="1"/>
          <w:numId w:val="79"/>
        </w:numPr>
        <w:suppressAutoHyphens/>
        <w:autoSpaceDE w:val="0"/>
        <w:spacing w:after="0" w:line="240" w:lineRule="auto"/>
        <w:jc w:val="both"/>
        <w:rPr>
          <w:bCs/>
        </w:rPr>
      </w:pPr>
      <w:r w:rsidRPr="003C7177">
        <w:rPr>
          <w:bCs/>
        </w:rPr>
        <w:t xml:space="preserve"> przedłużenie okresu gwarancyjnego– </w:t>
      </w:r>
      <w:r>
        <w:rPr>
          <w:bCs/>
        </w:rPr>
        <w:t>4</w:t>
      </w:r>
      <w:r w:rsidRPr="003C7177">
        <w:rPr>
          <w:bCs/>
        </w:rPr>
        <w:t>0%,</w:t>
      </w:r>
      <w:r w:rsidR="00D7512B">
        <w:rPr>
          <w:bCs/>
        </w:rPr>
        <w:t xml:space="preserve"> </w:t>
      </w:r>
    </w:p>
    <w:p w:rsidR="00600184" w:rsidRPr="003C7177" w:rsidRDefault="00600184" w:rsidP="00D7512B">
      <w:pPr>
        <w:suppressAutoHyphens/>
        <w:autoSpaceDE w:val="0"/>
        <w:spacing w:after="0" w:line="240" w:lineRule="auto"/>
        <w:jc w:val="both"/>
        <w:rPr>
          <w:bCs/>
        </w:rPr>
      </w:pPr>
      <w:r w:rsidRPr="003C7177">
        <w:rPr>
          <w:bCs/>
        </w:rPr>
        <w:t>Sposób oceny ofert:</w:t>
      </w:r>
    </w:p>
    <w:p w:rsidR="00600184" w:rsidRPr="003C7177" w:rsidRDefault="00600184" w:rsidP="00600184">
      <w:pPr>
        <w:autoSpaceDE w:val="0"/>
        <w:ind w:left="284"/>
        <w:rPr>
          <w:bCs/>
        </w:rPr>
      </w:pPr>
    </w:p>
    <w:p w:rsidR="00600184" w:rsidRPr="003C7177" w:rsidRDefault="00600184" w:rsidP="00600184">
      <w:pPr>
        <w:autoSpaceDE w:val="0"/>
        <w:ind w:left="284"/>
        <w:rPr>
          <w:bCs/>
        </w:rPr>
      </w:pPr>
      <w:r w:rsidRPr="003C7177">
        <w:rPr>
          <w:bCs/>
        </w:rPr>
        <w:t xml:space="preserve">1) Punkty przyznawane w  kryterium „Cena” (C) będą liczone według następującego </w:t>
      </w:r>
    </w:p>
    <w:p w:rsidR="00600184" w:rsidRPr="003C7177" w:rsidRDefault="00600184" w:rsidP="00600184">
      <w:pPr>
        <w:autoSpaceDE w:val="0"/>
        <w:ind w:left="567"/>
        <w:rPr>
          <w:bCs/>
        </w:rPr>
      </w:pPr>
      <w:r w:rsidRPr="003C7177">
        <w:rPr>
          <w:bCs/>
        </w:rPr>
        <w:t>wzoru</w:t>
      </w:r>
    </w:p>
    <w:p w:rsidR="00600184" w:rsidRPr="003C7177" w:rsidRDefault="00600184" w:rsidP="00600184">
      <w:pPr>
        <w:autoSpaceDE w:val="0"/>
        <w:ind w:left="709"/>
        <w:jc w:val="both"/>
        <w:rPr>
          <w:color w:val="000000"/>
        </w:rPr>
      </w:pPr>
    </w:p>
    <w:p w:rsidR="00600184" w:rsidRPr="003C7177" w:rsidRDefault="00600184" w:rsidP="00600184">
      <w:pPr>
        <w:autoSpaceDE w:val="0"/>
        <w:ind w:left="709"/>
        <w:jc w:val="both"/>
        <w:rPr>
          <w:b/>
          <w:bCs/>
          <w:color w:val="000000"/>
          <w:vertAlign w:val="subscript"/>
        </w:rPr>
      </w:pPr>
      <w:r w:rsidRPr="003C7177">
        <w:rPr>
          <w:b/>
          <w:bCs/>
          <w:color w:val="000000"/>
        </w:rPr>
        <w:t xml:space="preserve">           C</w:t>
      </w:r>
      <w:r w:rsidRPr="003C7177">
        <w:rPr>
          <w:b/>
          <w:bCs/>
          <w:color w:val="000000"/>
          <w:vertAlign w:val="subscript"/>
        </w:rPr>
        <w:t>N</w:t>
      </w:r>
    </w:p>
    <w:p w:rsidR="00600184" w:rsidRPr="003C7177" w:rsidRDefault="00600184" w:rsidP="00600184">
      <w:pPr>
        <w:autoSpaceDE w:val="0"/>
        <w:ind w:left="709"/>
        <w:jc w:val="both"/>
        <w:rPr>
          <w:b/>
          <w:bCs/>
          <w:color w:val="000000"/>
        </w:rPr>
      </w:pPr>
      <w:r w:rsidRPr="003C7177">
        <w:rPr>
          <w:b/>
          <w:bCs/>
          <w:color w:val="000000"/>
        </w:rPr>
        <w:t>C = ---------- x 100 pkt x 0,</w:t>
      </w:r>
      <w:r>
        <w:rPr>
          <w:b/>
          <w:bCs/>
          <w:color w:val="000000"/>
        </w:rPr>
        <w:t>6</w:t>
      </w:r>
      <w:r w:rsidRPr="003C7177">
        <w:rPr>
          <w:b/>
          <w:bCs/>
          <w:color w:val="000000"/>
        </w:rPr>
        <w:t>0</w:t>
      </w:r>
    </w:p>
    <w:p w:rsidR="00600184" w:rsidRPr="003C7177" w:rsidRDefault="00600184" w:rsidP="00600184">
      <w:pPr>
        <w:autoSpaceDE w:val="0"/>
        <w:ind w:left="709"/>
        <w:jc w:val="both"/>
        <w:rPr>
          <w:b/>
          <w:bCs/>
          <w:color w:val="000000"/>
          <w:vertAlign w:val="subscript"/>
        </w:rPr>
      </w:pPr>
      <w:r w:rsidRPr="003C7177">
        <w:rPr>
          <w:b/>
          <w:bCs/>
          <w:color w:val="000000"/>
        </w:rPr>
        <w:t xml:space="preserve">            C</w:t>
      </w:r>
      <w:r w:rsidRPr="003C7177">
        <w:rPr>
          <w:b/>
          <w:bCs/>
          <w:color w:val="000000"/>
          <w:vertAlign w:val="subscript"/>
        </w:rPr>
        <w:t>B</w:t>
      </w:r>
    </w:p>
    <w:p w:rsidR="00600184" w:rsidRPr="003C7177" w:rsidRDefault="00600184" w:rsidP="00600184">
      <w:pPr>
        <w:autoSpaceDE w:val="0"/>
        <w:ind w:left="709" w:hanging="142"/>
        <w:rPr>
          <w:color w:val="000000"/>
        </w:rPr>
      </w:pPr>
    </w:p>
    <w:p w:rsidR="00600184" w:rsidRPr="003C7177" w:rsidRDefault="00600184" w:rsidP="00600184">
      <w:pPr>
        <w:autoSpaceDE w:val="0"/>
        <w:ind w:left="709" w:hanging="142"/>
        <w:rPr>
          <w:color w:val="000000"/>
        </w:rPr>
      </w:pPr>
      <w:r w:rsidRPr="003C7177">
        <w:rPr>
          <w:color w:val="000000"/>
        </w:rPr>
        <w:t>gdzie:</w:t>
      </w:r>
    </w:p>
    <w:p w:rsidR="00600184" w:rsidRPr="003C7177" w:rsidRDefault="00600184" w:rsidP="00600184">
      <w:pPr>
        <w:autoSpaceDE w:val="0"/>
        <w:ind w:left="709" w:hanging="142"/>
        <w:rPr>
          <w:color w:val="000000"/>
        </w:rPr>
      </w:pPr>
      <w:r w:rsidRPr="003C7177">
        <w:rPr>
          <w:color w:val="000000"/>
        </w:rPr>
        <w:t>C  – ilość punktów jakie otrzyma badana oferta ,</w:t>
      </w:r>
    </w:p>
    <w:p w:rsidR="00600184" w:rsidRPr="003C7177" w:rsidRDefault="00600184" w:rsidP="00600184">
      <w:pPr>
        <w:autoSpaceDE w:val="0"/>
        <w:ind w:left="709" w:hanging="142"/>
        <w:rPr>
          <w:color w:val="000000"/>
        </w:rPr>
      </w:pPr>
      <w:r w:rsidRPr="003C7177">
        <w:rPr>
          <w:color w:val="000000"/>
        </w:rPr>
        <w:t>C</w:t>
      </w:r>
      <w:r w:rsidRPr="003C7177">
        <w:rPr>
          <w:color w:val="000000"/>
          <w:vertAlign w:val="subscript"/>
        </w:rPr>
        <w:t>N</w:t>
      </w:r>
      <w:r w:rsidRPr="003C7177">
        <w:rPr>
          <w:color w:val="000000"/>
        </w:rPr>
        <w:t xml:space="preserve"> – najniższa cena brutto spośród wszystkich ofert;</w:t>
      </w:r>
    </w:p>
    <w:p w:rsidR="00600184" w:rsidRPr="003C7177" w:rsidRDefault="00600184" w:rsidP="00600184">
      <w:pPr>
        <w:autoSpaceDE w:val="0"/>
        <w:ind w:left="709" w:hanging="142"/>
        <w:rPr>
          <w:color w:val="000000"/>
        </w:rPr>
      </w:pPr>
      <w:r w:rsidRPr="003C7177">
        <w:rPr>
          <w:color w:val="000000"/>
        </w:rPr>
        <w:t>C</w:t>
      </w:r>
      <w:r w:rsidRPr="003C7177">
        <w:rPr>
          <w:color w:val="000000"/>
          <w:vertAlign w:val="subscript"/>
        </w:rPr>
        <w:t xml:space="preserve">B </w:t>
      </w:r>
      <w:r w:rsidRPr="003C7177">
        <w:rPr>
          <w:color w:val="000000"/>
        </w:rPr>
        <w:t xml:space="preserve"> – cena brutto oferty badanej.</w:t>
      </w:r>
    </w:p>
    <w:p w:rsidR="00600184" w:rsidRPr="003C7177" w:rsidRDefault="00600184" w:rsidP="00600184">
      <w:pPr>
        <w:autoSpaceDE w:val="0"/>
        <w:ind w:left="709" w:hanging="142"/>
        <w:rPr>
          <w:color w:val="000000"/>
        </w:rPr>
      </w:pPr>
      <w:r w:rsidRPr="003C7177">
        <w:rPr>
          <w:color w:val="000000"/>
        </w:rPr>
        <w:t>0,</w:t>
      </w:r>
      <w:r>
        <w:rPr>
          <w:color w:val="000000"/>
        </w:rPr>
        <w:t>6</w:t>
      </w:r>
      <w:r w:rsidRPr="003C7177">
        <w:rPr>
          <w:color w:val="000000"/>
        </w:rPr>
        <w:t>0=</w:t>
      </w:r>
      <w:r>
        <w:rPr>
          <w:color w:val="000000"/>
        </w:rPr>
        <w:t>6</w:t>
      </w:r>
      <w:r w:rsidRPr="003C7177">
        <w:rPr>
          <w:color w:val="000000"/>
        </w:rPr>
        <w:t>0%  - waga kryterium</w:t>
      </w:r>
    </w:p>
    <w:p w:rsidR="00600184" w:rsidRPr="003C7177" w:rsidRDefault="00600184" w:rsidP="00600184">
      <w:pPr>
        <w:autoSpaceDE w:val="0"/>
        <w:ind w:left="567"/>
        <w:rPr>
          <w:color w:val="000000"/>
        </w:rPr>
      </w:pPr>
      <w:r w:rsidRPr="003C7177">
        <w:rPr>
          <w:color w:val="000000"/>
        </w:rPr>
        <w:t xml:space="preserve">Z tytułu kryterium ceny Wykonawca może uzyskać maksymalnie </w:t>
      </w:r>
      <w:r>
        <w:rPr>
          <w:color w:val="000000"/>
        </w:rPr>
        <w:t>6</w:t>
      </w:r>
      <w:r w:rsidRPr="003C7177">
        <w:rPr>
          <w:color w:val="000000"/>
        </w:rPr>
        <w:t>0 pkt.</w:t>
      </w:r>
    </w:p>
    <w:p w:rsidR="00600184" w:rsidRPr="003C7177" w:rsidRDefault="00600184" w:rsidP="00600184">
      <w:pPr>
        <w:autoSpaceDE w:val="0"/>
        <w:ind w:left="284"/>
        <w:rPr>
          <w:color w:val="000000"/>
        </w:rPr>
      </w:pPr>
    </w:p>
    <w:p w:rsidR="00600184" w:rsidRPr="003C7177" w:rsidRDefault="00600184" w:rsidP="00600184">
      <w:pPr>
        <w:autoSpaceDE w:val="0"/>
        <w:ind w:left="284"/>
        <w:rPr>
          <w:color w:val="000000"/>
        </w:rPr>
      </w:pPr>
      <w:r w:rsidRPr="003C7177">
        <w:rPr>
          <w:color w:val="000000"/>
        </w:rPr>
        <w:t xml:space="preserve">2) Punkty  w kryterium „przedłużenie okresu gwarancyjnego” będą przyznawane  </w:t>
      </w:r>
    </w:p>
    <w:p w:rsidR="00600184" w:rsidRPr="003C7177" w:rsidRDefault="00600184" w:rsidP="00600184">
      <w:pPr>
        <w:autoSpaceDE w:val="0"/>
        <w:ind w:left="284"/>
        <w:rPr>
          <w:color w:val="000000"/>
        </w:rPr>
      </w:pPr>
      <w:r w:rsidRPr="003C7177">
        <w:rPr>
          <w:color w:val="000000"/>
        </w:rPr>
        <w:t xml:space="preserve">    w następujący sposób: </w:t>
      </w:r>
    </w:p>
    <w:p w:rsidR="00600184" w:rsidRPr="003C7177" w:rsidRDefault="00600184" w:rsidP="00E70420">
      <w:pPr>
        <w:numPr>
          <w:ilvl w:val="2"/>
          <w:numId w:val="80"/>
        </w:numPr>
        <w:tabs>
          <w:tab w:val="left" w:pos="851"/>
        </w:tabs>
        <w:suppressAutoHyphens/>
        <w:autoSpaceDE w:val="0"/>
        <w:spacing w:after="0" w:line="240" w:lineRule="auto"/>
        <w:ind w:left="567" w:firstLine="0"/>
        <w:rPr>
          <w:rFonts w:eastAsia="Verdana"/>
        </w:rPr>
      </w:pPr>
      <w:r w:rsidRPr="003C7177">
        <w:rPr>
          <w:rFonts w:eastAsia="Verdana"/>
        </w:rPr>
        <w:t>Oferta z najdłuższym okresem gwarancji (jednak nie krótszym niż 6</w:t>
      </w:r>
      <w:r w:rsidR="00C65B8B">
        <w:rPr>
          <w:rFonts w:eastAsia="Verdana"/>
        </w:rPr>
        <w:t>0</w:t>
      </w:r>
      <w:r w:rsidRPr="003C7177">
        <w:rPr>
          <w:rFonts w:eastAsia="Verdana"/>
        </w:rPr>
        <w:t xml:space="preserve"> miesięcy ) = </w:t>
      </w:r>
    </w:p>
    <w:p w:rsidR="00600184" w:rsidRPr="003C7177" w:rsidRDefault="00600184" w:rsidP="00600184">
      <w:pPr>
        <w:tabs>
          <w:tab w:val="left" w:pos="851"/>
        </w:tabs>
        <w:autoSpaceDE w:val="0"/>
        <w:ind w:left="851"/>
        <w:rPr>
          <w:rFonts w:eastAsia="Verdana"/>
        </w:rPr>
      </w:pPr>
      <w:r>
        <w:rPr>
          <w:rFonts w:eastAsia="Verdana"/>
        </w:rPr>
        <w:t>4</w:t>
      </w:r>
      <w:r w:rsidRPr="003C7177">
        <w:rPr>
          <w:rFonts w:eastAsia="Verdana"/>
        </w:rPr>
        <w:t>0 punktów</w:t>
      </w:r>
    </w:p>
    <w:p w:rsidR="00600184" w:rsidRPr="003C7177" w:rsidRDefault="00600184" w:rsidP="00E70420">
      <w:pPr>
        <w:numPr>
          <w:ilvl w:val="2"/>
          <w:numId w:val="80"/>
        </w:numPr>
        <w:tabs>
          <w:tab w:val="left" w:pos="851"/>
        </w:tabs>
        <w:suppressAutoHyphens/>
        <w:autoSpaceDE w:val="0"/>
        <w:spacing w:after="0" w:line="240" w:lineRule="auto"/>
        <w:ind w:left="567" w:firstLine="0"/>
        <w:rPr>
          <w:rFonts w:eastAsia="Verdana"/>
        </w:rPr>
      </w:pPr>
      <w:r w:rsidRPr="003C7177">
        <w:rPr>
          <w:rFonts w:eastAsia="Verdana"/>
        </w:rPr>
        <w:t>Zaoferowanie gwarancji równej wymaganemu minimum (6</w:t>
      </w:r>
      <w:r w:rsidR="00C65B8B">
        <w:rPr>
          <w:rFonts w:eastAsia="Verdana"/>
        </w:rPr>
        <w:t>0</w:t>
      </w:r>
      <w:r w:rsidRPr="003C7177">
        <w:rPr>
          <w:rFonts w:eastAsia="Verdana"/>
        </w:rPr>
        <w:t xml:space="preserve"> miesięcy) </w:t>
      </w:r>
    </w:p>
    <w:p w:rsidR="00600184" w:rsidRPr="003C7177" w:rsidRDefault="00600184" w:rsidP="00600184">
      <w:pPr>
        <w:tabs>
          <w:tab w:val="left" w:pos="851"/>
        </w:tabs>
        <w:autoSpaceDE w:val="0"/>
        <w:ind w:left="851"/>
        <w:rPr>
          <w:rFonts w:eastAsia="Verdana"/>
        </w:rPr>
      </w:pPr>
      <w:r w:rsidRPr="003C7177">
        <w:rPr>
          <w:rFonts w:eastAsia="Verdana"/>
        </w:rPr>
        <w:t>spowoduje nieprzyznanie żadnego punktu w tym kryterium.</w:t>
      </w:r>
    </w:p>
    <w:p w:rsidR="00600184" w:rsidRPr="003C7177" w:rsidRDefault="00600184" w:rsidP="00E70420">
      <w:pPr>
        <w:numPr>
          <w:ilvl w:val="2"/>
          <w:numId w:val="80"/>
        </w:numPr>
        <w:tabs>
          <w:tab w:val="left" w:pos="851"/>
        </w:tabs>
        <w:suppressAutoHyphens/>
        <w:autoSpaceDE w:val="0"/>
        <w:spacing w:after="0" w:line="240" w:lineRule="auto"/>
        <w:ind w:left="567" w:firstLine="0"/>
        <w:rPr>
          <w:rFonts w:eastAsia="Verdana"/>
        </w:rPr>
      </w:pPr>
      <w:r w:rsidRPr="003C7177">
        <w:rPr>
          <w:rFonts w:eastAsia="Verdana"/>
        </w:rPr>
        <w:t xml:space="preserve">Zaoferowanie gwarancji poniżej wymaganego minimum spowoduje odrzucenie </w:t>
      </w:r>
    </w:p>
    <w:p w:rsidR="00600184" w:rsidRPr="003C7177" w:rsidRDefault="00600184" w:rsidP="00600184">
      <w:pPr>
        <w:autoSpaceDE w:val="0"/>
        <w:ind w:left="851"/>
        <w:rPr>
          <w:rFonts w:eastAsia="Verdana"/>
        </w:rPr>
      </w:pPr>
      <w:r w:rsidRPr="003C7177">
        <w:rPr>
          <w:rFonts w:eastAsia="Verdana"/>
        </w:rPr>
        <w:t xml:space="preserve">oferty zgodnie z art. 89 ust. 1 pkt 2 ustawy </w:t>
      </w:r>
      <w:proofErr w:type="spellStart"/>
      <w:r w:rsidRPr="003C7177">
        <w:rPr>
          <w:rFonts w:eastAsia="Verdana"/>
        </w:rPr>
        <w:t>Pzp</w:t>
      </w:r>
      <w:proofErr w:type="spellEnd"/>
      <w:r w:rsidRPr="003C7177">
        <w:rPr>
          <w:rFonts w:eastAsia="Verdana"/>
        </w:rPr>
        <w:t>.</w:t>
      </w:r>
    </w:p>
    <w:p w:rsidR="00600184" w:rsidRPr="003C7177" w:rsidRDefault="00600184" w:rsidP="00600184">
      <w:pPr>
        <w:autoSpaceDE w:val="0"/>
        <w:ind w:left="567"/>
        <w:rPr>
          <w:rFonts w:eastAsia="Verdana"/>
        </w:rPr>
      </w:pPr>
      <w:r w:rsidRPr="003C7177">
        <w:rPr>
          <w:rFonts w:eastAsia="Verdana"/>
        </w:rPr>
        <w:t>e) Okres gwarancji pozostałych ofert będzie liczony wg proporcji matematycznej</w:t>
      </w:r>
    </w:p>
    <w:p w:rsidR="00600184" w:rsidRPr="003C7177" w:rsidRDefault="00600184" w:rsidP="00600184">
      <w:pPr>
        <w:autoSpaceDE w:val="0"/>
        <w:ind w:left="851"/>
        <w:rPr>
          <w:rFonts w:eastAsia="Verdana"/>
        </w:rPr>
      </w:pPr>
      <w:r w:rsidRPr="003C7177">
        <w:rPr>
          <w:rFonts w:eastAsia="Verdana"/>
        </w:rPr>
        <w:t>z dokładnością do dwóch miejsc po przecinku:</w:t>
      </w:r>
    </w:p>
    <w:p w:rsidR="00600184" w:rsidRPr="003C7177" w:rsidRDefault="00600184" w:rsidP="00600184">
      <w:pPr>
        <w:autoSpaceDE w:val="0"/>
        <w:ind w:left="851"/>
        <w:rPr>
          <w:rFonts w:eastAsia="Verdana"/>
        </w:rPr>
      </w:pPr>
    </w:p>
    <w:p w:rsidR="00600184" w:rsidRPr="003C7177" w:rsidRDefault="00600184" w:rsidP="00600184">
      <w:pPr>
        <w:autoSpaceDE w:val="0"/>
        <w:ind w:left="851"/>
        <w:rPr>
          <w:rFonts w:eastAsia="Verdana"/>
          <w:i/>
        </w:rPr>
      </w:pPr>
      <w:r w:rsidRPr="003C7177">
        <w:rPr>
          <w:rFonts w:eastAsia="Verdana"/>
        </w:rPr>
        <w:tab/>
      </w:r>
      <w:r w:rsidRPr="003C7177">
        <w:rPr>
          <w:rFonts w:eastAsia="Verdana"/>
        </w:rPr>
        <w:tab/>
      </w:r>
      <w:proofErr w:type="spellStart"/>
      <w:r w:rsidRPr="003C7177">
        <w:rPr>
          <w:rFonts w:eastAsia="Verdana"/>
          <w:i/>
        </w:rPr>
        <w:t>Gob</w:t>
      </w:r>
      <w:proofErr w:type="spellEnd"/>
      <w:r w:rsidRPr="003C7177">
        <w:rPr>
          <w:rFonts w:eastAsia="Verdana"/>
          <w:i/>
        </w:rPr>
        <w:t xml:space="preserve"> - 6</w:t>
      </w:r>
      <w:r w:rsidR="00C65B8B">
        <w:rPr>
          <w:rFonts w:eastAsia="Verdana"/>
          <w:i/>
        </w:rPr>
        <w:t>0</w:t>
      </w:r>
    </w:p>
    <w:p w:rsidR="00600184" w:rsidRPr="003C7177" w:rsidRDefault="00600184" w:rsidP="00600184">
      <w:pPr>
        <w:autoSpaceDE w:val="0"/>
        <w:ind w:left="851"/>
        <w:rPr>
          <w:rFonts w:eastAsia="Verdana"/>
          <w:i/>
        </w:rPr>
      </w:pPr>
      <w:r w:rsidRPr="003C7177">
        <w:rPr>
          <w:noProof/>
          <w:lang w:eastAsia="pl-PL"/>
        </w:rPr>
        <mc:AlternateContent>
          <mc:Choice Requires="wps">
            <w:drawing>
              <wp:anchor distT="0" distB="0" distL="114300" distR="114300" simplePos="0" relativeHeight="251659264" behindDoc="0" locked="0" layoutInCell="1" allowOverlap="1">
                <wp:simplePos x="0" y="0"/>
                <wp:positionH relativeFrom="column">
                  <wp:posOffset>1262380</wp:posOffset>
                </wp:positionH>
                <wp:positionV relativeFrom="paragraph">
                  <wp:posOffset>97155</wp:posOffset>
                </wp:positionV>
                <wp:extent cx="596900" cy="1270"/>
                <wp:effectExtent l="10160" t="10795" r="1206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7A20F5" id="_x0000_t32" coordsize="21600,21600" o:spt="32" o:oned="t" path="m,l21600,21600e" filled="f">
                <v:path arrowok="t" fillok="f" o:connecttype="none"/>
                <o:lock v:ext="edit" shapetype="t"/>
              </v:shapetype>
              <v:shape id="Łącznik prosty ze strzałką 2" o:spid="_x0000_s1026" type="#_x0000_t32" style="position:absolute;margin-left:99.4pt;margin-top:7.65pt;width:47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" strokeweight=".26mm">
                <v:stroke joinstyle="miter"/>
              </v:shape>
            </w:pict>
          </mc:Fallback>
        </mc:AlternateContent>
      </w:r>
      <w:r w:rsidRPr="003C7177">
        <w:rPr>
          <w:rFonts w:eastAsia="Verdana"/>
          <w:i/>
        </w:rPr>
        <w:tab/>
        <w:t>B =</w:t>
      </w:r>
      <w:r w:rsidRPr="003C7177">
        <w:rPr>
          <w:rFonts w:eastAsia="Verdana"/>
          <w:i/>
        </w:rPr>
        <w:tab/>
      </w:r>
      <w:r w:rsidRPr="003C7177">
        <w:rPr>
          <w:rFonts w:eastAsia="Verdana"/>
          <w:i/>
        </w:rPr>
        <w:tab/>
        <w:t xml:space="preserve">     x </w:t>
      </w:r>
      <w:r w:rsidR="00D7512B">
        <w:rPr>
          <w:rFonts w:eastAsia="Verdana"/>
          <w:i/>
        </w:rPr>
        <w:t>4</w:t>
      </w:r>
      <w:r w:rsidRPr="003C7177">
        <w:rPr>
          <w:rFonts w:eastAsia="Verdana"/>
          <w:i/>
        </w:rPr>
        <w:t>0</w:t>
      </w:r>
    </w:p>
    <w:p w:rsidR="00600184" w:rsidRPr="003C7177" w:rsidRDefault="00600184" w:rsidP="00600184">
      <w:pPr>
        <w:autoSpaceDE w:val="0"/>
        <w:rPr>
          <w:rFonts w:eastAsia="Verdana"/>
          <w:i/>
          <w:iCs/>
        </w:rPr>
      </w:pPr>
      <w:r w:rsidRPr="003C7177">
        <w:rPr>
          <w:rFonts w:eastAsia="Verdana"/>
          <w:i/>
          <w:iCs/>
        </w:rPr>
        <w:t xml:space="preserve">                 </w:t>
      </w:r>
      <w:r w:rsidRPr="003C7177">
        <w:rPr>
          <w:rFonts w:eastAsia="Verdana"/>
          <w:i/>
          <w:iCs/>
        </w:rPr>
        <w:tab/>
      </w:r>
      <w:r w:rsidRPr="003C7177">
        <w:rPr>
          <w:rFonts w:eastAsia="Verdana"/>
          <w:i/>
          <w:iCs/>
        </w:rPr>
        <w:tab/>
      </w:r>
      <w:proofErr w:type="spellStart"/>
      <w:r w:rsidRPr="003C7177">
        <w:rPr>
          <w:rFonts w:eastAsia="Verdana"/>
          <w:i/>
          <w:iCs/>
        </w:rPr>
        <w:t>Gn</w:t>
      </w:r>
      <w:proofErr w:type="spellEnd"/>
      <w:r w:rsidRPr="003C7177">
        <w:rPr>
          <w:rFonts w:eastAsia="Verdana"/>
          <w:i/>
          <w:iCs/>
        </w:rPr>
        <w:t xml:space="preserve"> - 6</w:t>
      </w:r>
      <w:r w:rsidR="00C65B8B">
        <w:rPr>
          <w:rFonts w:eastAsia="Verdana"/>
          <w:i/>
          <w:iCs/>
        </w:rPr>
        <w:t>0</w:t>
      </w:r>
    </w:p>
    <w:p w:rsidR="00600184" w:rsidRPr="003C7177" w:rsidRDefault="00600184" w:rsidP="00600184">
      <w:pPr>
        <w:autoSpaceDE w:val="0"/>
        <w:ind w:left="993"/>
        <w:rPr>
          <w:rFonts w:eastAsia="Verdana"/>
          <w:i/>
          <w:iCs/>
        </w:rPr>
      </w:pPr>
    </w:p>
    <w:p w:rsidR="00600184" w:rsidRPr="003C7177" w:rsidRDefault="00600184" w:rsidP="00600184">
      <w:pPr>
        <w:autoSpaceDE w:val="0"/>
        <w:ind w:left="993"/>
        <w:rPr>
          <w:rFonts w:eastAsia="Verdana"/>
        </w:rPr>
      </w:pPr>
      <w:r w:rsidRPr="003C7177">
        <w:rPr>
          <w:rFonts w:eastAsia="Verdana"/>
        </w:rPr>
        <w:t>B – ilość punktów</w:t>
      </w:r>
    </w:p>
    <w:p w:rsidR="00600184" w:rsidRPr="003C7177" w:rsidRDefault="00600184" w:rsidP="00600184">
      <w:pPr>
        <w:autoSpaceDE w:val="0"/>
        <w:ind w:left="993"/>
        <w:rPr>
          <w:rFonts w:eastAsia="Verdana"/>
        </w:rPr>
      </w:pPr>
      <w:proofErr w:type="spellStart"/>
      <w:r w:rsidRPr="003C7177">
        <w:rPr>
          <w:rFonts w:eastAsia="Verdana"/>
        </w:rPr>
        <w:t>Gob</w:t>
      </w:r>
      <w:proofErr w:type="spellEnd"/>
      <w:r w:rsidRPr="003C7177">
        <w:rPr>
          <w:rFonts w:eastAsia="Verdana"/>
        </w:rPr>
        <w:t xml:space="preserve"> – okres gwarancji oferty badanej</w:t>
      </w:r>
    </w:p>
    <w:p w:rsidR="00600184" w:rsidRPr="003C7177" w:rsidRDefault="00600184" w:rsidP="00600184">
      <w:pPr>
        <w:autoSpaceDE w:val="0"/>
        <w:ind w:left="993"/>
        <w:rPr>
          <w:rFonts w:eastAsia="Verdana"/>
        </w:rPr>
      </w:pPr>
      <w:proofErr w:type="spellStart"/>
      <w:r w:rsidRPr="003C7177">
        <w:rPr>
          <w:rFonts w:eastAsia="Verdana"/>
        </w:rPr>
        <w:t>Gn</w:t>
      </w:r>
      <w:proofErr w:type="spellEnd"/>
      <w:r w:rsidRPr="003C7177">
        <w:rPr>
          <w:rFonts w:eastAsia="Verdana"/>
        </w:rPr>
        <w:t xml:space="preserve"> – oferta z najdłuższym okresem gwarancji (jednak nie dłuższym niż </w:t>
      </w:r>
      <w:r w:rsidR="00C65B8B">
        <w:rPr>
          <w:rFonts w:eastAsia="Verdana"/>
        </w:rPr>
        <w:t>84</w:t>
      </w:r>
      <w:r w:rsidRPr="003C7177">
        <w:rPr>
          <w:rFonts w:eastAsia="Verdana"/>
        </w:rPr>
        <w:t xml:space="preserve"> miesięc</w:t>
      </w:r>
      <w:r w:rsidR="00C65B8B">
        <w:rPr>
          <w:rFonts w:eastAsia="Verdana"/>
        </w:rPr>
        <w:t>y</w:t>
      </w:r>
      <w:r w:rsidRPr="003C7177">
        <w:rPr>
          <w:rFonts w:eastAsia="Verdana"/>
        </w:rPr>
        <w:t>)</w:t>
      </w:r>
    </w:p>
    <w:p w:rsidR="00600184" w:rsidRPr="003C7177" w:rsidRDefault="00600184" w:rsidP="00600184">
      <w:pPr>
        <w:autoSpaceDE w:val="0"/>
        <w:ind w:left="993"/>
        <w:jc w:val="both"/>
        <w:rPr>
          <w:rFonts w:eastAsia="Verdana"/>
        </w:rPr>
      </w:pPr>
      <w:r w:rsidRPr="003C7177">
        <w:rPr>
          <w:rFonts w:eastAsia="Verdana"/>
        </w:rPr>
        <w:t xml:space="preserve"> </w:t>
      </w:r>
    </w:p>
    <w:p w:rsidR="00600184" w:rsidRPr="00351431" w:rsidRDefault="00600184" w:rsidP="00600184">
      <w:pPr>
        <w:widowControl w:val="0"/>
        <w:shd w:val="clear" w:color="auto" w:fill="FFFFFF"/>
        <w:autoSpaceDE w:val="0"/>
        <w:autoSpaceDN w:val="0"/>
        <w:adjustRightInd w:val="0"/>
        <w:ind w:left="374"/>
        <w:jc w:val="both"/>
        <w:rPr>
          <w:rFonts w:cs="Arial"/>
          <w:b/>
        </w:rPr>
      </w:pPr>
      <w:r w:rsidRPr="00351431">
        <w:rPr>
          <w:rFonts w:cs="Arial"/>
          <w:b/>
          <w:spacing w:val="-6"/>
          <w:u w:val="single"/>
        </w:rPr>
        <w:t>Uwaga:</w:t>
      </w:r>
    </w:p>
    <w:p w:rsidR="00600184" w:rsidRPr="003C7177" w:rsidRDefault="00600184" w:rsidP="00600184">
      <w:pPr>
        <w:widowControl w:val="0"/>
        <w:shd w:val="clear" w:color="auto" w:fill="FFFFFF"/>
        <w:autoSpaceDE w:val="0"/>
        <w:autoSpaceDN w:val="0"/>
        <w:adjustRightInd w:val="0"/>
        <w:ind w:left="370"/>
        <w:jc w:val="both"/>
        <w:rPr>
          <w:rFonts w:cs="Arial"/>
        </w:rPr>
      </w:pPr>
      <w:r w:rsidRPr="003C7177">
        <w:rPr>
          <w:rFonts w:cs="Arial"/>
        </w:rPr>
        <w:t>Okres gwarancji nale</w:t>
      </w:r>
      <w:r w:rsidRPr="003C7177">
        <w:t>ż</w:t>
      </w:r>
      <w:r w:rsidRPr="003C7177">
        <w:rPr>
          <w:rFonts w:cs="Arial"/>
        </w:rPr>
        <w:t>y poda</w:t>
      </w:r>
      <w:r w:rsidRPr="003C7177">
        <w:t>ć</w:t>
      </w:r>
      <w:r w:rsidRPr="003C7177">
        <w:rPr>
          <w:rFonts w:cs="Arial"/>
        </w:rPr>
        <w:t xml:space="preserve"> w miesi</w:t>
      </w:r>
      <w:r w:rsidRPr="003C7177">
        <w:t>ą</w:t>
      </w:r>
      <w:r w:rsidRPr="003C7177">
        <w:rPr>
          <w:rFonts w:cs="Arial"/>
        </w:rPr>
        <w:t>cach w formularzu ofertowym ( za</w:t>
      </w:r>
      <w:r w:rsidRPr="003C7177">
        <w:t>łą</w:t>
      </w:r>
      <w:r w:rsidRPr="003C7177">
        <w:rPr>
          <w:rFonts w:cs="Arial"/>
        </w:rPr>
        <w:t xml:space="preserve">cznik </w:t>
      </w:r>
      <w:r w:rsidRPr="003C7177">
        <w:rPr>
          <w:rFonts w:cs="Arial"/>
          <w:b/>
        </w:rPr>
        <w:t>nr 1</w:t>
      </w:r>
      <w:r w:rsidRPr="003C7177">
        <w:rPr>
          <w:rFonts w:cs="Arial"/>
        </w:rPr>
        <w:t xml:space="preserve"> do SIWZ)</w:t>
      </w:r>
    </w:p>
    <w:p w:rsidR="00600184" w:rsidRPr="003C7177" w:rsidRDefault="00600184" w:rsidP="00600184">
      <w:pPr>
        <w:widowControl w:val="0"/>
        <w:shd w:val="clear" w:color="auto" w:fill="FFFFFF"/>
        <w:autoSpaceDE w:val="0"/>
        <w:autoSpaceDN w:val="0"/>
        <w:adjustRightInd w:val="0"/>
        <w:ind w:left="370"/>
        <w:jc w:val="both"/>
        <w:rPr>
          <w:rFonts w:cs="Arial"/>
        </w:rPr>
      </w:pPr>
      <w:r w:rsidRPr="003C7177">
        <w:rPr>
          <w:rFonts w:cs="Arial"/>
          <w:spacing w:val="-1"/>
        </w:rPr>
        <w:t>Je</w:t>
      </w:r>
      <w:r w:rsidRPr="003C7177">
        <w:rPr>
          <w:spacing w:val="-1"/>
        </w:rPr>
        <w:t>ż</w:t>
      </w:r>
      <w:r w:rsidRPr="003C7177">
        <w:rPr>
          <w:rFonts w:cs="Arial"/>
          <w:spacing w:val="-1"/>
        </w:rPr>
        <w:t>eli Wykonawca poda okres gwarancji w latach, Zamawiaj</w:t>
      </w:r>
      <w:r w:rsidRPr="003C7177">
        <w:rPr>
          <w:spacing w:val="-1"/>
        </w:rPr>
        <w:t>ą</w:t>
      </w:r>
      <w:r w:rsidRPr="003C7177">
        <w:rPr>
          <w:rFonts w:cs="Arial"/>
          <w:spacing w:val="-1"/>
        </w:rPr>
        <w:t>cy przeliczy go na miesi</w:t>
      </w:r>
      <w:r w:rsidRPr="003C7177">
        <w:rPr>
          <w:spacing w:val="-1"/>
        </w:rPr>
        <w:t>ą</w:t>
      </w:r>
      <w:r w:rsidRPr="003C7177">
        <w:rPr>
          <w:rFonts w:cs="Arial"/>
          <w:spacing w:val="-1"/>
        </w:rPr>
        <w:t>ce zgodnie z</w:t>
      </w:r>
      <w:r w:rsidRPr="003C7177">
        <w:rPr>
          <w:rFonts w:cs="Arial"/>
        </w:rPr>
        <w:t xml:space="preserve"> zasad</w:t>
      </w:r>
      <w:r w:rsidRPr="003C7177">
        <w:t>ą</w:t>
      </w:r>
      <w:r w:rsidRPr="003C7177">
        <w:rPr>
          <w:rFonts w:cs="Arial"/>
        </w:rPr>
        <w:t xml:space="preserve"> 1 rok = 12 miesi</w:t>
      </w:r>
      <w:r w:rsidRPr="003C7177">
        <w:t>ę</w:t>
      </w:r>
      <w:r w:rsidRPr="003C7177">
        <w:rPr>
          <w:rFonts w:cs="Arial"/>
        </w:rPr>
        <w:t>cy.</w:t>
      </w:r>
    </w:p>
    <w:p w:rsidR="00600184" w:rsidRPr="003C7177" w:rsidRDefault="00600184" w:rsidP="00600184">
      <w:pPr>
        <w:widowControl w:val="0"/>
        <w:shd w:val="clear" w:color="auto" w:fill="FFFFFF"/>
        <w:autoSpaceDE w:val="0"/>
        <w:autoSpaceDN w:val="0"/>
        <w:adjustRightInd w:val="0"/>
        <w:ind w:left="374"/>
        <w:jc w:val="both"/>
        <w:rPr>
          <w:rFonts w:cs="Arial"/>
          <w:b/>
          <w:bCs/>
        </w:rPr>
      </w:pPr>
      <w:r w:rsidRPr="003C7177">
        <w:rPr>
          <w:rFonts w:cs="Arial"/>
          <w:b/>
          <w:bCs/>
        </w:rPr>
        <w:t>Minimalny wymagany przez Zamawiaj</w:t>
      </w:r>
      <w:r w:rsidRPr="003C7177">
        <w:rPr>
          <w:b/>
          <w:bCs/>
        </w:rPr>
        <w:t>ą</w:t>
      </w:r>
      <w:r w:rsidR="00C65B8B">
        <w:rPr>
          <w:rFonts w:cs="Arial"/>
          <w:b/>
          <w:bCs/>
        </w:rPr>
        <w:t xml:space="preserve">cego okres gwarancji wynosi </w:t>
      </w:r>
      <w:r w:rsidRPr="003C7177">
        <w:rPr>
          <w:rFonts w:cs="Arial"/>
          <w:b/>
          <w:bCs/>
        </w:rPr>
        <w:t>6</w:t>
      </w:r>
      <w:r w:rsidR="00C65B8B">
        <w:rPr>
          <w:rFonts w:cs="Arial"/>
          <w:b/>
          <w:bCs/>
        </w:rPr>
        <w:t>0</w:t>
      </w:r>
      <w:r w:rsidRPr="003C7177">
        <w:rPr>
          <w:rFonts w:cs="Arial"/>
          <w:b/>
          <w:bCs/>
        </w:rPr>
        <w:t xml:space="preserve"> m-</w:t>
      </w:r>
      <w:proofErr w:type="spellStart"/>
      <w:r w:rsidRPr="003C7177">
        <w:rPr>
          <w:rFonts w:cs="Arial"/>
          <w:b/>
          <w:bCs/>
        </w:rPr>
        <w:t>cy</w:t>
      </w:r>
      <w:proofErr w:type="spellEnd"/>
      <w:r w:rsidRPr="003C7177">
        <w:rPr>
          <w:rFonts w:cs="Arial"/>
          <w:b/>
          <w:bCs/>
        </w:rPr>
        <w:t xml:space="preserve">. </w:t>
      </w:r>
    </w:p>
    <w:p w:rsidR="00600184" w:rsidRPr="003C7177" w:rsidRDefault="00600184" w:rsidP="00600184">
      <w:pPr>
        <w:widowControl w:val="0"/>
        <w:shd w:val="clear" w:color="auto" w:fill="FFFFFF"/>
        <w:autoSpaceDE w:val="0"/>
        <w:autoSpaceDN w:val="0"/>
        <w:adjustRightInd w:val="0"/>
        <w:ind w:left="374"/>
        <w:jc w:val="both"/>
        <w:rPr>
          <w:rFonts w:cs="Arial"/>
          <w:b/>
        </w:rPr>
      </w:pPr>
      <w:r w:rsidRPr="003C7177">
        <w:rPr>
          <w:rFonts w:cs="Arial"/>
          <w:b/>
        </w:rPr>
        <w:t>W przypadku podania przez Wykonawc</w:t>
      </w:r>
      <w:r w:rsidRPr="003C7177">
        <w:rPr>
          <w:b/>
        </w:rPr>
        <w:t>ę</w:t>
      </w:r>
      <w:r w:rsidRPr="003C7177">
        <w:rPr>
          <w:rFonts w:cs="Arial"/>
          <w:b/>
        </w:rPr>
        <w:t xml:space="preserve"> kr</w:t>
      </w:r>
      <w:r w:rsidRPr="003C7177">
        <w:rPr>
          <w:b/>
        </w:rPr>
        <w:t>ó</w:t>
      </w:r>
      <w:r w:rsidRPr="003C7177">
        <w:rPr>
          <w:rFonts w:cs="Arial"/>
          <w:b/>
        </w:rPr>
        <w:t>tszego ni</w:t>
      </w:r>
      <w:r w:rsidRPr="003C7177">
        <w:rPr>
          <w:b/>
        </w:rPr>
        <w:t>ż</w:t>
      </w:r>
      <w:r w:rsidRPr="003C7177">
        <w:rPr>
          <w:rFonts w:cs="Arial"/>
          <w:b/>
        </w:rPr>
        <w:t xml:space="preserve"> wymagany okres gwarancji lub nie podania (wpisanie)  okresu gwarancji, oferta Wykonawcy zostanie odrzucona na podstawie art. 89 ust. 1 pkt. 2 ustawy Prawo </w:t>
      </w:r>
      <w:r w:rsidRPr="003C7177">
        <w:rPr>
          <w:rFonts w:cs="Arial"/>
          <w:b/>
          <w:spacing w:val="-1"/>
        </w:rPr>
        <w:t>zam</w:t>
      </w:r>
      <w:r w:rsidRPr="003C7177">
        <w:rPr>
          <w:b/>
          <w:spacing w:val="-1"/>
        </w:rPr>
        <w:t>ó</w:t>
      </w:r>
      <w:r w:rsidRPr="003C7177">
        <w:rPr>
          <w:rFonts w:cs="Arial"/>
          <w:b/>
          <w:spacing w:val="-1"/>
        </w:rPr>
        <w:t>wie</w:t>
      </w:r>
      <w:r w:rsidRPr="003C7177">
        <w:rPr>
          <w:b/>
          <w:spacing w:val="-1"/>
        </w:rPr>
        <w:t>ń</w:t>
      </w:r>
      <w:r w:rsidRPr="003C7177">
        <w:rPr>
          <w:rFonts w:cs="Arial"/>
          <w:b/>
          <w:spacing w:val="-1"/>
        </w:rPr>
        <w:t xml:space="preserve"> publicznych, jako niezgodna z SIWZ.</w:t>
      </w:r>
    </w:p>
    <w:p w:rsidR="00600184" w:rsidRPr="003C7177" w:rsidRDefault="00600184" w:rsidP="00600184">
      <w:pPr>
        <w:widowControl w:val="0"/>
        <w:shd w:val="clear" w:color="auto" w:fill="FFFFFF"/>
        <w:autoSpaceDE w:val="0"/>
        <w:autoSpaceDN w:val="0"/>
        <w:adjustRightInd w:val="0"/>
        <w:ind w:left="379"/>
        <w:jc w:val="both"/>
        <w:rPr>
          <w:rFonts w:cs="Arial"/>
          <w:spacing w:val="-2"/>
        </w:rPr>
      </w:pPr>
      <w:r w:rsidRPr="003C7177">
        <w:rPr>
          <w:rFonts w:cs="Arial"/>
          <w:b/>
          <w:bCs/>
          <w:spacing w:val="-1"/>
        </w:rPr>
        <w:t>Maksymalny   okres   gwarancji   uwzgl</w:t>
      </w:r>
      <w:r w:rsidRPr="003C7177">
        <w:rPr>
          <w:b/>
          <w:bCs/>
          <w:spacing w:val="-1"/>
        </w:rPr>
        <w:t>ę</w:t>
      </w:r>
      <w:r w:rsidRPr="003C7177">
        <w:rPr>
          <w:rFonts w:cs="Arial"/>
          <w:b/>
          <w:bCs/>
          <w:spacing w:val="-1"/>
        </w:rPr>
        <w:t xml:space="preserve">dniony   do   oceny   ofert  wynosi   </w:t>
      </w:r>
      <w:r w:rsidR="00C65B8B">
        <w:rPr>
          <w:rFonts w:cs="Arial"/>
          <w:b/>
          <w:bCs/>
          <w:spacing w:val="-1"/>
        </w:rPr>
        <w:t>84</w:t>
      </w:r>
      <w:r w:rsidRPr="003C7177">
        <w:rPr>
          <w:rFonts w:cs="Arial"/>
          <w:b/>
          <w:bCs/>
          <w:spacing w:val="-1"/>
        </w:rPr>
        <w:t xml:space="preserve">  m-ce.   </w:t>
      </w:r>
      <w:r w:rsidRPr="003C7177">
        <w:rPr>
          <w:rFonts w:cs="Arial"/>
          <w:spacing w:val="-1"/>
        </w:rPr>
        <w:t>Je</w:t>
      </w:r>
      <w:r w:rsidRPr="003C7177">
        <w:rPr>
          <w:spacing w:val="-1"/>
        </w:rPr>
        <w:t>ż</w:t>
      </w:r>
      <w:r w:rsidRPr="003C7177">
        <w:rPr>
          <w:rFonts w:cs="Arial"/>
          <w:spacing w:val="-1"/>
        </w:rPr>
        <w:t>eli</w:t>
      </w:r>
      <w:r w:rsidRPr="003C7177">
        <w:rPr>
          <w:rFonts w:cs="Arial"/>
        </w:rPr>
        <w:t xml:space="preserve"> Wykonawca zaoferuje okres gwarancji d</w:t>
      </w:r>
      <w:r w:rsidRPr="003C7177">
        <w:t>ł</w:t>
      </w:r>
      <w:r w:rsidRPr="003C7177">
        <w:rPr>
          <w:rFonts w:cs="Arial"/>
        </w:rPr>
        <w:t>u</w:t>
      </w:r>
      <w:r w:rsidRPr="003C7177">
        <w:t>ż</w:t>
      </w:r>
      <w:r w:rsidRPr="003C7177">
        <w:rPr>
          <w:rFonts w:cs="Arial"/>
        </w:rPr>
        <w:t>szy ni</w:t>
      </w:r>
      <w:r w:rsidRPr="003C7177">
        <w:t>ż</w:t>
      </w:r>
      <w:r w:rsidRPr="003C7177">
        <w:rPr>
          <w:rFonts w:cs="Arial"/>
        </w:rPr>
        <w:t xml:space="preserve"> </w:t>
      </w:r>
      <w:r w:rsidR="009E35F3">
        <w:rPr>
          <w:rFonts w:cs="Arial"/>
        </w:rPr>
        <w:t>84</w:t>
      </w:r>
      <w:r w:rsidRPr="003C7177">
        <w:rPr>
          <w:rFonts w:cs="Arial"/>
        </w:rPr>
        <w:t xml:space="preserve"> m-ce do oceny ofert zostanie przyj</w:t>
      </w:r>
      <w:r w:rsidRPr="003C7177">
        <w:t>ę</w:t>
      </w:r>
      <w:r w:rsidRPr="003C7177">
        <w:rPr>
          <w:rFonts w:cs="Arial"/>
        </w:rPr>
        <w:t xml:space="preserve">ty okres </w:t>
      </w:r>
      <w:r w:rsidR="00C65B8B">
        <w:rPr>
          <w:rFonts w:cs="Arial"/>
        </w:rPr>
        <w:t>84</w:t>
      </w:r>
      <w:r w:rsidRPr="003C7177">
        <w:rPr>
          <w:rFonts w:cs="Arial"/>
        </w:rPr>
        <w:t xml:space="preserve">   m-ce   i   taki   zostanie   uwzgl</w:t>
      </w:r>
      <w:r w:rsidRPr="003C7177">
        <w:t>ę</w:t>
      </w:r>
      <w:r w:rsidRPr="003C7177">
        <w:rPr>
          <w:rFonts w:cs="Arial"/>
        </w:rPr>
        <w:t>dniony   tak</w:t>
      </w:r>
      <w:r w:rsidRPr="003C7177">
        <w:t>ż</w:t>
      </w:r>
      <w:r w:rsidRPr="003C7177">
        <w:rPr>
          <w:rFonts w:cs="Arial"/>
        </w:rPr>
        <w:t xml:space="preserve">e   w   Umowie.   </w:t>
      </w:r>
      <w:r w:rsidRPr="00965159">
        <w:rPr>
          <w:rFonts w:cs="Arial"/>
          <w:b/>
        </w:rPr>
        <w:t>Wykonawca,</w:t>
      </w:r>
      <w:r w:rsidRPr="003C7177">
        <w:rPr>
          <w:rFonts w:cs="Arial"/>
        </w:rPr>
        <w:t xml:space="preserve">   kt</w:t>
      </w:r>
      <w:r w:rsidRPr="003C7177">
        <w:t>ó</w:t>
      </w:r>
      <w:r w:rsidRPr="003C7177">
        <w:rPr>
          <w:rFonts w:cs="Arial"/>
        </w:rPr>
        <w:t xml:space="preserve">ry   zaoferuje </w:t>
      </w:r>
      <w:r w:rsidRPr="003C7177">
        <w:rPr>
          <w:rFonts w:cs="Arial"/>
          <w:spacing w:val="-2"/>
        </w:rPr>
        <w:t xml:space="preserve">najkorzystniejszy  okres   ( </w:t>
      </w:r>
      <w:r w:rsidR="00C65B8B">
        <w:rPr>
          <w:rFonts w:cs="Arial"/>
          <w:spacing w:val="-2"/>
        </w:rPr>
        <w:t>84</w:t>
      </w:r>
      <w:r w:rsidRPr="003C7177">
        <w:rPr>
          <w:rFonts w:cs="Arial"/>
          <w:spacing w:val="-2"/>
        </w:rPr>
        <w:t xml:space="preserve">   miesi</w:t>
      </w:r>
      <w:r w:rsidRPr="003C7177">
        <w:rPr>
          <w:spacing w:val="-2"/>
        </w:rPr>
        <w:t>ę</w:t>
      </w:r>
      <w:r w:rsidRPr="003C7177">
        <w:rPr>
          <w:rFonts w:cs="Arial"/>
          <w:spacing w:val="-2"/>
        </w:rPr>
        <w:t>czny)   otrzymuje   maksymaln</w:t>
      </w:r>
      <w:r w:rsidRPr="003C7177">
        <w:rPr>
          <w:spacing w:val="-2"/>
        </w:rPr>
        <w:t>ą</w:t>
      </w:r>
      <w:r w:rsidRPr="003C7177">
        <w:rPr>
          <w:rFonts w:cs="Arial"/>
          <w:spacing w:val="-2"/>
        </w:rPr>
        <w:t xml:space="preserve">   liczb</w:t>
      </w:r>
      <w:r w:rsidRPr="003C7177">
        <w:rPr>
          <w:spacing w:val="-2"/>
        </w:rPr>
        <w:t>ę</w:t>
      </w:r>
      <w:r w:rsidRPr="003C7177">
        <w:rPr>
          <w:rFonts w:cs="Arial"/>
          <w:spacing w:val="-2"/>
        </w:rPr>
        <w:t xml:space="preserve">   punkt</w:t>
      </w:r>
      <w:r w:rsidRPr="003C7177">
        <w:rPr>
          <w:spacing w:val="-2"/>
        </w:rPr>
        <w:t>ó</w:t>
      </w:r>
      <w:r w:rsidRPr="003C7177">
        <w:rPr>
          <w:rFonts w:cs="Arial"/>
          <w:spacing w:val="-2"/>
        </w:rPr>
        <w:t>w  w   ramach</w:t>
      </w:r>
      <w:r w:rsidRPr="003C7177">
        <w:rPr>
          <w:rFonts w:cs="Arial"/>
        </w:rPr>
        <w:t xml:space="preserve"> </w:t>
      </w:r>
      <w:r w:rsidRPr="003C7177">
        <w:rPr>
          <w:rFonts w:cs="Arial"/>
          <w:spacing w:val="-2"/>
        </w:rPr>
        <w:t>kryterium gwarancja  tzn.</w:t>
      </w:r>
      <w:r w:rsidR="00D7512B">
        <w:rPr>
          <w:rFonts w:cs="Arial"/>
          <w:spacing w:val="-2"/>
        </w:rPr>
        <w:t>4</w:t>
      </w:r>
      <w:r w:rsidRPr="003C7177">
        <w:rPr>
          <w:rFonts w:cs="Arial"/>
          <w:spacing w:val="-2"/>
        </w:rPr>
        <w:t xml:space="preserve">0 pkt. </w:t>
      </w:r>
    </w:p>
    <w:p w:rsidR="00600184" w:rsidRPr="003C7177" w:rsidRDefault="00600184" w:rsidP="00600184">
      <w:pPr>
        <w:autoSpaceDE w:val="0"/>
        <w:ind w:left="360"/>
        <w:rPr>
          <w:rFonts w:eastAsia="Verdana"/>
        </w:rPr>
      </w:pPr>
      <w:r w:rsidRPr="003C7177">
        <w:rPr>
          <w:rFonts w:eastAsia="Verdana"/>
        </w:rPr>
        <w:t>3) Ostateczny ranking ofert przeprowadzony będzie według wzoru:</w:t>
      </w:r>
    </w:p>
    <w:p w:rsidR="00600184" w:rsidRPr="003C7177" w:rsidRDefault="00600184" w:rsidP="00600184">
      <w:pPr>
        <w:autoSpaceDE w:val="0"/>
        <w:ind w:left="1440"/>
        <w:rPr>
          <w:rFonts w:eastAsia="Verdana"/>
        </w:rPr>
      </w:pPr>
      <w:r w:rsidRPr="003C7177">
        <w:rPr>
          <w:rFonts w:eastAsia="Verdana"/>
        </w:rPr>
        <w:t xml:space="preserve"> C + B</w:t>
      </w:r>
    </w:p>
    <w:p w:rsidR="00600184" w:rsidRPr="003C7177" w:rsidRDefault="00600184" w:rsidP="00600184">
      <w:pPr>
        <w:autoSpaceDE w:val="0"/>
        <w:rPr>
          <w:rFonts w:eastAsia="Verdana"/>
        </w:rPr>
      </w:pPr>
      <w:r w:rsidRPr="003C7177">
        <w:rPr>
          <w:rFonts w:eastAsia="Verdana"/>
        </w:rPr>
        <w:t xml:space="preserve">           gdzie: </w:t>
      </w:r>
    </w:p>
    <w:p w:rsidR="00600184" w:rsidRPr="003C7177" w:rsidRDefault="00600184" w:rsidP="00600184">
      <w:pPr>
        <w:autoSpaceDE w:val="0"/>
        <w:rPr>
          <w:rFonts w:eastAsia="Verdana"/>
        </w:rPr>
      </w:pPr>
      <w:r w:rsidRPr="003C7177">
        <w:rPr>
          <w:rFonts w:eastAsia="Verdana"/>
        </w:rPr>
        <w:t xml:space="preserve">                 C- ilość punktów za cenę badanej oferty,</w:t>
      </w:r>
    </w:p>
    <w:p w:rsidR="00175390" w:rsidRPr="00D7512B" w:rsidRDefault="00600184" w:rsidP="00D7512B">
      <w:pPr>
        <w:autoSpaceDE w:val="0"/>
        <w:spacing w:after="0"/>
        <w:ind w:firstLine="708"/>
        <w:rPr>
          <w:rFonts w:eastAsia="Verdana"/>
        </w:rPr>
      </w:pPr>
      <w:r w:rsidRPr="003C7177">
        <w:rPr>
          <w:rFonts w:eastAsia="Verdana"/>
        </w:rPr>
        <w:t xml:space="preserve">   B – ilość punktów za</w:t>
      </w:r>
      <w:r w:rsidR="00D7512B">
        <w:rPr>
          <w:rFonts w:eastAsia="Verdana"/>
        </w:rPr>
        <w:t xml:space="preserve"> przedłużenie okresu gwarancji.</w:t>
      </w:r>
    </w:p>
    <w:p w:rsidR="00175390" w:rsidRPr="00124459" w:rsidRDefault="00175390" w:rsidP="00D7512B">
      <w:pPr>
        <w:spacing w:after="0" w:line="1" w:lineRule="exact"/>
      </w:pPr>
    </w:p>
    <w:p w:rsidR="00175390" w:rsidRPr="00124459" w:rsidRDefault="00175390" w:rsidP="00D7512B">
      <w:pPr>
        <w:widowControl w:val="0"/>
        <w:shd w:val="clear" w:color="auto" w:fill="FFFFFF"/>
        <w:tabs>
          <w:tab w:val="left" w:pos="235"/>
        </w:tabs>
        <w:autoSpaceDE w:val="0"/>
        <w:autoSpaceDN w:val="0"/>
        <w:adjustRightInd w:val="0"/>
        <w:spacing w:before="158" w:after="0" w:line="336" w:lineRule="exact"/>
        <w:ind w:right="91"/>
        <w:jc w:val="both"/>
        <w:rPr>
          <w:spacing w:val="-10"/>
        </w:rPr>
      </w:pPr>
      <w:r>
        <w:rPr>
          <w:spacing w:val="-9"/>
        </w:rPr>
        <w:t>14.</w:t>
      </w:r>
      <w:r w:rsidR="00D7512B">
        <w:rPr>
          <w:spacing w:val="-9"/>
        </w:rPr>
        <w:t>3</w:t>
      </w:r>
      <w:r>
        <w:rPr>
          <w:spacing w:val="-9"/>
        </w:rPr>
        <w:t>.</w:t>
      </w:r>
      <w:r w:rsidR="00D7512B">
        <w:rPr>
          <w:spacing w:val="-9"/>
        </w:rPr>
        <w:t>Ocen</w:t>
      </w:r>
      <w:r w:rsidRPr="00124459">
        <w:rPr>
          <w:spacing w:val="-9"/>
        </w:rPr>
        <w:t xml:space="preserve">a punktowa w kryterium „Cena ofertowa brutto” dokonana zostanie na podstawie ceny </w:t>
      </w:r>
      <w:r w:rsidRPr="00124459">
        <w:rPr>
          <w:spacing w:val="-10"/>
        </w:rPr>
        <w:t xml:space="preserve">ofertowej brutto wskazanej przez </w:t>
      </w:r>
      <w:r w:rsidRPr="00E8781D">
        <w:rPr>
          <w:b/>
          <w:spacing w:val="-10"/>
        </w:rPr>
        <w:t>Wykonawcę</w:t>
      </w:r>
      <w:r w:rsidRPr="00124459">
        <w:rPr>
          <w:spacing w:val="-10"/>
        </w:rPr>
        <w:t xml:space="preserve"> w ofercie i przeliczona według wzoru opisanego </w:t>
      </w:r>
      <w:r w:rsidRPr="00124459">
        <w:t xml:space="preserve">w </w:t>
      </w:r>
      <w:r>
        <w:t>pkt. 14.</w:t>
      </w:r>
      <w:r w:rsidR="00D7512B">
        <w:t>2.</w:t>
      </w:r>
    </w:p>
    <w:p w:rsidR="00175390" w:rsidRPr="00124459" w:rsidRDefault="00175390" w:rsidP="00175390">
      <w:pPr>
        <w:widowControl w:val="0"/>
        <w:shd w:val="clear" w:color="auto" w:fill="FFFFFF"/>
        <w:tabs>
          <w:tab w:val="left" w:pos="235"/>
        </w:tabs>
        <w:autoSpaceDE w:val="0"/>
        <w:autoSpaceDN w:val="0"/>
        <w:adjustRightInd w:val="0"/>
        <w:spacing w:before="5" w:after="0" w:line="336" w:lineRule="exact"/>
        <w:rPr>
          <w:spacing w:val="-10"/>
        </w:rPr>
      </w:pPr>
      <w:r>
        <w:rPr>
          <w:spacing w:val="-11"/>
        </w:rPr>
        <w:t>14.</w:t>
      </w:r>
      <w:r w:rsidR="00D7512B">
        <w:rPr>
          <w:spacing w:val="-11"/>
        </w:rPr>
        <w:t>4</w:t>
      </w:r>
      <w:r>
        <w:rPr>
          <w:spacing w:val="-11"/>
        </w:rPr>
        <w:t>.</w:t>
      </w:r>
      <w:r w:rsidRPr="00124459">
        <w:rPr>
          <w:spacing w:val="-11"/>
        </w:rPr>
        <w:t xml:space="preserve">Punktacja przyznawana ofertom w poszczególnych kryteriach będzie liczona z dokładnością do dwóch miejsc po przecinku (zasada zaokrąglenia: końcówkę poniżej 5 należy pominąć, końcówkę równą i powyżej 5 należy zaokrąglić w górę). Najwyższa liczba punktów wyznaczy </w:t>
      </w:r>
      <w:r w:rsidRPr="00124459">
        <w:t>najkorzystniejszą ofertę.</w:t>
      </w:r>
    </w:p>
    <w:p w:rsidR="00175390" w:rsidRPr="00124459" w:rsidRDefault="00175390" w:rsidP="00175390">
      <w:pPr>
        <w:widowControl w:val="0"/>
        <w:shd w:val="clear" w:color="auto" w:fill="FFFFFF"/>
        <w:tabs>
          <w:tab w:val="left" w:pos="235"/>
        </w:tabs>
        <w:autoSpaceDE w:val="0"/>
        <w:autoSpaceDN w:val="0"/>
        <w:adjustRightInd w:val="0"/>
        <w:spacing w:after="0" w:line="336" w:lineRule="exact"/>
        <w:rPr>
          <w:spacing w:val="-10"/>
        </w:rPr>
      </w:pPr>
      <w:r>
        <w:rPr>
          <w:spacing w:val="-11"/>
        </w:rPr>
        <w:t>14.</w:t>
      </w:r>
      <w:r w:rsidR="00D7512B">
        <w:rPr>
          <w:spacing w:val="-11"/>
        </w:rPr>
        <w:t>5</w:t>
      </w:r>
      <w:r>
        <w:rPr>
          <w:spacing w:val="-11"/>
        </w:rPr>
        <w:t>.</w:t>
      </w:r>
      <w:r w:rsidRPr="00E8781D">
        <w:rPr>
          <w:b/>
          <w:spacing w:val="-11"/>
        </w:rPr>
        <w:t xml:space="preserve">Zamawiający </w:t>
      </w:r>
      <w:r w:rsidRPr="00124459">
        <w:rPr>
          <w:spacing w:val="-11"/>
        </w:rPr>
        <w:t xml:space="preserve">udzieli zamówienia </w:t>
      </w:r>
      <w:r w:rsidRPr="00E8781D">
        <w:rPr>
          <w:b/>
          <w:spacing w:val="-11"/>
        </w:rPr>
        <w:t>Wykonawcy</w:t>
      </w:r>
      <w:r w:rsidRPr="00124459">
        <w:rPr>
          <w:spacing w:val="-11"/>
        </w:rPr>
        <w:t xml:space="preserve">, którego oferta odpowiadać będzie wszystkim wymaganiom określonym w ustawie </w:t>
      </w:r>
      <w:proofErr w:type="spellStart"/>
      <w:r w:rsidRPr="00124459">
        <w:rPr>
          <w:spacing w:val="-11"/>
        </w:rPr>
        <w:t>Pzp</w:t>
      </w:r>
      <w:proofErr w:type="spellEnd"/>
      <w:r w:rsidRPr="00124459">
        <w:rPr>
          <w:spacing w:val="-11"/>
        </w:rPr>
        <w:t xml:space="preserve"> oraz w niniejszej SIWZ i zostanie oceniona jako </w:t>
      </w:r>
      <w:r w:rsidRPr="00124459">
        <w:t>najkorzystniejsza w oparciu o podane kryteria wyboru.</w:t>
      </w:r>
    </w:p>
    <w:p w:rsidR="00175390" w:rsidRPr="00164E70" w:rsidRDefault="00175390" w:rsidP="00175390">
      <w:pPr>
        <w:autoSpaceDE w:val="0"/>
        <w:autoSpaceDN w:val="0"/>
        <w:adjustRightInd w:val="0"/>
        <w:spacing w:after="0" w:line="240" w:lineRule="auto"/>
        <w:jc w:val="both"/>
        <w:rPr>
          <w:color w:val="0000FF"/>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Informacje o formalnościach, jakie zostaną dopełnione po wyborze oferty w celu zawarcia umowy w sprawie zamówienia publicznego</w:t>
      </w:r>
    </w:p>
    <w:p w:rsidR="00175390" w:rsidRPr="00164E70" w:rsidRDefault="00175390" w:rsidP="00175390">
      <w:pPr>
        <w:pStyle w:val="pkt"/>
        <w:spacing w:before="0" w:after="0" w:line="240" w:lineRule="auto"/>
        <w:ind w:left="0" w:firstLine="0"/>
        <w:rPr>
          <w:rFonts w:ascii="Calibri" w:hAnsi="Calibri" w:cs="Times New Roman"/>
          <w:sz w:val="22"/>
          <w:szCs w:val="22"/>
        </w:rPr>
      </w:pPr>
    </w:p>
    <w:p w:rsidR="00175390" w:rsidRPr="00164E70" w:rsidRDefault="00175390" w:rsidP="00175390">
      <w:pPr>
        <w:pStyle w:val="Tekstpodstawowy"/>
        <w:numPr>
          <w:ilvl w:val="1"/>
          <w:numId w:val="57"/>
        </w:numPr>
        <w:jc w:val="both"/>
        <w:rPr>
          <w:rFonts w:ascii="Calibri" w:hAnsi="Calibri" w:cs="Times New Roman"/>
          <w:b w:val="0"/>
          <w:color w:val="000000"/>
          <w:sz w:val="22"/>
          <w:szCs w:val="22"/>
        </w:rPr>
      </w:pPr>
      <w:r w:rsidRPr="00164E70">
        <w:rPr>
          <w:rFonts w:ascii="Calibri" w:hAnsi="Calibri" w:cs="Times New Roman"/>
          <w:color w:val="000000"/>
          <w:sz w:val="22"/>
          <w:szCs w:val="22"/>
        </w:rPr>
        <w:t>Zamawiający</w:t>
      </w:r>
      <w:r w:rsidRPr="00164E70">
        <w:rPr>
          <w:rFonts w:ascii="Calibri" w:hAnsi="Calibri" w:cs="Times New Roman"/>
          <w:b w:val="0"/>
          <w:color w:val="000000"/>
          <w:sz w:val="22"/>
          <w:szCs w:val="22"/>
        </w:rPr>
        <w:t xml:space="preserve"> zawrze umowę w sprawie zamówienia publicznego w terminie i sposób określony w art. 94 ustawy </w:t>
      </w:r>
      <w:proofErr w:type="spellStart"/>
      <w:r w:rsidRPr="00164E70">
        <w:rPr>
          <w:rFonts w:ascii="Calibri" w:hAnsi="Calibri" w:cs="Times New Roman"/>
          <w:b w:val="0"/>
          <w:color w:val="000000"/>
          <w:sz w:val="22"/>
          <w:szCs w:val="22"/>
        </w:rPr>
        <w:t>Pzp</w:t>
      </w:r>
      <w:proofErr w:type="spellEnd"/>
      <w:r w:rsidRPr="00164E70">
        <w:rPr>
          <w:rFonts w:ascii="Calibri" w:hAnsi="Calibri" w:cs="Times New Roman"/>
          <w:b w:val="0"/>
          <w:color w:val="000000"/>
          <w:sz w:val="22"/>
          <w:szCs w:val="22"/>
        </w:rPr>
        <w:t>.</w:t>
      </w:r>
    </w:p>
    <w:p w:rsidR="00175390" w:rsidRPr="00164E70" w:rsidRDefault="00175390" w:rsidP="00175390">
      <w:pPr>
        <w:pStyle w:val="Tekstpodstawowy"/>
        <w:numPr>
          <w:ilvl w:val="1"/>
          <w:numId w:val="57"/>
        </w:numPr>
        <w:jc w:val="both"/>
        <w:rPr>
          <w:rFonts w:ascii="Calibri" w:hAnsi="Calibri" w:cs="Times New Roman"/>
          <w:b w:val="0"/>
          <w:sz w:val="22"/>
          <w:szCs w:val="22"/>
        </w:rPr>
      </w:pPr>
      <w:r w:rsidRPr="00164E70">
        <w:rPr>
          <w:rFonts w:ascii="Calibri" w:hAnsi="Calibri" w:cs="Times New Roman"/>
          <w:b w:val="0"/>
          <w:sz w:val="22"/>
          <w:szCs w:val="22"/>
        </w:rPr>
        <w:t xml:space="preserve">Przed podpisaniem umowy </w:t>
      </w:r>
      <w:r w:rsidRPr="00164E70">
        <w:rPr>
          <w:rFonts w:ascii="Calibri" w:hAnsi="Calibri" w:cs="Times New Roman"/>
          <w:sz w:val="22"/>
          <w:szCs w:val="22"/>
        </w:rPr>
        <w:t>Wykonawca</w:t>
      </w:r>
      <w:r w:rsidRPr="00164E70">
        <w:rPr>
          <w:rFonts w:ascii="Calibri" w:hAnsi="Calibri" w:cs="Times New Roman"/>
          <w:b w:val="0"/>
          <w:sz w:val="22"/>
          <w:szCs w:val="22"/>
        </w:rPr>
        <w:t xml:space="preserve"> będzie zobowiązany do:</w:t>
      </w:r>
    </w:p>
    <w:p w:rsidR="00175390" w:rsidRPr="006A309B" w:rsidRDefault="00175390" w:rsidP="00175390">
      <w:pPr>
        <w:pStyle w:val="Tekstpodstawowy"/>
        <w:numPr>
          <w:ilvl w:val="2"/>
          <w:numId w:val="57"/>
        </w:numPr>
        <w:spacing w:line="280" w:lineRule="exact"/>
        <w:jc w:val="both"/>
        <w:rPr>
          <w:rFonts w:ascii="Calibri" w:hAnsi="Calibri" w:cs="Times New Roman"/>
          <w:b w:val="0"/>
          <w:sz w:val="22"/>
          <w:szCs w:val="22"/>
        </w:rPr>
      </w:pPr>
      <w:r w:rsidRPr="006A309B">
        <w:rPr>
          <w:rFonts w:ascii="Calibri" w:hAnsi="Calibri" w:cs="Times New Roman"/>
          <w:b w:val="0"/>
          <w:sz w:val="22"/>
          <w:szCs w:val="22"/>
        </w:rPr>
        <w:t>wniesienia zabezpieczenia należytego wykonania umowy;</w:t>
      </w:r>
    </w:p>
    <w:p w:rsidR="00175390" w:rsidRPr="00164E70" w:rsidRDefault="00175390" w:rsidP="00175390">
      <w:pPr>
        <w:pStyle w:val="Tekstpodstawowy"/>
        <w:numPr>
          <w:ilvl w:val="2"/>
          <w:numId w:val="57"/>
        </w:numPr>
        <w:jc w:val="both"/>
        <w:rPr>
          <w:rFonts w:ascii="Calibri" w:hAnsi="Calibri" w:cs="Times New Roman"/>
          <w:b w:val="0"/>
          <w:sz w:val="22"/>
          <w:szCs w:val="22"/>
        </w:rPr>
      </w:pPr>
      <w:r w:rsidRPr="008B402C">
        <w:rPr>
          <w:rFonts w:ascii="Calibri" w:hAnsi="Calibri" w:cs="Times New Roman"/>
          <w:sz w:val="22"/>
          <w:szCs w:val="22"/>
        </w:rPr>
        <w:t>Wykonawca</w:t>
      </w:r>
      <w:r w:rsidRPr="008B402C">
        <w:rPr>
          <w:rFonts w:ascii="Calibri" w:hAnsi="Calibri" w:cs="Times New Roman"/>
          <w:b w:val="0"/>
          <w:sz w:val="22"/>
          <w:szCs w:val="22"/>
        </w:rPr>
        <w:t xml:space="preserve"> przekaże </w:t>
      </w:r>
      <w:r w:rsidRPr="008B402C">
        <w:rPr>
          <w:rFonts w:ascii="Calibri" w:hAnsi="Calibri" w:cs="Times New Roman"/>
          <w:sz w:val="22"/>
          <w:szCs w:val="22"/>
        </w:rPr>
        <w:t>Zamawiającemu</w:t>
      </w:r>
      <w:r w:rsidRPr="008B402C">
        <w:rPr>
          <w:rFonts w:ascii="Calibri" w:hAnsi="Calibri" w:cs="Times New Roman"/>
          <w:b w:val="0"/>
          <w:sz w:val="22"/>
          <w:szCs w:val="22"/>
        </w:rPr>
        <w:t xml:space="preserve"> w przypadku udzielenia zamówienia </w:t>
      </w:r>
      <w:r w:rsidRPr="008B402C">
        <w:rPr>
          <w:rFonts w:ascii="Calibri" w:hAnsi="Calibri" w:cs="Times New Roman"/>
          <w:sz w:val="22"/>
          <w:szCs w:val="22"/>
        </w:rPr>
        <w:t>Wykonawcom</w:t>
      </w:r>
      <w:r w:rsidRPr="008B402C">
        <w:rPr>
          <w:rFonts w:ascii="Calibri" w:hAnsi="Calibri" w:cs="Times New Roman"/>
          <w:b w:val="0"/>
          <w:sz w:val="22"/>
          <w:szCs w:val="22"/>
        </w:rPr>
        <w:t xml:space="preserve"> wspólnie ubiegającym się o zamówienie, o których mowa w art. 23 ust. 1 ustawy PZP (np. konsorcjum) – umowy regulującej współpracę tych </w:t>
      </w:r>
      <w:r w:rsidRPr="008B402C">
        <w:rPr>
          <w:rFonts w:ascii="Calibri" w:hAnsi="Calibri" w:cs="Times New Roman"/>
          <w:sz w:val="22"/>
          <w:szCs w:val="22"/>
        </w:rPr>
        <w:t>Wykonawców.</w:t>
      </w:r>
    </w:p>
    <w:p w:rsidR="00175390" w:rsidRPr="00164E70" w:rsidRDefault="00175390" w:rsidP="00175390">
      <w:pPr>
        <w:pStyle w:val="Tekstpodstawowywcity"/>
        <w:tabs>
          <w:tab w:val="left" w:pos="1276"/>
        </w:tabs>
        <w:snapToGrid/>
        <w:spacing w:line="240" w:lineRule="auto"/>
        <w:ind w:left="1248" w:firstLine="0"/>
        <w:jc w:val="both"/>
        <w:rPr>
          <w:rFonts w:ascii="Calibri" w:hAnsi="Calibri" w:cs="Times New Roman"/>
          <w:sz w:val="22"/>
          <w:szCs w:val="22"/>
        </w:rPr>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Wymagania dotyczące zabezpieczenia należytego wykonania umowy</w:t>
      </w:r>
    </w:p>
    <w:p w:rsidR="00175390" w:rsidRDefault="00175390" w:rsidP="00175390">
      <w:pPr>
        <w:pStyle w:val="pkt"/>
        <w:spacing w:before="0" w:after="0" w:line="240" w:lineRule="auto"/>
        <w:ind w:left="0" w:firstLine="0"/>
        <w:rPr>
          <w:rFonts w:ascii="Calibri" w:hAnsi="Calibri" w:cs="Times New Roman"/>
          <w:sz w:val="22"/>
          <w:szCs w:val="22"/>
        </w:rPr>
      </w:pPr>
    </w:p>
    <w:p w:rsidR="00175390" w:rsidRPr="008B402C" w:rsidRDefault="00175390" w:rsidP="00175390">
      <w:pPr>
        <w:pStyle w:val="Akapitzlist"/>
        <w:numPr>
          <w:ilvl w:val="1"/>
          <w:numId w:val="58"/>
        </w:numPr>
        <w:tabs>
          <w:tab w:val="left" w:pos="0"/>
        </w:tabs>
        <w:spacing w:after="0" w:line="240" w:lineRule="auto"/>
        <w:jc w:val="both"/>
        <w:rPr>
          <w:rFonts w:cs="Times New Roman"/>
        </w:rPr>
      </w:pPr>
      <w:r w:rsidRPr="008B402C">
        <w:rPr>
          <w:rFonts w:cs="Times New Roman"/>
          <w:b/>
        </w:rPr>
        <w:t>Zamawiający</w:t>
      </w:r>
      <w:r w:rsidRPr="008B402C">
        <w:rPr>
          <w:rFonts w:cs="Times New Roman"/>
        </w:rPr>
        <w:t xml:space="preserve"> wymaga wniesienia przez </w:t>
      </w:r>
      <w:r w:rsidRPr="008B402C">
        <w:rPr>
          <w:rFonts w:cs="Times New Roman"/>
          <w:b/>
        </w:rPr>
        <w:t xml:space="preserve">Wykonawcę </w:t>
      </w:r>
      <w:r w:rsidRPr="008B402C">
        <w:rPr>
          <w:rFonts w:cs="Times New Roman"/>
        </w:rPr>
        <w:t>zabezpieczenia należytego wykonania umowy.</w:t>
      </w:r>
    </w:p>
    <w:p w:rsidR="00175390"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b/>
        </w:rPr>
        <w:t>Wykonawca</w:t>
      </w:r>
      <w:r w:rsidRPr="008B402C">
        <w:rPr>
          <w:rFonts w:cs="Times New Roman"/>
        </w:rPr>
        <w:t xml:space="preserve">, którego oferta zostanie wybrana zobowiązany będzie wnieść zabezpieczenie należytego wykonania umowy w wysokości </w:t>
      </w:r>
      <w:r>
        <w:rPr>
          <w:rFonts w:cs="Times New Roman"/>
        </w:rPr>
        <w:t>10</w:t>
      </w:r>
      <w:r w:rsidRPr="008B402C">
        <w:rPr>
          <w:rFonts w:cs="Times New Roman"/>
        </w:rPr>
        <w:t xml:space="preserve"> % ce</w:t>
      </w:r>
      <w:r>
        <w:rPr>
          <w:rFonts w:cs="Times New Roman"/>
        </w:rPr>
        <w:t xml:space="preserve">ny całkowitej podanej w ofercie zgodnie z zapisami wzoru Umowy. </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b/>
        </w:rPr>
        <w:t>Zamawiający</w:t>
      </w:r>
      <w:r w:rsidRPr="008B402C">
        <w:rPr>
          <w:rFonts w:cs="Times New Roman"/>
        </w:rPr>
        <w:t xml:space="preserve"> nie wyraża zgody na wniesienie zabezpieczenia w formach wymienionych w art. 148 ust. 2 ustawy </w:t>
      </w:r>
      <w:proofErr w:type="spellStart"/>
      <w:r w:rsidRPr="008B402C">
        <w:rPr>
          <w:rFonts w:cs="Times New Roman"/>
        </w:rPr>
        <w:t>Pzp</w:t>
      </w:r>
      <w:proofErr w:type="spellEnd"/>
      <w:r w:rsidRPr="008B402C">
        <w:rPr>
          <w:rFonts w:cs="Times New Roman"/>
        </w:rPr>
        <w:t>.</w:t>
      </w:r>
    </w:p>
    <w:p w:rsidR="00175390" w:rsidRPr="003E4DE2"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Oryginał dokumentu potwierdzającego wniesienie zabezpieczenia musi być dostarczony do </w:t>
      </w:r>
      <w:r w:rsidRPr="008B402C">
        <w:rPr>
          <w:rFonts w:cs="Times New Roman"/>
          <w:b/>
        </w:rPr>
        <w:t>Zamawiającego</w:t>
      </w:r>
      <w:r w:rsidRPr="008B402C">
        <w:rPr>
          <w:rFonts w:cs="Times New Roman"/>
        </w:rPr>
        <w:t xml:space="preserve"> najpóźniej w dniu podpisania umowy przed jej podpisaniem.  Zabezpieczenie wnoszone w pieniądzu </w:t>
      </w:r>
      <w:r w:rsidRPr="008B402C">
        <w:rPr>
          <w:rFonts w:cs="Times New Roman"/>
          <w:b/>
        </w:rPr>
        <w:t>Wykonawca</w:t>
      </w:r>
      <w:r w:rsidRPr="008B402C">
        <w:rPr>
          <w:rFonts w:cs="Times New Roman"/>
        </w:rPr>
        <w:t xml:space="preserve"> zobowiązany będzie wnieść     przelewem na rachunek bankowy </w:t>
      </w:r>
      <w:r w:rsidRPr="008B402C">
        <w:rPr>
          <w:rFonts w:cs="Times New Roman"/>
          <w:b/>
        </w:rPr>
        <w:t>Zamawiającego</w:t>
      </w:r>
      <w:r w:rsidRPr="008B402C">
        <w:rPr>
          <w:rFonts w:cs="Times New Roman"/>
        </w:rPr>
        <w:t xml:space="preserve">: </w:t>
      </w:r>
      <w:r w:rsidRPr="008B402C">
        <w:rPr>
          <w:rFonts w:cs="Times New Roman"/>
          <w:b/>
        </w:rPr>
        <w:t xml:space="preserve">89 9226 0005 0035 0583 2000 0030 </w:t>
      </w:r>
      <w:r w:rsidRPr="008B402C">
        <w:rPr>
          <w:rFonts w:cs="Times New Roman"/>
        </w:rPr>
        <w:t>z dopiskiem zabezpieczenie na</w:t>
      </w:r>
      <w:r>
        <w:rPr>
          <w:rFonts w:cs="Times New Roman"/>
        </w:rPr>
        <w:t xml:space="preserve">leżytego wykonania umowy na </w:t>
      </w:r>
      <w:r w:rsidRPr="00C65B8B">
        <w:rPr>
          <w:b/>
        </w:rPr>
        <w:t>„</w:t>
      </w:r>
      <w:r w:rsidR="00C65B8B" w:rsidRPr="00C65B8B">
        <w:rPr>
          <w:b/>
        </w:rPr>
        <w:t>Rozbudowa i remont budynku Urzędu Gminy</w:t>
      </w:r>
      <w:r w:rsidR="00FE2C37">
        <w:rPr>
          <w:b/>
        </w:rPr>
        <w:t xml:space="preserve"> w </w:t>
      </w:r>
      <w:r w:rsidR="00C65B8B" w:rsidRPr="00C65B8B">
        <w:rPr>
          <w:b/>
        </w:rPr>
        <w:t>Stanisław</w:t>
      </w:r>
      <w:r w:rsidR="00FE2C37">
        <w:rPr>
          <w:b/>
        </w:rPr>
        <w:t xml:space="preserve">owie - </w:t>
      </w:r>
      <w:r w:rsidR="00C65B8B" w:rsidRPr="00C65B8B">
        <w:rPr>
          <w:b/>
        </w:rPr>
        <w:t>częściowy remont w pokojach (Etap II)”</w:t>
      </w:r>
      <w:r w:rsidR="00C65B8B">
        <w:t>.</w:t>
      </w:r>
      <w:r w:rsidR="002B4404" w:rsidRPr="00F84E5F">
        <w:rPr>
          <w:b/>
        </w:rPr>
        <w:t xml:space="preserve"> </w:t>
      </w:r>
      <w:r w:rsidR="002B4404" w:rsidRPr="002B4404">
        <w:t xml:space="preserve"> </w:t>
      </w:r>
      <w:r w:rsidRPr="003E4DE2">
        <w:rPr>
          <w:bCs/>
        </w:rPr>
        <w:t>Sprawa RIiOŚ.271.</w:t>
      </w:r>
      <w:r w:rsidR="00C65B8B">
        <w:rPr>
          <w:bCs/>
        </w:rPr>
        <w:t>8</w:t>
      </w:r>
      <w:r w:rsidRPr="003E4DE2">
        <w:rPr>
          <w:bCs/>
        </w:rPr>
        <w:t>.201</w:t>
      </w:r>
      <w:r>
        <w:rPr>
          <w:bCs/>
        </w:rPr>
        <w:t>7</w:t>
      </w:r>
      <w:r w:rsidRPr="003E4DE2">
        <w:rPr>
          <w:bCs/>
        </w:rPr>
        <w:t xml:space="preserve">” </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W przypadku wniesienia wadium w pieniądzu, za zgodą </w:t>
      </w:r>
      <w:r w:rsidRPr="008B402C">
        <w:rPr>
          <w:rFonts w:cs="Times New Roman"/>
          <w:b/>
        </w:rPr>
        <w:t>Wykonawcy</w:t>
      </w:r>
      <w:r w:rsidRPr="008B402C">
        <w:rPr>
          <w:rFonts w:cs="Times New Roman"/>
        </w:rPr>
        <w:t>, kwota wadium może zostać zaliczona na poczet zabezpieczenia należytego wykonania umowy.</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Zabezpieczenie należytego wykonania umowy w innej formie niż pieniądz (oryginał  dokumentu) należy zdeponować w siedzibie </w:t>
      </w:r>
      <w:r w:rsidRPr="008B402C">
        <w:rPr>
          <w:rFonts w:cs="Times New Roman"/>
          <w:b/>
        </w:rPr>
        <w:t>Zamawiającego</w:t>
      </w:r>
      <w:r w:rsidRPr="008B402C">
        <w:rPr>
          <w:rFonts w:cs="Times New Roman"/>
        </w:rPr>
        <w:t>.</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Zabezpieczenie należytego wykonania umowy należy wnieść przed zawarciem umowy w sprawie zamówienia publicznego.</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rPr>
        <w:t xml:space="preserve">Korzystanie z zabezpieczenia należytego wykonania Umowy następuje do kwot odpowiadających szacunkowej wysokości uzasadnionych roszczeń </w:t>
      </w:r>
      <w:r w:rsidRPr="008B402C">
        <w:rPr>
          <w:rFonts w:cs="Times New Roman"/>
          <w:b/>
        </w:rPr>
        <w:t>Zamawiającego</w:t>
      </w:r>
      <w:r w:rsidRPr="008B402C">
        <w:rPr>
          <w:rFonts w:cs="Times New Roman"/>
        </w:rPr>
        <w:t>.</w:t>
      </w:r>
    </w:p>
    <w:p w:rsidR="00175390" w:rsidRPr="008B402C" w:rsidRDefault="00175390" w:rsidP="00175390">
      <w:pPr>
        <w:pStyle w:val="Akapitzlist"/>
        <w:numPr>
          <w:ilvl w:val="1"/>
          <w:numId w:val="58"/>
        </w:numPr>
        <w:tabs>
          <w:tab w:val="left" w:pos="426"/>
        </w:tabs>
        <w:spacing w:after="0" w:line="240" w:lineRule="auto"/>
        <w:jc w:val="both"/>
        <w:rPr>
          <w:rFonts w:cs="Times New Roman"/>
        </w:rPr>
      </w:pPr>
      <w:r w:rsidRPr="008B402C">
        <w:rPr>
          <w:rFonts w:cs="Times New Roman"/>
          <w:b/>
        </w:rPr>
        <w:t>Zamawiający</w:t>
      </w:r>
      <w:r w:rsidRPr="008B402C">
        <w:rPr>
          <w:rFonts w:cs="Times New Roman"/>
        </w:rPr>
        <w:t xml:space="preserve"> zwróci zabezpieczenie należytego wykonania Umowy </w:t>
      </w:r>
      <w:r w:rsidRPr="008B402C">
        <w:rPr>
          <w:rFonts w:cs="Times New Roman"/>
          <w:b/>
        </w:rPr>
        <w:t>Wykonawcy</w:t>
      </w:r>
      <w:r w:rsidRPr="008B402C">
        <w:rPr>
          <w:rFonts w:cs="Times New Roman"/>
        </w:rPr>
        <w:t xml:space="preserve"> na zasadach przewidzianych przepisami prawa, przy czym za dzień uznania Umowy za należycie wykonaną Strony </w:t>
      </w:r>
      <w:r w:rsidRPr="008B402C">
        <w:rPr>
          <w:rFonts w:cs="Times New Roman"/>
          <w:spacing w:val="-1"/>
        </w:rPr>
        <w:t xml:space="preserve">uznają dzień podpisania przez </w:t>
      </w:r>
      <w:r w:rsidRPr="008B402C">
        <w:rPr>
          <w:rFonts w:cs="Times New Roman"/>
          <w:b/>
          <w:spacing w:val="-1"/>
        </w:rPr>
        <w:t xml:space="preserve">Zamawiającego </w:t>
      </w:r>
      <w:r w:rsidRPr="008B402C">
        <w:rPr>
          <w:rFonts w:cs="Times New Roman"/>
          <w:spacing w:val="-1"/>
        </w:rPr>
        <w:t xml:space="preserve">miesięcznego protokołu odbioru Usług za ostatni miesiąc </w:t>
      </w:r>
      <w:r w:rsidRPr="008B402C">
        <w:rPr>
          <w:rFonts w:cs="Times New Roman"/>
        </w:rPr>
        <w:t>rozliczeniowy Umowy.</w:t>
      </w:r>
    </w:p>
    <w:p w:rsidR="00175390" w:rsidRPr="00164E70" w:rsidRDefault="00175390" w:rsidP="00175390">
      <w:pPr>
        <w:overflowPunct w:val="0"/>
        <w:autoSpaceDE w:val="0"/>
        <w:spacing w:after="0" w:line="240" w:lineRule="auto"/>
        <w:jc w:val="both"/>
      </w:pPr>
    </w:p>
    <w:p w:rsidR="00175390" w:rsidRPr="00164E70" w:rsidRDefault="00175390" w:rsidP="00175390">
      <w:pPr>
        <w:pStyle w:val="Nagwek1"/>
        <w:numPr>
          <w:ilvl w:val="0"/>
          <w:numId w:val="38"/>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Istotne postanowienia umowy w sprawie zamówienia publicznego</w:t>
      </w:r>
    </w:p>
    <w:p w:rsidR="00175390" w:rsidRPr="00164E70" w:rsidRDefault="00175390" w:rsidP="00175390">
      <w:pPr>
        <w:spacing w:after="0" w:line="240" w:lineRule="auto"/>
        <w:ind w:left="600"/>
        <w:jc w:val="both"/>
      </w:pPr>
    </w:p>
    <w:p w:rsidR="00175390" w:rsidRPr="00164E70" w:rsidRDefault="00175390" w:rsidP="00E70420">
      <w:pPr>
        <w:numPr>
          <w:ilvl w:val="0"/>
          <w:numId w:val="63"/>
        </w:numPr>
        <w:tabs>
          <w:tab w:val="clear" w:pos="600"/>
          <w:tab w:val="num" w:pos="284"/>
          <w:tab w:val="num" w:pos="360"/>
        </w:tabs>
        <w:suppressAutoHyphens/>
        <w:spacing w:after="0" w:line="240" w:lineRule="auto"/>
        <w:ind w:left="360"/>
        <w:jc w:val="both"/>
      </w:pPr>
      <w:r w:rsidRPr="00164E70">
        <w:t>Istotne postano</w:t>
      </w:r>
      <w:r>
        <w:t xml:space="preserve">wienia umowy zawarte zostały w </w:t>
      </w:r>
      <w:r w:rsidRPr="000E479C">
        <w:rPr>
          <w:b/>
        </w:rPr>
        <w:t>załączniku</w:t>
      </w:r>
      <w:r w:rsidRPr="00164E70">
        <w:t xml:space="preserve"> </w:t>
      </w:r>
      <w:r w:rsidRPr="00164E70">
        <w:rPr>
          <w:b/>
        </w:rPr>
        <w:t xml:space="preserve">Nr </w:t>
      </w:r>
      <w:r>
        <w:rPr>
          <w:b/>
        </w:rPr>
        <w:t>8</w:t>
      </w:r>
      <w:r w:rsidRPr="00164E70">
        <w:rPr>
          <w:b/>
        </w:rPr>
        <w:t xml:space="preserve"> (wzór umowy)</w:t>
      </w:r>
      <w:r>
        <w:rPr>
          <w:b/>
        </w:rPr>
        <w:t xml:space="preserve"> </w:t>
      </w:r>
      <w:r w:rsidRPr="00164E70">
        <w:t xml:space="preserve">do SIWZ. </w:t>
      </w:r>
      <w:r w:rsidRPr="00164E70">
        <w:rPr>
          <w:b/>
        </w:rPr>
        <w:t>Wykonawca</w:t>
      </w:r>
      <w:r w:rsidRPr="00164E70">
        <w:t xml:space="preserve"> nie może dokonywać żadnych zmian w dołączonym załączniku i w chwili złożenia oferty zobowiązuje się do podpisania umowy zgodnej z zapisami określonymi we wzorze umowy.</w:t>
      </w:r>
    </w:p>
    <w:p w:rsidR="00175390" w:rsidRDefault="00175390" w:rsidP="00E70420">
      <w:pPr>
        <w:numPr>
          <w:ilvl w:val="0"/>
          <w:numId w:val="63"/>
        </w:numPr>
        <w:tabs>
          <w:tab w:val="clear" w:pos="600"/>
          <w:tab w:val="num" w:pos="284"/>
          <w:tab w:val="num" w:pos="360"/>
        </w:tabs>
        <w:suppressAutoHyphens/>
        <w:spacing w:after="0" w:line="240" w:lineRule="auto"/>
        <w:ind w:left="360"/>
        <w:jc w:val="both"/>
      </w:pPr>
      <w:r w:rsidRPr="00164E70">
        <w:t xml:space="preserve"> Zgodnie z treścią art. 144 ust. 1 Ustawy Zamawiający przewidział w SIWZ możliwość dokonania zmiany Umowy zgodnie z postanowieniami Wzoru Umowy (</w:t>
      </w:r>
      <w:r w:rsidRPr="007641A3">
        <w:rPr>
          <w:b/>
        </w:rPr>
        <w:t xml:space="preserve">Załącznik </w:t>
      </w:r>
      <w:r w:rsidRPr="00164E70">
        <w:rPr>
          <w:b/>
        </w:rPr>
        <w:t xml:space="preserve">nr </w:t>
      </w:r>
      <w:r>
        <w:rPr>
          <w:b/>
        </w:rPr>
        <w:t xml:space="preserve">8 dla </w:t>
      </w:r>
      <w:r w:rsidRPr="00164E70">
        <w:rPr>
          <w:b/>
        </w:rPr>
        <w:t>SIWZ</w:t>
      </w:r>
      <w:r w:rsidRPr="00164E70">
        <w:t>).</w:t>
      </w:r>
    </w:p>
    <w:p w:rsidR="00175390" w:rsidRPr="00164E70" w:rsidRDefault="00175390" w:rsidP="00175390">
      <w:pPr>
        <w:tabs>
          <w:tab w:val="num" w:pos="600"/>
        </w:tabs>
        <w:suppressAutoHyphens/>
        <w:spacing w:after="0" w:line="240" w:lineRule="auto"/>
        <w:ind w:left="360"/>
        <w:jc w:val="both"/>
      </w:pPr>
    </w:p>
    <w:p w:rsidR="00175390" w:rsidRPr="00164E70" w:rsidRDefault="00175390" w:rsidP="00175390">
      <w:pPr>
        <w:tabs>
          <w:tab w:val="left" w:pos="426"/>
        </w:tabs>
        <w:spacing w:after="0" w:line="240" w:lineRule="auto"/>
        <w:jc w:val="both"/>
        <w:rPr>
          <w:strike/>
        </w:rPr>
      </w:pPr>
    </w:p>
    <w:p w:rsidR="00175390" w:rsidRPr="00164E70" w:rsidRDefault="00175390" w:rsidP="00175390">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18  Podwykonawstwo</w:t>
      </w:r>
    </w:p>
    <w:p w:rsidR="00445D3E" w:rsidRPr="00445D3E" w:rsidRDefault="00445D3E" w:rsidP="00445D3E">
      <w:pPr>
        <w:shd w:val="clear" w:color="auto" w:fill="FFFFFF"/>
        <w:ind w:right="19"/>
        <w:jc w:val="center"/>
        <w:rPr>
          <w:rFonts w:asciiTheme="minorHAnsi" w:hAnsiTheme="minorHAnsi"/>
          <w:b/>
          <w:bCs/>
        </w:rPr>
      </w:pPr>
    </w:p>
    <w:p w:rsidR="00445D3E" w:rsidRPr="00445D3E" w:rsidRDefault="00445D3E" w:rsidP="00E70420">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b/>
        </w:rPr>
        <w:t>Wykonawca</w:t>
      </w:r>
      <w:r w:rsidRPr="00445D3E">
        <w:rPr>
          <w:rFonts w:asciiTheme="minorHAnsi" w:hAnsiTheme="minorHAnsi"/>
        </w:rPr>
        <w:t xml:space="preserve"> może powierzyć, w zakresie wskazanym w ofercie, wykonanie części robót lub usług Podwykonawcom lub dalszym Podwykonawcom pod warunkiem, że posiadają oni kwalifikacje do ich wykonania.</w:t>
      </w:r>
    </w:p>
    <w:p w:rsidR="00445D3E" w:rsidRPr="00445D3E" w:rsidRDefault="00445D3E" w:rsidP="00E70420">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lang w:eastAsia="ar-SA"/>
        </w:rPr>
        <w:t xml:space="preserve">Zgodnie ze wskazaniem w ofercie </w:t>
      </w:r>
      <w:r w:rsidRPr="00445D3E">
        <w:rPr>
          <w:rFonts w:asciiTheme="minorHAnsi" w:hAnsiTheme="minorHAnsi"/>
          <w:b/>
          <w:lang w:eastAsia="ar-SA"/>
        </w:rPr>
        <w:t>Wykonawca</w:t>
      </w:r>
      <w:r w:rsidRPr="00445D3E">
        <w:rPr>
          <w:rFonts w:asciiTheme="minorHAnsi" w:hAnsiTheme="minorHAnsi"/>
          <w:lang w:eastAsia="ar-SA"/>
        </w:rPr>
        <w:t xml:space="preserve"> zamierza wykonać Przedmiot umowy przy udziale Podwykonawcy w zakresie ……………………….</w:t>
      </w:r>
    </w:p>
    <w:p w:rsidR="00445D3E" w:rsidRPr="00445D3E" w:rsidRDefault="00445D3E" w:rsidP="00E70420">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b/>
          <w:bCs/>
          <w:lang w:eastAsia="ar-SA"/>
        </w:rPr>
        <w:t>Wykonawca</w:t>
      </w:r>
      <w:r w:rsidRPr="00445D3E">
        <w:rPr>
          <w:rFonts w:asciiTheme="minorHAnsi" w:hAnsiTheme="minorHAnsi"/>
          <w:lang w:eastAsia="ar-SA"/>
        </w:rPr>
        <w:t xml:space="preserve"> ponosi pełną odpowiedzialności za właściwe i terminowe wykonanie całego Przedmiotu umowy, w tym także odpowiedzialność, za jakość, terminowość oraz bezpieczeństwo realizowanych zobowiązań wynikających z umów o podwykonawstwo.</w:t>
      </w:r>
    </w:p>
    <w:p w:rsidR="00445D3E" w:rsidRPr="00445D3E" w:rsidRDefault="00445D3E" w:rsidP="00E70420">
      <w:pPr>
        <w:numPr>
          <w:ilvl w:val="2"/>
          <w:numId w:val="81"/>
        </w:numPr>
        <w:tabs>
          <w:tab w:val="clear" w:pos="2160"/>
          <w:tab w:val="num" w:pos="284"/>
        </w:tabs>
        <w:suppressAutoHyphens/>
        <w:spacing w:after="0" w:line="240" w:lineRule="auto"/>
        <w:ind w:left="284" w:hanging="284"/>
        <w:jc w:val="both"/>
        <w:rPr>
          <w:rFonts w:asciiTheme="minorHAnsi" w:hAnsiTheme="minorHAnsi"/>
        </w:rPr>
      </w:pPr>
      <w:r w:rsidRPr="00445D3E">
        <w:rPr>
          <w:rFonts w:asciiTheme="minorHAnsi" w:hAnsiTheme="minorHAnsi"/>
        </w:rPr>
        <w:t xml:space="preserve">Zawarcie Umowy przez </w:t>
      </w:r>
      <w:r w:rsidRPr="00445D3E">
        <w:rPr>
          <w:rFonts w:asciiTheme="minorHAnsi" w:hAnsiTheme="minorHAnsi"/>
          <w:b/>
        </w:rPr>
        <w:t>Wykonawcę</w:t>
      </w:r>
      <w:r w:rsidRPr="00445D3E">
        <w:rPr>
          <w:rFonts w:asciiTheme="minorHAnsi" w:hAnsiTheme="minorHAnsi"/>
        </w:rPr>
        <w:t xml:space="preserve"> z Podwykonawcą lub dalszym Podwykonawcą nastąpić może i wyłącznie na zasadach i warunkach określonych w art. 143b ustawy Prawo Zamówień Publicznych wraz z art. 647</w:t>
      </w:r>
      <w:r w:rsidRPr="00445D3E">
        <w:rPr>
          <w:rFonts w:asciiTheme="minorHAnsi" w:hAnsiTheme="minorHAnsi"/>
          <w:vertAlign w:val="superscript"/>
        </w:rPr>
        <w:t>1</w:t>
      </w:r>
      <w:r w:rsidRPr="00445D3E">
        <w:rPr>
          <w:rFonts w:asciiTheme="minorHAnsi" w:hAnsiTheme="minorHAnsi"/>
        </w:rPr>
        <w:t xml:space="preserve"> KC w niżej opisanym trybie: </w:t>
      </w:r>
    </w:p>
    <w:p w:rsidR="00445D3E" w:rsidRPr="00445D3E" w:rsidRDefault="00445D3E" w:rsidP="00E70420">
      <w:pPr>
        <w:pStyle w:val="Akapitzlist4"/>
        <w:numPr>
          <w:ilvl w:val="0"/>
          <w:numId w:val="84"/>
        </w:numPr>
        <w:suppressAutoHyphens/>
        <w:spacing w:after="0" w:line="240" w:lineRule="auto"/>
        <w:ind w:left="709" w:hanging="283"/>
        <w:contextualSpacing w:val="0"/>
        <w:jc w:val="both"/>
        <w:rPr>
          <w:rFonts w:asciiTheme="minorHAnsi" w:hAnsiTheme="minorHAnsi"/>
        </w:rPr>
      </w:pPr>
      <w:r w:rsidRPr="00445D3E">
        <w:rPr>
          <w:rFonts w:asciiTheme="minorHAnsi" w:hAnsiTheme="minorHAnsi"/>
        </w:rPr>
        <w:t xml:space="preserve">jeżeli </w:t>
      </w:r>
      <w:r w:rsidRPr="00445D3E">
        <w:rPr>
          <w:rFonts w:asciiTheme="minorHAnsi" w:hAnsiTheme="minorHAnsi"/>
          <w:b/>
        </w:rPr>
        <w:t xml:space="preserve">Zamawiający </w:t>
      </w:r>
      <w:r w:rsidRPr="00445D3E">
        <w:rPr>
          <w:rFonts w:asciiTheme="minorHAnsi" w:hAnsiTheme="minorHAnsi"/>
        </w:rPr>
        <w:t>w terminie 14 dni od doręczenia projektu Umowy z Podwykonawcą lub dalszym Podwykonawcą nie zgłosi na piśmie zastrzeżeń uważa się, że wyraził zgodę na zawarcie Umowy;</w:t>
      </w:r>
    </w:p>
    <w:p w:rsidR="00445D3E" w:rsidRPr="00445D3E" w:rsidRDefault="00445D3E" w:rsidP="00E70420">
      <w:pPr>
        <w:pStyle w:val="Akapitzlist4"/>
        <w:numPr>
          <w:ilvl w:val="0"/>
          <w:numId w:val="84"/>
        </w:numPr>
        <w:suppressAutoHyphens/>
        <w:spacing w:after="0" w:line="240" w:lineRule="auto"/>
        <w:ind w:left="709" w:hanging="283"/>
        <w:contextualSpacing w:val="0"/>
        <w:jc w:val="both"/>
        <w:rPr>
          <w:rFonts w:asciiTheme="minorHAnsi" w:hAnsiTheme="minorHAnsi"/>
        </w:rPr>
      </w:pPr>
      <w:r w:rsidRPr="00445D3E">
        <w:rPr>
          <w:rFonts w:asciiTheme="minorHAnsi" w:hAnsiTheme="minorHAnsi"/>
        </w:rPr>
        <w:t xml:space="preserve">jeżeli </w:t>
      </w:r>
      <w:r w:rsidRPr="00445D3E">
        <w:rPr>
          <w:rFonts w:asciiTheme="minorHAnsi" w:hAnsiTheme="minorHAnsi"/>
          <w:b/>
        </w:rPr>
        <w:t>Zamawiający</w:t>
      </w:r>
      <w:r w:rsidRPr="00445D3E">
        <w:rPr>
          <w:rFonts w:asciiTheme="minorHAnsi" w:hAnsiTheme="minorHAnsi"/>
        </w:rPr>
        <w:t xml:space="preserve"> w terminie 14 dni od dostarczenia kopii Umowy zawartej z Podwykonawcą lub dalszym Podwykonawcą nie zgłosi na piśmie sprzeciwu uważa się za akceptację Umowy przez </w:t>
      </w:r>
      <w:r w:rsidRPr="00445D3E">
        <w:rPr>
          <w:rFonts w:asciiTheme="minorHAnsi" w:hAnsiTheme="minorHAnsi"/>
          <w:b/>
        </w:rPr>
        <w:t>Zamawiającego</w:t>
      </w:r>
      <w:r w:rsidRPr="00445D3E">
        <w:rPr>
          <w:rFonts w:asciiTheme="minorHAnsi" w:hAnsiTheme="minorHAnsi"/>
        </w:rPr>
        <w:t>;</w:t>
      </w:r>
    </w:p>
    <w:p w:rsidR="00445D3E" w:rsidRPr="00445D3E" w:rsidRDefault="00445D3E" w:rsidP="00E70420">
      <w:pPr>
        <w:pStyle w:val="Akapitzlist4"/>
        <w:numPr>
          <w:ilvl w:val="0"/>
          <w:numId w:val="84"/>
        </w:numPr>
        <w:suppressAutoHyphens/>
        <w:spacing w:after="0" w:line="240" w:lineRule="auto"/>
        <w:ind w:left="709" w:hanging="283"/>
        <w:contextualSpacing w:val="0"/>
        <w:jc w:val="both"/>
        <w:rPr>
          <w:rFonts w:asciiTheme="minorHAnsi" w:hAnsiTheme="minorHAnsi"/>
        </w:rPr>
      </w:pPr>
      <w:r w:rsidRPr="00445D3E">
        <w:rPr>
          <w:rFonts w:asciiTheme="minorHAnsi" w:hAnsiTheme="minorHAnsi"/>
        </w:rPr>
        <w:t>w przypadku zmiany Umowy o podwykonawstwo należy zastosować zapisy określone odpowiednio w pkt. 1÷2.</w:t>
      </w:r>
    </w:p>
    <w:p w:rsidR="00445D3E" w:rsidRPr="00445D3E" w:rsidRDefault="00445D3E" w:rsidP="00E70420">
      <w:pPr>
        <w:numPr>
          <w:ilvl w:val="0"/>
          <w:numId w:val="86"/>
        </w:numPr>
        <w:suppressAutoHyphens/>
        <w:spacing w:after="0" w:line="240" w:lineRule="auto"/>
        <w:ind w:left="426" w:hanging="426"/>
        <w:jc w:val="both"/>
        <w:rPr>
          <w:rFonts w:asciiTheme="minorHAnsi" w:hAnsiTheme="minorHAnsi"/>
        </w:rPr>
      </w:pPr>
      <w:r w:rsidRPr="00445D3E">
        <w:rPr>
          <w:rFonts w:asciiTheme="minorHAnsi" w:hAnsiTheme="minorHAnsi"/>
        </w:rPr>
        <w:t xml:space="preserve">Za działania lub zaniechania Podwykonawców, </w:t>
      </w:r>
      <w:r w:rsidRPr="00445D3E">
        <w:rPr>
          <w:rFonts w:asciiTheme="minorHAnsi" w:hAnsiTheme="minorHAnsi"/>
          <w:b/>
        </w:rPr>
        <w:t>Wykonawca</w:t>
      </w:r>
      <w:r w:rsidRPr="00445D3E">
        <w:rPr>
          <w:rFonts w:asciiTheme="minorHAnsi" w:hAnsiTheme="minorHAnsi"/>
        </w:rPr>
        <w:t xml:space="preserve"> odpowiada jak za własne czyny. </w:t>
      </w:r>
    </w:p>
    <w:p w:rsidR="00445D3E" w:rsidRPr="00445D3E" w:rsidRDefault="00445D3E" w:rsidP="00E70420">
      <w:pPr>
        <w:numPr>
          <w:ilvl w:val="0"/>
          <w:numId w:val="86"/>
        </w:numPr>
        <w:suppressAutoHyphens/>
        <w:spacing w:after="0" w:line="240" w:lineRule="auto"/>
        <w:ind w:left="426" w:hanging="426"/>
        <w:jc w:val="both"/>
        <w:rPr>
          <w:rFonts w:asciiTheme="minorHAnsi" w:hAnsiTheme="minorHAnsi"/>
          <w:lang w:eastAsia="ar-SA"/>
        </w:rPr>
      </w:pPr>
      <w:r w:rsidRPr="00445D3E">
        <w:rPr>
          <w:rFonts w:asciiTheme="minorHAnsi" w:hAnsiTheme="minorHAnsi"/>
          <w:lang w:eastAsia="ar-SA"/>
        </w:rPr>
        <w:t>Projekt Umowy o podwykonawstwo musi spełniać poniższe uwarunkowania:</w:t>
      </w:r>
    </w:p>
    <w:p w:rsid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rPr>
        <w:t xml:space="preserve">umowa pomiędzy </w:t>
      </w:r>
      <w:r w:rsidRPr="00074BE8">
        <w:rPr>
          <w:rFonts w:asciiTheme="minorHAnsi" w:hAnsiTheme="minorHAnsi"/>
          <w:b/>
        </w:rPr>
        <w:t>Wykonawcą</w:t>
      </w:r>
      <w:r w:rsidRPr="00074BE8">
        <w:rPr>
          <w:rFonts w:asciiTheme="minorHAnsi" w:hAnsiTheme="minorHAnsi"/>
        </w:rPr>
        <w:t>, a Podwykonawcą lub dalszym Podwykonawcą wymaga formy pisemnej;</w:t>
      </w:r>
      <w:r w:rsidR="00074BE8">
        <w:rPr>
          <w:rFonts w:asciiTheme="minorHAnsi" w:hAnsiTheme="minorHAnsi"/>
        </w:rPr>
        <w:t xml:space="preserve"> </w:t>
      </w:r>
    </w:p>
    <w:p w:rsid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rPr>
        <w:t xml:space="preserve">integralną częścią Umowy pomiędzy </w:t>
      </w:r>
      <w:r w:rsidRPr="00074BE8">
        <w:rPr>
          <w:rFonts w:asciiTheme="minorHAnsi" w:hAnsiTheme="minorHAnsi"/>
          <w:b/>
        </w:rPr>
        <w:t>Wykonawcą</w:t>
      </w:r>
      <w:r w:rsidRPr="00074BE8">
        <w:rPr>
          <w:rFonts w:asciiTheme="minorHAnsi" w:hAnsiTheme="minorHAnsi"/>
        </w:rPr>
        <w:t>, a Podwykonawcą lub dalszym Podwykonawcą jest część dokumentacji projektowej określającej zakres robót zlecanych Podwykonawcy lub dalszemu Podwykonawcy;</w:t>
      </w:r>
      <w:r w:rsidR="00074BE8">
        <w:rPr>
          <w:rFonts w:asciiTheme="minorHAnsi" w:hAnsiTheme="minorHAnsi"/>
        </w:rPr>
        <w:t xml:space="preserve"> </w:t>
      </w:r>
    </w:p>
    <w:p w:rsid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rPr>
        <w:t>terminy zapłaty należności dla Podwykonawcy lub kolejnego Podwykonawcy nie mogą być dłuższe niż 30 dni od daty dostarczenia faktury wykonawcy, Podwykonawcy lub dalszego Podwykonawcy;</w:t>
      </w:r>
      <w:r w:rsidR="00074BE8">
        <w:rPr>
          <w:rFonts w:asciiTheme="minorHAnsi" w:hAnsiTheme="minorHAnsi"/>
        </w:rPr>
        <w:t xml:space="preserve"> </w:t>
      </w:r>
    </w:p>
    <w:p w:rsid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rPr>
        <w:t xml:space="preserve">umowa zawarta pomiędzy </w:t>
      </w:r>
      <w:r w:rsidRPr="00074BE8">
        <w:rPr>
          <w:rFonts w:asciiTheme="minorHAnsi" w:hAnsiTheme="minorHAnsi"/>
          <w:b/>
        </w:rPr>
        <w:t>Wykonawcą</w:t>
      </w:r>
      <w:r w:rsidRPr="00074BE8">
        <w:rPr>
          <w:rFonts w:asciiTheme="minorHAnsi" w:hAnsiTheme="minorHAnsi"/>
        </w:rPr>
        <w:t>, a Podwykonawcą lub dalszym Podwykonawcą musi określać szczegółowe zasady odbioru częściowego i końcowego wykonanych robót;</w:t>
      </w:r>
      <w:r w:rsidR="00074BE8">
        <w:rPr>
          <w:rFonts w:asciiTheme="minorHAnsi" w:hAnsiTheme="minorHAnsi"/>
        </w:rPr>
        <w:t xml:space="preserve"> </w:t>
      </w:r>
    </w:p>
    <w:p w:rsid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rPr>
        <w:t xml:space="preserve">umowa zawarta pomiędzy </w:t>
      </w:r>
      <w:r w:rsidRPr="00074BE8">
        <w:rPr>
          <w:rFonts w:asciiTheme="minorHAnsi" w:hAnsiTheme="minorHAnsi"/>
          <w:b/>
        </w:rPr>
        <w:t>Wykonawcą</w:t>
      </w:r>
      <w:r w:rsidRPr="00074BE8">
        <w:rPr>
          <w:rFonts w:asciiTheme="minorHAnsi" w:hAnsiTheme="minorHAnsi"/>
        </w:rPr>
        <w:t>, a Podwykonawcą lub dalszym Podwykonawcą musi określać szczegółowe zasady odpowiedzialności z tytułu wymaganej gwarancji i rękojmi za wady wykonanych robót;</w:t>
      </w:r>
      <w:r w:rsidR="00074BE8">
        <w:rPr>
          <w:rFonts w:asciiTheme="minorHAnsi" w:hAnsiTheme="minorHAnsi"/>
        </w:rPr>
        <w:t xml:space="preserve"> </w:t>
      </w:r>
    </w:p>
    <w:p w:rsid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rPr>
        <w:t xml:space="preserve">umowa zawarta pomiędzy </w:t>
      </w:r>
      <w:r w:rsidRPr="00074BE8">
        <w:rPr>
          <w:rFonts w:asciiTheme="minorHAnsi" w:hAnsiTheme="minorHAnsi"/>
          <w:b/>
        </w:rPr>
        <w:t>Wykonawcą</w:t>
      </w:r>
      <w:r w:rsidRPr="00074BE8">
        <w:rPr>
          <w:rFonts w:asciiTheme="minorHAnsi" w:hAnsiTheme="minorHAnsi"/>
        </w:rPr>
        <w:t>, a Podwykonawcą lub dalszym Podwykonawcą musi określać okoliczności i warunki przewidywanych zmian do treści zawartej Umowy;</w:t>
      </w:r>
      <w:r w:rsidR="00074BE8">
        <w:rPr>
          <w:rFonts w:asciiTheme="minorHAnsi" w:hAnsiTheme="minorHAnsi"/>
        </w:rPr>
        <w:t xml:space="preserve"> </w:t>
      </w:r>
    </w:p>
    <w:p w:rsid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rPr>
        <w:t xml:space="preserve">wysokości kar umownych w umowie zawartej pomiędzy </w:t>
      </w:r>
      <w:r w:rsidRPr="00074BE8">
        <w:rPr>
          <w:rFonts w:asciiTheme="minorHAnsi" w:hAnsiTheme="minorHAnsi"/>
          <w:b/>
        </w:rPr>
        <w:t>Wykonawcą</w:t>
      </w:r>
      <w:r w:rsidRPr="00074BE8">
        <w:rPr>
          <w:rFonts w:asciiTheme="minorHAnsi" w:hAnsiTheme="minorHAnsi"/>
        </w:rPr>
        <w:t xml:space="preserve">, a Podwykonawcą lub dalszym Podwykonawcą nie mogą być wyższe niż kary umowne zastosowane w umowie zawartej pomiędzy </w:t>
      </w:r>
      <w:r w:rsidRPr="00074BE8">
        <w:rPr>
          <w:rFonts w:asciiTheme="minorHAnsi" w:hAnsiTheme="minorHAnsi"/>
          <w:b/>
        </w:rPr>
        <w:t>Wykonawcą</w:t>
      </w:r>
      <w:r w:rsidRPr="00074BE8">
        <w:rPr>
          <w:rFonts w:asciiTheme="minorHAnsi" w:hAnsiTheme="minorHAnsi"/>
        </w:rPr>
        <w:t xml:space="preserve">, a </w:t>
      </w:r>
      <w:r w:rsidRPr="00074BE8">
        <w:rPr>
          <w:rFonts w:asciiTheme="minorHAnsi" w:hAnsiTheme="minorHAnsi"/>
          <w:b/>
        </w:rPr>
        <w:t>Zamawiającym</w:t>
      </w:r>
      <w:r w:rsidRPr="00074BE8">
        <w:rPr>
          <w:rFonts w:asciiTheme="minorHAnsi" w:hAnsiTheme="minorHAnsi"/>
        </w:rPr>
        <w:t>;</w:t>
      </w:r>
      <w:r w:rsidR="00074BE8">
        <w:rPr>
          <w:rFonts w:asciiTheme="minorHAnsi" w:hAnsiTheme="minorHAnsi"/>
        </w:rPr>
        <w:t xml:space="preserve"> </w:t>
      </w:r>
    </w:p>
    <w:p w:rsidR="00445D3E" w:rsidRPr="00074BE8" w:rsidRDefault="00445D3E" w:rsidP="00074BE8">
      <w:pPr>
        <w:pStyle w:val="Akapitzlist"/>
        <w:numPr>
          <w:ilvl w:val="0"/>
          <w:numId w:val="92"/>
        </w:numPr>
        <w:tabs>
          <w:tab w:val="center" w:pos="-567"/>
        </w:tabs>
        <w:spacing w:after="0"/>
        <w:jc w:val="both"/>
        <w:rPr>
          <w:rFonts w:asciiTheme="minorHAnsi" w:hAnsiTheme="minorHAnsi"/>
        </w:rPr>
      </w:pPr>
      <w:r w:rsidRPr="00074BE8">
        <w:rPr>
          <w:rFonts w:asciiTheme="minorHAnsi" w:hAnsiTheme="minorHAnsi"/>
          <w:b/>
        </w:rPr>
        <w:t>Wykonawca</w:t>
      </w:r>
      <w:r w:rsidRPr="00074BE8">
        <w:rPr>
          <w:rFonts w:asciiTheme="minorHAnsi" w:hAnsiTheme="minorHAnsi"/>
        </w:rPr>
        <w:t xml:space="preserve"> nie może się uchylić od odpowiedzialności za roboty zlecone do wykonania Podwykonawcy lub dalszemu Podwykonawcy.</w:t>
      </w:r>
    </w:p>
    <w:p w:rsidR="00445D3E" w:rsidRPr="00445D3E" w:rsidRDefault="00445D3E" w:rsidP="00E70420">
      <w:pPr>
        <w:pStyle w:val="Akapitzlist1"/>
        <w:numPr>
          <w:ilvl w:val="0"/>
          <w:numId w:val="86"/>
        </w:numPr>
        <w:suppressAutoHyphens w:val="0"/>
        <w:spacing w:before="0" w:line="240" w:lineRule="auto"/>
        <w:ind w:left="426" w:hanging="426"/>
        <w:contextualSpacing/>
        <w:rPr>
          <w:rFonts w:asciiTheme="minorHAnsi" w:hAnsiTheme="minorHAnsi"/>
          <w:sz w:val="22"/>
          <w:szCs w:val="22"/>
        </w:rPr>
      </w:pPr>
      <w:r w:rsidRPr="00445D3E">
        <w:rPr>
          <w:rFonts w:asciiTheme="minorHAnsi" w:hAnsiTheme="minorHAnsi"/>
          <w:b/>
          <w:sz w:val="22"/>
          <w:szCs w:val="22"/>
        </w:rPr>
        <w:t>Zamawiający</w:t>
      </w:r>
      <w:r w:rsidRPr="00445D3E">
        <w:rPr>
          <w:rFonts w:asciiTheme="minorHAnsi" w:hAnsiTheme="minorHAnsi"/>
          <w:sz w:val="22"/>
          <w:szCs w:val="22"/>
        </w:rPr>
        <w:t xml:space="preserve"> nie wymaga przedkładania umów o podwykonawstwo: </w:t>
      </w:r>
    </w:p>
    <w:p w:rsidR="00445D3E" w:rsidRPr="00445D3E" w:rsidRDefault="00445D3E" w:rsidP="00E70420">
      <w:pPr>
        <w:pStyle w:val="Akapitzlist1"/>
        <w:numPr>
          <w:ilvl w:val="0"/>
          <w:numId w:val="82"/>
        </w:numPr>
        <w:suppressAutoHyphens w:val="0"/>
        <w:spacing w:before="0" w:line="240" w:lineRule="auto"/>
        <w:ind w:left="360"/>
        <w:contextualSpacing/>
        <w:rPr>
          <w:rFonts w:asciiTheme="minorHAnsi" w:hAnsiTheme="minorHAnsi"/>
          <w:sz w:val="22"/>
          <w:szCs w:val="22"/>
        </w:rPr>
      </w:pPr>
      <w:r w:rsidRPr="00445D3E">
        <w:rPr>
          <w:rFonts w:asciiTheme="minorHAnsi" w:hAnsiTheme="minorHAnsi"/>
          <w:sz w:val="22"/>
          <w:szCs w:val="22"/>
        </w:rPr>
        <w:t>w których wartość dostaw lub usług nie przekracza 3 % wartości umowy brutto  w sprawie zamówienia publicznego,</w:t>
      </w:r>
    </w:p>
    <w:p w:rsidR="00445D3E" w:rsidRPr="00445D3E" w:rsidRDefault="00445D3E" w:rsidP="00E70420">
      <w:pPr>
        <w:pStyle w:val="Akapitzlist1"/>
        <w:numPr>
          <w:ilvl w:val="0"/>
          <w:numId w:val="82"/>
        </w:numPr>
        <w:suppressAutoHyphens w:val="0"/>
        <w:spacing w:before="0" w:line="240" w:lineRule="auto"/>
        <w:ind w:left="360"/>
        <w:contextualSpacing/>
        <w:rPr>
          <w:rFonts w:asciiTheme="minorHAnsi" w:hAnsiTheme="minorHAnsi"/>
          <w:sz w:val="22"/>
          <w:szCs w:val="22"/>
        </w:rPr>
      </w:pPr>
      <w:r w:rsidRPr="00445D3E">
        <w:rPr>
          <w:rFonts w:asciiTheme="minorHAnsi" w:hAnsiTheme="minorHAnsi"/>
          <w:sz w:val="22"/>
          <w:szCs w:val="22"/>
        </w:rPr>
        <w:t>których wartość   robót budowlanych nie przekracza 20 .000,00 zł. brutto.</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b/>
          <w:lang w:eastAsia="ar-SA"/>
        </w:rPr>
        <w:t>Wykonawca</w:t>
      </w:r>
      <w:r w:rsidRPr="00445D3E">
        <w:rPr>
          <w:rFonts w:asciiTheme="minorHAnsi" w:hAnsiTheme="minorHAnsi"/>
          <w:lang w:eastAsia="ar-SA"/>
        </w:rPr>
        <w:t xml:space="preserve">, Podwykonawca lub dalszy Podwykonawca będzie zobowiązany do przedłożenia każdorazowo </w:t>
      </w:r>
      <w:r w:rsidRPr="00445D3E">
        <w:rPr>
          <w:rFonts w:asciiTheme="minorHAnsi" w:hAnsiTheme="minorHAnsi"/>
          <w:b/>
          <w:lang w:eastAsia="ar-SA"/>
        </w:rPr>
        <w:t>Zamawiającemu</w:t>
      </w:r>
      <w:r w:rsidRPr="00445D3E">
        <w:rPr>
          <w:rFonts w:asciiTheme="minorHAnsi" w:hAnsiTheme="minorHAnsi"/>
          <w:lang w:eastAsia="ar-SA"/>
        </w:rPr>
        <w:t xml:space="preserve"> potwierdzonej za zgodność z oryginałem kopii zawartej Umowy o podwykonawstwo oraz każdej zmiany do Umowy w terminie 14 dni od jej zawarcia. Poświadczenia za zgodność z oryginałem może dokonać przedkładający.</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Zapłata należnego wynagrodzenia </w:t>
      </w:r>
      <w:r w:rsidRPr="00445D3E">
        <w:rPr>
          <w:rFonts w:asciiTheme="minorHAnsi" w:hAnsiTheme="minorHAnsi"/>
          <w:b/>
          <w:lang w:eastAsia="ar-SA"/>
        </w:rPr>
        <w:t>Wykonawcy</w:t>
      </w:r>
      <w:r w:rsidRPr="00445D3E">
        <w:rPr>
          <w:rFonts w:asciiTheme="minorHAnsi" w:hAnsiTheme="minorHAnsi"/>
          <w:lang w:eastAsia="ar-SA"/>
        </w:rPr>
        <w:t xml:space="preserve"> za wykonane i odebrane usługi nastąpi po przedłożeniu dowodów zapłaty wymagalnego wynagrodzenia Podwykonawcom i dalszym Podwykonawcom, z którymi zawarto Umowy zaakceptowane przez </w:t>
      </w:r>
      <w:r w:rsidRPr="00445D3E">
        <w:rPr>
          <w:rFonts w:asciiTheme="minorHAnsi" w:hAnsiTheme="minorHAnsi"/>
          <w:b/>
          <w:lang w:eastAsia="ar-SA"/>
        </w:rPr>
        <w:t>Zamawiającego</w:t>
      </w:r>
      <w:r w:rsidRPr="00445D3E">
        <w:rPr>
          <w:rFonts w:asciiTheme="minorHAnsi" w:hAnsiTheme="minorHAnsi"/>
          <w:lang w:eastAsia="ar-SA"/>
        </w:rPr>
        <w:t>.</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Faktura za wykonanie usług może być wystawiana po zakończeniu i odbiorze przedmiotu Umowy. </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W przypadku bezzasadnego uchylenia się od obowiązku zapłaty przez </w:t>
      </w:r>
      <w:r w:rsidRPr="00445D3E">
        <w:rPr>
          <w:rFonts w:asciiTheme="minorHAnsi" w:hAnsiTheme="minorHAnsi"/>
          <w:b/>
          <w:lang w:eastAsia="ar-SA"/>
        </w:rPr>
        <w:t>Wykonawcę</w:t>
      </w:r>
      <w:r w:rsidRPr="00445D3E">
        <w:rPr>
          <w:rFonts w:asciiTheme="minorHAnsi" w:hAnsiTheme="minorHAnsi"/>
          <w:lang w:eastAsia="ar-SA"/>
        </w:rPr>
        <w:t xml:space="preserve">, Podwykonawcę lub dalszego Podwykonawcę, </w:t>
      </w:r>
      <w:r w:rsidRPr="00445D3E">
        <w:rPr>
          <w:rFonts w:asciiTheme="minorHAnsi" w:hAnsiTheme="minorHAnsi"/>
          <w:b/>
          <w:lang w:eastAsia="ar-SA"/>
        </w:rPr>
        <w:t>Zamawiający</w:t>
      </w:r>
      <w:r w:rsidRPr="00445D3E">
        <w:rPr>
          <w:rFonts w:asciiTheme="minorHAnsi" w:hAnsiTheme="minorHAnsi"/>
          <w:lang w:eastAsia="ar-SA"/>
        </w:rPr>
        <w:t xml:space="preserve"> dokona zapłaty bezpośrednio na rachunek Podwykonawcy lub dalszego Podwykonawcy, który zawarł zaakceptowaną przez </w:t>
      </w:r>
      <w:r w:rsidRPr="00445D3E">
        <w:rPr>
          <w:rFonts w:asciiTheme="minorHAnsi" w:hAnsiTheme="minorHAnsi"/>
          <w:b/>
          <w:lang w:eastAsia="ar-SA"/>
        </w:rPr>
        <w:t>Zamawiającego</w:t>
      </w:r>
      <w:r w:rsidRPr="00445D3E">
        <w:rPr>
          <w:rFonts w:asciiTheme="minorHAnsi" w:hAnsiTheme="minorHAnsi"/>
          <w:lang w:eastAsia="ar-SA"/>
        </w:rPr>
        <w:t xml:space="preserve"> umowę o podwykonawstwo.</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Przed dokonaniem bezpośredniej zapłaty bezpośrednio na rachunek Podwykonawcy lub dalszego Podwykonawcy, </w:t>
      </w:r>
      <w:r w:rsidRPr="00445D3E">
        <w:rPr>
          <w:rFonts w:asciiTheme="minorHAnsi" w:hAnsiTheme="minorHAnsi"/>
          <w:b/>
          <w:lang w:eastAsia="ar-SA"/>
        </w:rPr>
        <w:t xml:space="preserve">Zamawiający </w:t>
      </w:r>
      <w:r w:rsidRPr="00445D3E">
        <w:rPr>
          <w:rFonts w:asciiTheme="minorHAnsi" w:hAnsiTheme="minorHAnsi"/>
          <w:lang w:eastAsia="ar-SA"/>
        </w:rPr>
        <w:t xml:space="preserve">poinformuje </w:t>
      </w:r>
      <w:r w:rsidRPr="00445D3E">
        <w:rPr>
          <w:rFonts w:asciiTheme="minorHAnsi" w:hAnsiTheme="minorHAnsi"/>
          <w:b/>
          <w:lang w:eastAsia="ar-SA"/>
        </w:rPr>
        <w:t xml:space="preserve">Wykonawcę </w:t>
      </w:r>
      <w:r w:rsidRPr="00445D3E">
        <w:rPr>
          <w:rFonts w:asciiTheme="minorHAnsi" w:hAnsiTheme="minorHAnsi"/>
          <w:lang w:eastAsia="ar-SA"/>
        </w:rPr>
        <w:t>o powodach będących podstawą bezpośredniej zapłaty.</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Czynność, o której mowa w pkt. 11 nie będzie miała miejsca, jeżeli </w:t>
      </w:r>
      <w:r w:rsidRPr="00445D3E">
        <w:rPr>
          <w:rFonts w:asciiTheme="minorHAnsi" w:hAnsiTheme="minorHAnsi"/>
          <w:b/>
          <w:lang w:eastAsia="ar-SA"/>
        </w:rPr>
        <w:t>Wykonawca</w:t>
      </w:r>
      <w:r w:rsidRPr="00445D3E">
        <w:rPr>
          <w:rFonts w:asciiTheme="minorHAnsi" w:hAnsiTheme="minorHAnsi"/>
          <w:lang w:eastAsia="ar-SA"/>
        </w:rPr>
        <w:t xml:space="preserve"> w formie pisemnej w terminie 7 dni od daty otrzymania informacji o wstrzymaniu zapłaty, wniesie umotywowane uwagi dotyczące zasadności niedokonania zapłaty dla Podwykonawcy lub dalszego Podwykonawcy.</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W przypadku zgłoszenia przez </w:t>
      </w:r>
      <w:r w:rsidRPr="00445D3E">
        <w:rPr>
          <w:rFonts w:asciiTheme="minorHAnsi" w:hAnsiTheme="minorHAnsi"/>
          <w:b/>
          <w:lang w:eastAsia="ar-SA"/>
        </w:rPr>
        <w:t>Wykonawcę</w:t>
      </w:r>
      <w:r w:rsidRPr="00445D3E">
        <w:rPr>
          <w:rFonts w:asciiTheme="minorHAnsi" w:hAnsiTheme="minorHAnsi"/>
          <w:lang w:eastAsia="ar-SA"/>
        </w:rPr>
        <w:t xml:space="preserve"> uwag dotyczących zasadności niedokonania zapłaty dla Podwykonawcy lub dalszego Podwykonawcy, </w:t>
      </w:r>
      <w:r w:rsidRPr="00445D3E">
        <w:rPr>
          <w:rFonts w:asciiTheme="minorHAnsi" w:hAnsiTheme="minorHAnsi"/>
          <w:b/>
          <w:lang w:eastAsia="ar-SA"/>
        </w:rPr>
        <w:t xml:space="preserve">Zamawiający </w:t>
      </w:r>
      <w:r w:rsidRPr="00445D3E">
        <w:rPr>
          <w:rFonts w:asciiTheme="minorHAnsi" w:hAnsiTheme="minorHAnsi"/>
          <w:lang w:eastAsia="ar-SA"/>
        </w:rPr>
        <w:t>może:</w:t>
      </w:r>
    </w:p>
    <w:p w:rsidR="00445D3E" w:rsidRPr="00445D3E" w:rsidRDefault="00445D3E" w:rsidP="00E70420">
      <w:pPr>
        <w:numPr>
          <w:ilvl w:val="2"/>
          <w:numId w:val="83"/>
        </w:numPr>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nie dokonać bezpośredniej zapłaty wynagrodzenia Podwykonawcy lub dalszemu Podwykonawcy, jeżeli </w:t>
      </w:r>
      <w:r w:rsidRPr="00445D3E">
        <w:rPr>
          <w:rFonts w:asciiTheme="minorHAnsi" w:hAnsiTheme="minorHAnsi"/>
          <w:b/>
          <w:lang w:eastAsia="ar-SA"/>
        </w:rPr>
        <w:t>Wykonawca</w:t>
      </w:r>
      <w:r w:rsidRPr="00445D3E">
        <w:rPr>
          <w:rFonts w:asciiTheme="minorHAnsi" w:hAnsiTheme="minorHAnsi"/>
          <w:lang w:eastAsia="ar-SA"/>
        </w:rPr>
        <w:t xml:space="preserve"> wykaże niezasadność takiej zapłaty, albo</w:t>
      </w:r>
    </w:p>
    <w:p w:rsidR="00445D3E" w:rsidRPr="00445D3E" w:rsidRDefault="00445D3E" w:rsidP="00E70420">
      <w:pPr>
        <w:numPr>
          <w:ilvl w:val="2"/>
          <w:numId w:val="83"/>
        </w:numPr>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złożyć do depozytu sądowego kwotę na pokrycie wynagrodzenia Podwykonawcy lub dalszemu Podwykonawcy w przypadku zaistnienia wątpliwości </w:t>
      </w:r>
      <w:r w:rsidRPr="00445D3E">
        <w:rPr>
          <w:rFonts w:asciiTheme="minorHAnsi" w:hAnsiTheme="minorHAnsi"/>
          <w:b/>
          <w:lang w:eastAsia="ar-SA"/>
        </w:rPr>
        <w:t>Zamawiającego</w:t>
      </w:r>
      <w:r w:rsidRPr="00445D3E">
        <w:rPr>
          <w:rFonts w:asciiTheme="minorHAnsi" w:hAnsiTheme="minorHAnsi"/>
          <w:lang w:eastAsia="ar-SA"/>
        </w:rPr>
        <w:t>, co do wysokości należnej zapłaty lub podmiotu, któremu płatność się należy, albo</w:t>
      </w:r>
    </w:p>
    <w:p w:rsidR="00445D3E" w:rsidRPr="00445D3E" w:rsidRDefault="00445D3E" w:rsidP="00E70420">
      <w:pPr>
        <w:numPr>
          <w:ilvl w:val="2"/>
          <w:numId w:val="83"/>
        </w:numPr>
        <w:spacing w:after="0" w:line="240" w:lineRule="auto"/>
        <w:ind w:left="709" w:hanging="283"/>
        <w:jc w:val="both"/>
        <w:rPr>
          <w:rFonts w:asciiTheme="minorHAnsi" w:hAnsiTheme="minorHAnsi"/>
          <w:lang w:eastAsia="ar-SA"/>
        </w:rPr>
      </w:pPr>
      <w:r w:rsidRPr="00445D3E">
        <w:rPr>
          <w:rFonts w:asciiTheme="minorHAnsi" w:hAnsiTheme="minorHAnsi"/>
          <w:lang w:eastAsia="ar-SA"/>
        </w:rPr>
        <w:t xml:space="preserve">dokonać zapłaty bezpośrednio na rachunek Podwykonawcy lub dalszego Podwykonawcy, który zawarł zaakceptowaną przez </w:t>
      </w:r>
      <w:r w:rsidRPr="00445D3E">
        <w:rPr>
          <w:rFonts w:asciiTheme="minorHAnsi" w:hAnsiTheme="minorHAnsi"/>
          <w:b/>
          <w:lang w:eastAsia="ar-SA"/>
        </w:rPr>
        <w:t>Zamawiającego</w:t>
      </w:r>
      <w:r w:rsidRPr="00445D3E">
        <w:rPr>
          <w:rFonts w:asciiTheme="minorHAnsi" w:hAnsiTheme="minorHAnsi"/>
          <w:lang w:eastAsia="ar-SA"/>
        </w:rPr>
        <w:t xml:space="preserve"> umowę o podwykonawstwo, jeżeli Podwykonawca lub dalszy Podwykonawca wykaże zasadność takiej zapłaty.</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W przypadku dokonania bezpośredniej zapłaty dla Podwykonawcy lub dalszego Podwykonawcy, który zawarł zaakceptowaną przez </w:t>
      </w:r>
      <w:r w:rsidRPr="00445D3E">
        <w:rPr>
          <w:rFonts w:asciiTheme="minorHAnsi" w:hAnsiTheme="minorHAnsi"/>
          <w:b/>
          <w:lang w:eastAsia="ar-SA"/>
        </w:rPr>
        <w:t>Zamawiającego</w:t>
      </w:r>
      <w:r w:rsidRPr="00445D3E">
        <w:rPr>
          <w:rFonts w:asciiTheme="minorHAnsi" w:hAnsiTheme="minorHAnsi"/>
          <w:lang w:eastAsia="ar-SA"/>
        </w:rPr>
        <w:t xml:space="preserve"> umowę o podwykonawstwo, </w:t>
      </w:r>
      <w:r w:rsidRPr="00445D3E">
        <w:rPr>
          <w:rFonts w:asciiTheme="minorHAnsi" w:hAnsiTheme="minorHAnsi"/>
          <w:b/>
          <w:lang w:eastAsia="ar-SA"/>
        </w:rPr>
        <w:t>Zamawiający</w:t>
      </w:r>
      <w:r w:rsidRPr="00445D3E">
        <w:rPr>
          <w:rFonts w:asciiTheme="minorHAnsi" w:hAnsiTheme="minorHAnsi"/>
          <w:lang w:eastAsia="ar-SA"/>
        </w:rPr>
        <w:t xml:space="preserve"> potrąca kwotę wypłaconego wynagrodzenia z wynagrodzenia należnego </w:t>
      </w:r>
      <w:r w:rsidRPr="00445D3E">
        <w:rPr>
          <w:rFonts w:asciiTheme="minorHAnsi" w:hAnsiTheme="minorHAnsi"/>
          <w:b/>
          <w:lang w:eastAsia="ar-SA"/>
        </w:rPr>
        <w:t>Wykonawcy</w:t>
      </w:r>
      <w:r w:rsidRPr="00445D3E">
        <w:rPr>
          <w:rFonts w:asciiTheme="minorHAnsi" w:hAnsiTheme="minorHAnsi"/>
          <w:lang w:eastAsia="ar-SA"/>
        </w:rPr>
        <w:t>.</w:t>
      </w:r>
    </w:p>
    <w:p w:rsidR="00445D3E" w:rsidRPr="00445D3E" w:rsidRDefault="00445D3E" w:rsidP="00E70420">
      <w:pPr>
        <w:numPr>
          <w:ilvl w:val="0"/>
          <w:numId w:val="86"/>
        </w:numPr>
        <w:spacing w:after="0" w:line="240" w:lineRule="auto"/>
        <w:ind w:left="426" w:hanging="426"/>
        <w:jc w:val="both"/>
        <w:rPr>
          <w:rFonts w:asciiTheme="minorHAnsi" w:hAnsiTheme="minorHAnsi"/>
          <w:b/>
          <w:lang w:eastAsia="ar-SA"/>
        </w:rPr>
      </w:pPr>
      <w:r w:rsidRPr="00445D3E">
        <w:rPr>
          <w:rFonts w:asciiTheme="minorHAnsi" w:hAnsiTheme="minorHAnsi"/>
          <w:lang w:eastAsia="ar-SA"/>
        </w:rPr>
        <w:t xml:space="preserve">Jeżeli wystąpi uzasadniona konieczność trzykrotnego dokonania bezpośredniej zapłaty Podwykonawcy lub dalszemu Podwykonawcy, z którymi zawarto Umowy zaakceptowane przez </w:t>
      </w:r>
      <w:r w:rsidRPr="00445D3E">
        <w:rPr>
          <w:rFonts w:asciiTheme="minorHAnsi" w:hAnsiTheme="minorHAnsi"/>
          <w:b/>
          <w:lang w:eastAsia="ar-SA"/>
        </w:rPr>
        <w:t>Zamawiającego</w:t>
      </w:r>
      <w:r w:rsidRPr="00445D3E">
        <w:rPr>
          <w:rFonts w:asciiTheme="minorHAnsi" w:hAnsiTheme="minorHAnsi"/>
          <w:lang w:eastAsia="ar-SA"/>
        </w:rPr>
        <w:t xml:space="preserve">, </w:t>
      </w:r>
      <w:r w:rsidRPr="00445D3E">
        <w:rPr>
          <w:rFonts w:asciiTheme="minorHAnsi" w:hAnsiTheme="minorHAnsi"/>
          <w:b/>
          <w:lang w:eastAsia="ar-SA"/>
        </w:rPr>
        <w:t xml:space="preserve">Zamawiający </w:t>
      </w:r>
      <w:r w:rsidRPr="00445D3E">
        <w:rPr>
          <w:rFonts w:asciiTheme="minorHAnsi" w:hAnsiTheme="minorHAnsi"/>
          <w:lang w:eastAsia="ar-SA"/>
        </w:rPr>
        <w:t xml:space="preserve">będzie miał prawo odstąpić od Umowy zawartej z </w:t>
      </w:r>
      <w:r w:rsidRPr="00445D3E">
        <w:rPr>
          <w:rFonts w:asciiTheme="minorHAnsi" w:hAnsiTheme="minorHAnsi"/>
          <w:b/>
          <w:lang w:eastAsia="ar-SA"/>
        </w:rPr>
        <w:t>Wykonawcą.</w:t>
      </w:r>
    </w:p>
    <w:p w:rsidR="00445D3E" w:rsidRPr="00445D3E" w:rsidRDefault="00445D3E" w:rsidP="00E70420">
      <w:pPr>
        <w:pStyle w:val="Akapitzlist1"/>
        <w:numPr>
          <w:ilvl w:val="0"/>
          <w:numId w:val="86"/>
        </w:numPr>
        <w:suppressAutoHyphens w:val="0"/>
        <w:spacing w:before="0" w:line="240" w:lineRule="auto"/>
        <w:ind w:left="426" w:hanging="426"/>
        <w:contextualSpacing/>
        <w:rPr>
          <w:rFonts w:asciiTheme="minorHAnsi" w:hAnsiTheme="minorHAnsi"/>
          <w:sz w:val="22"/>
          <w:szCs w:val="22"/>
        </w:rPr>
      </w:pPr>
      <w:r w:rsidRPr="00445D3E">
        <w:rPr>
          <w:rFonts w:asciiTheme="minorHAnsi" w:hAnsiTheme="minorHAnsi"/>
          <w:sz w:val="22"/>
          <w:szCs w:val="22"/>
        </w:rPr>
        <w:t>Zmiana Podwykonawcy</w:t>
      </w:r>
      <w:r w:rsidRPr="00445D3E">
        <w:rPr>
          <w:rFonts w:asciiTheme="minorHAnsi" w:hAnsiTheme="minorHAnsi"/>
          <w:b/>
          <w:sz w:val="22"/>
          <w:szCs w:val="22"/>
        </w:rPr>
        <w:t xml:space="preserve"> </w:t>
      </w:r>
      <w:r w:rsidRPr="00445D3E">
        <w:rPr>
          <w:rFonts w:asciiTheme="minorHAnsi" w:hAnsiTheme="minorHAnsi"/>
          <w:sz w:val="22"/>
          <w:szCs w:val="22"/>
        </w:rPr>
        <w:t xml:space="preserve">- na pisemny wniosek </w:t>
      </w:r>
      <w:r w:rsidRPr="00445D3E">
        <w:rPr>
          <w:rFonts w:asciiTheme="minorHAnsi" w:hAnsiTheme="minorHAnsi"/>
          <w:b/>
          <w:sz w:val="22"/>
          <w:szCs w:val="22"/>
        </w:rPr>
        <w:t>Wykonawcy</w:t>
      </w:r>
      <w:r w:rsidRPr="00445D3E">
        <w:rPr>
          <w:rFonts w:asciiTheme="minorHAnsi" w:hAnsiTheme="minorHAnsi"/>
          <w:sz w:val="22"/>
          <w:szCs w:val="22"/>
        </w:rPr>
        <w:t xml:space="preserve"> dopuszcza się zmianę Podwykonawcy lub rezygnację z udziału Podwykonawcy przy realizacji Przedmiotu umowy . Zamiana może nastąpić wyłącznie po przedstawieniu przez </w:t>
      </w:r>
      <w:r w:rsidRPr="00445D3E">
        <w:rPr>
          <w:rFonts w:asciiTheme="minorHAnsi" w:hAnsiTheme="minorHAnsi"/>
          <w:b/>
          <w:sz w:val="22"/>
          <w:szCs w:val="22"/>
        </w:rPr>
        <w:t>Wykonawcę</w:t>
      </w:r>
      <w:r w:rsidRPr="00445D3E">
        <w:rPr>
          <w:rFonts w:asciiTheme="minorHAnsi" w:hAnsiTheme="minorHAnsi"/>
          <w:sz w:val="22"/>
          <w:szCs w:val="22"/>
        </w:rPr>
        <w:t xml:space="preserve"> oświadczenia Podwykonawcy o jego rezygnacji z udziału w realizacji Przedmiotu umowy oraz o braku roszczeń wobec </w:t>
      </w:r>
      <w:r w:rsidRPr="00445D3E">
        <w:rPr>
          <w:rFonts w:asciiTheme="minorHAnsi" w:hAnsiTheme="minorHAnsi"/>
          <w:b/>
          <w:sz w:val="22"/>
          <w:szCs w:val="22"/>
        </w:rPr>
        <w:t>Wykonawcy</w:t>
      </w:r>
      <w:r w:rsidRPr="00445D3E">
        <w:rPr>
          <w:rFonts w:asciiTheme="minorHAnsi" w:hAnsiTheme="minorHAnsi"/>
          <w:sz w:val="22"/>
          <w:szCs w:val="22"/>
        </w:rPr>
        <w:t xml:space="preserve"> z tytułu realizacji robót. Jeżeli zmiana dotyczy podmiotu trzeciego, na zasobach którego Wykonawca opierał się wykazując spełnianie warunków udziału w postępowaniu, </w:t>
      </w:r>
      <w:r w:rsidRPr="00445D3E">
        <w:rPr>
          <w:rFonts w:asciiTheme="minorHAnsi" w:hAnsiTheme="minorHAnsi"/>
          <w:b/>
          <w:sz w:val="22"/>
          <w:szCs w:val="22"/>
        </w:rPr>
        <w:t>Zamawiający</w:t>
      </w:r>
      <w:r w:rsidRPr="00445D3E">
        <w:rPr>
          <w:rFonts w:asciiTheme="minorHAnsi" w:hAnsiTheme="minorHAnsi"/>
          <w:sz w:val="22"/>
          <w:szCs w:val="22"/>
        </w:rPr>
        <w:t xml:space="preserve"> dopuści zmianę pod warunkiem, że nowy Podwykonawca wykaże spełnianie warunków w zakresie nie mniejszym niż wskazane na etapie postępowania o udzielenie zamówienia przez dotychczasowego Podwykonawcę.</w:t>
      </w:r>
    </w:p>
    <w:p w:rsidR="00445D3E" w:rsidRPr="00445D3E" w:rsidRDefault="00445D3E" w:rsidP="00E70420">
      <w:pPr>
        <w:numPr>
          <w:ilvl w:val="0"/>
          <w:numId w:val="86"/>
        </w:numPr>
        <w:spacing w:after="0" w:line="240" w:lineRule="auto"/>
        <w:ind w:left="426" w:hanging="426"/>
        <w:jc w:val="both"/>
        <w:rPr>
          <w:rFonts w:asciiTheme="minorHAnsi" w:hAnsiTheme="minorHAnsi"/>
          <w:lang w:eastAsia="ar-SA"/>
        </w:rPr>
      </w:pPr>
      <w:r w:rsidRPr="00445D3E">
        <w:rPr>
          <w:rFonts w:asciiTheme="minorHAnsi" w:hAnsiTheme="minorHAnsi"/>
          <w:lang w:eastAsia="ar-SA"/>
        </w:rPr>
        <w:t xml:space="preserve">Zasady dotyczące Podwykonawców mają odpowiednie zastosowanie do dalszych Podwykonawców. </w:t>
      </w:r>
    </w:p>
    <w:p w:rsidR="00175390" w:rsidRPr="00164E70" w:rsidRDefault="00175390" w:rsidP="00175390">
      <w:pPr>
        <w:tabs>
          <w:tab w:val="left" w:pos="426"/>
        </w:tabs>
        <w:spacing w:after="0" w:line="240" w:lineRule="auto"/>
        <w:jc w:val="both"/>
        <w:rPr>
          <w:strike/>
        </w:rPr>
      </w:pPr>
    </w:p>
    <w:p w:rsidR="00175390" w:rsidRPr="00164E70" w:rsidRDefault="00175390" w:rsidP="00175390">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19  Inne informacje</w:t>
      </w:r>
    </w:p>
    <w:p w:rsidR="00175390" w:rsidRPr="00164E70" w:rsidRDefault="00175390" w:rsidP="00175390">
      <w:pPr>
        <w:spacing w:after="0" w:line="240" w:lineRule="auto"/>
        <w:ind w:left="426"/>
        <w:jc w:val="both"/>
      </w:pPr>
    </w:p>
    <w:p w:rsidR="00175390" w:rsidRPr="00164E70" w:rsidRDefault="00175390" w:rsidP="00E70420">
      <w:pPr>
        <w:pStyle w:val="Akapitzlist"/>
        <w:numPr>
          <w:ilvl w:val="1"/>
          <w:numId w:val="60"/>
        </w:numPr>
        <w:spacing w:after="0" w:line="240" w:lineRule="auto"/>
        <w:jc w:val="both"/>
        <w:rPr>
          <w:rFonts w:cs="Times New Roman"/>
          <w:b/>
        </w:rPr>
      </w:pPr>
      <w:r w:rsidRPr="00164E70">
        <w:rPr>
          <w:rFonts w:cs="Times New Roman"/>
          <w:b/>
        </w:rPr>
        <w:t xml:space="preserve">Zamawiający przewiduje: </w:t>
      </w:r>
    </w:p>
    <w:p w:rsidR="00175390" w:rsidRPr="00DD17C1" w:rsidRDefault="00175390" w:rsidP="00E70420">
      <w:pPr>
        <w:pStyle w:val="Akapitzlist"/>
        <w:numPr>
          <w:ilvl w:val="2"/>
          <w:numId w:val="60"/>
        </w:numPr>
        <w:spacing w:after="0" w:line="240" w:lineRule="auto"/>
        <w:jc w:val="both"/>
        <w:rPr>
          <w:rFonts w:cs="Times New Roman"/>
        </w:rPr>
      </w:pPr>
      <w:r w:rsidRPr="00312B1D">
        <w:rPr>
          <w:rFonts w:cs="Times New Roman"/>
          <w:b/>
        </w:rPr>
        <w:t xml:space="preserve">Zastosowanie procedury, o której mowa w art. 24aa </w:t>
      </w:r>
      <w:r>
        <w:rPr>
          <w:rFonts w:cs="Times New Roman"/>
          <w:b/>
        </w:rPr>
        <w:t xml:space="preserve">(procedura odwrócona) </w:t>
      </w:r>
      <w:r w:rsidRPr="00312B1D">
        <w:rPr>
          <w:rFonts w:cs="Times New Roman"/>
          <w:b/>
        </w:rPr>
        <w:t xml:space="preserve">ust. 1 ustawy </w:t>
      </w:r>
      <w:proofErr w:type="spellStart"/>
      <w:r w:rsidRPr="00312B1D">
        <w:rPr>
          <w:rFonts w:cs="Times New Roman"/>
          <w:b/>
        </w:rPr>
        <w:t>Pzp</w:t>
      </w:r>
      <w:proofErr w:type="spellEnd"/>
      <w:r w:rsidRPr="00312B1D">
        <w:rPr>
          <w:rFonts w:cs="Times New Roman"/>
          <w:b/>
        </w:rPr>
        <w:t>. tj. Zamawiający najpierw dokonuje oceny ofert</w:t>
      </w:r>
      <w:r>
        <w:rPr>
          <w:rFonts w:cs="Times New Roman"/>
          <w:b/>
        </w:rPr>
        <w:t>, a następnie będzie badał czy W</w:t>
      </w:r>
      <w:r w:rsidRPr="00312B1D">
        <w:rPr>
          <w:rFonts w:cs="Times New Roman"/>
          <w:b/>
        </w:rPr>
        <w:t xml:space="preserve">ykonawca którego oferta została oceniona jako najkorzystniejsza nie podlega wykluczeniu oraz spełnia warunki udziału w postępowaniu zgodnie z </w:t>
      </w:r>
      <w:proofErr w:type="spellStart"/>
      <w:r w:rsidRPr="00312B1D">
        <w:rPr>
          <w:rFonts w:cs="Times New Roman"/>
          <w:b/>
        </w:rPr>
        <w:t>ww</w:t>
      </w:r>
      <w:proofErr w:type="spellEnd"/>
      <w:r w:rsidRPr="00312B1D">
        <w:rPr>
          <w:rFonts w:cs="Times New Roman"/>
          <w:b/>
        </w:rPr>
        <w:t xml:space="preserve"> art.  </w:t>
      </w:r>
    </w:p>
    <w:p w:rsidR="0093158C" w:rsidRDefault="0093158C" w:rsidP="0093158C">
      <w:pPr>
        <w:pStyle w:val="Akapitzlist"/>
        <w:spacing w:after="0" w:line="240" w:lineRule="auto"/>
        <w:jc w:val="both"/>
        <w:rPr>
          <w:rFonts w:cs="Times New Roman"/>
          <w:b/>
        </w:rPr>
      </w:pPr>
    </w:p>
    <w:p w:rsidR="00175390" w:rsidRPr="00164E70" w:rsidRDefault="00175390" w:rsidP="00E70420">
      <w:pPr>
        <w:pStyle w:val="Akapitzlist"/>
        <w:numPr>
          <w:ilvl w:val="1"/>
          <w:numId w:val="66"/>
        </w:numPr>
        <w:spacing w:after="0" w:line="240" w:lineRule="auto"/>
        <w:jc w:val="both"/>
        <w:rPr>
          <w:rFonts w:cs="Times New Roman"/>
          <w:b/>
        </w:rPr>
      </w:pPr>
      <w:r w:rsidRPr="00164E70">
        <w:rPr>
          <w:rFonts w:cs="Times New Roman"/>
          <w:b/>
        </w:rPr>
        <w:t xml:space="preserve">    Zamawiający nie przewiduje:</w:t>
      </w:r>
    </w:p>
    <w:p w:rsidR="00175390" w:rsidRDefault="00175390" w:rsidP="00E70420">
      <w:pPr>
        <w:pStyle w:val="Akapitzlist"/>
        <w:numPr>
          <w:ilvl w:val="2"/>
          <w:numId w:val="66"/>
        </w:numPr>
        <w:spacing w:after="0" w:line="240" w:lineRule="auto"/>
        <w:jc w:val="both"/>
        <w:rPr>
          <w:rFonts w:cs="Times New Roman"/>
        </w:rPr>
      </w:pPr>
      <w:r w:rsidRPr="00164E70">
        <w:rPr>
          <w:rFonts w:cs="Times New Roman"/>
        </w:rPr>
        <w:t>Składania ofert wariantowych,</w:t>
      </w:r>
    </w:p>
    <w:p w:rsidR="00175390" w:rsidRPr="00FB46F0" w:rsidRDefault="00175390" w:rsidP="00E70420">
      <w:pPr>
        <w:pStyle w:val="Akapitzlist"/>
        <w:numPr>
          <w:ilvl w:val="2"/>
          <w:numId w:val="66"/>
        </w:numPr>
        <w:spacing w:after="0" w:line="240" w:lineRule="auto"/>
        <w:jc w:val="both"/>
        <w:rPr>
          <w:rFonts w:cs="Times New Roman"/>
        </w:rPr>
      </w:pPr>
      <w:r w:rsidRPr="00BF642F">
        <w:rPr>
          <w:rFonts w:cs="Times New Roman"/>
        </w:rPr>
        <w:t>Składania ofert częściowych</w:t>
      </w:r>
      <w:r>
        <w:rPr>
          <w:rFonts w:cs="Times New Roman"/>
        </w:rPr>
        <w:t xml:space="preserve">. </w:t>
      </w:r>
    </w:p>
    <w:p w:rsidR="00175390" w:rsidRPr="00164E70" w:rsidRDefault="00175390" w:rsidP="00E70420">
      <w:pPr>
        <w:pStyle w:val="Akapitzlist"/>
        <w:numPr>
          <w:ilvl w:val="2"/>
          <w:numId w:val="66"/>
        </w:numPr>
        <w:spacing w:after="0" w:line="240" w:lineRule="auto"/>
        <w:jc w:val="both"/>
        <w:rPr>
          <w:rFonts w:cs="Times New Roman"/>
        </w:rPr>
      </w:pPr>
      <w:r w:rsidRPr="00164E70">
        <w:rPr>
          <w:rFonts w:cs="Times New Roman"/>
        </w:rPr>
        <w:t>Zawarcia umowy ramowej,</w:t>
      </w:r>
    </w:p>
    <w:p w:rsidR="00175390" w:rsidRPr="00164E70" w:rsidRDefault="00175390" w:rsidP="00E70420">
      <w:pPr>
        <w:pStyle w:val="Akapitzlist"/>
        <w:numPr>
          <w:ilvl w:val="2"/>
          <w:numId w:val="66"/>
        </w:numPr>
        <w:spacing w:after="0" w:line="240" w:lineRule="auto"/>
        <w:jc w:val="both"/>
        <w:rPr>
          <w:rFonts w:cs="Times New Roman"/>
        </w:rPr>
      </w:pPr>
      <w:r w:rsidRPr="00164E70">
        <w:rPr>
          <w:rFonts w:cs="Times New Roman"/>
        </w:rPr>
        <w:t>Rozliczenia w walucie innej niż złoty polski.</w:t>
      </w:r>
    </w:p>
    <w:p w:rsidR="00175390" w:rsidRDefault="00175390" w:rsidP="00E70420">
      <w:pPr>
        <w:pStyle w:val="Akapitzlist"/>
        <w:numPr>
          <w:ilvl w:val="2"/>
          <w:numId w:val="66"/>
        </w:numPr>
        <w:spacing w:after="0" w:line="240" w:lineRule="auto"/>
        <w:jc w:val="both"/>
        <w:rPr>
          <w:rFonts w:cs="Times New Roman"/>
        </w:rPr>
      </w:pPr>
      <w:r w:rsidRPr="00164E70">
        <w:rPr>
          <w:rFonts w:cs="Times New Roman"/>
        </w:rPr>
        <w:t xml:space="preserve"> Zastosowania aukcji elektronicznej.</w:t>
      </w:r>
    </w:p>
    <w:p w:rsidR="00C65B8B" w:rsidRPr="00C65B8B" w:rsidRDefault="00C65B8B" w:rsidP="00E70420">
      <w:pPr>
        <w:pStyle w:val="Akapitzlist"/>
        <w:numPr>
          <w:ilvl w:val="2"/>
          <w:numId w:val="66"/>
        </w:numPr>
        <w:spacing w:after="0" w:line="240" w:lineRule="auto"/>
        <w:jc w:val="both"/>
        <w:rPr>
          <w:rFonts w:cs="Times New Roman"/>
        </w:rPr>
      </w:pPr>
      <w:r w:rsidRPr="00C65B8B">
        <w:rPr>
          <w:rFonts w:cs="Times New Roman"/>
        </w:rPr>
        <w:t xml:space="preserve">Zastosowania zamówień o których mowa w art. 67 ust.1 pkt. 6 i 7  lub w art. 134 ust. 6 pkt. 3 ustawy </w:t>
      </w:r>
      <w:proofErr w:type="spellStart"/>
      <w:r w:rsidRPr="00C65B8B">
        <w:rPr>
          <w:rFonts w:cs="Times New Roman"/>
        </w:rPr>
        <w:t>Pzp</w:t>
      </w:r>
      <w:proofErr w:type="spellEnd"/>
      <w:r w:rsidRPr="00C65B8B">
        <w:rPr>
          <w:rFonts w:cs="Times New Roman"/>
        </w:rPr>
        <w:t xml:space="preserve">. </w:t>
      </w:r>
    </w:p>
    <w:p w:rsidR="00175390" w:rsidRDefault="00175390" w:rsidP="00E70420">
      <w:pPr>
        <w:pStyle w:val="Akapitzlist"/>
        <w:numPr>
          <w:ilvl w:val="2"/>
          <w:numId w:val="66"/>
        </w:numPr>
        <w:spacing w:after="0" w:line="240" w:lineRule="auto"/>
        <w:jc w:val="both"/>
        <w:rPr>
          <w:rFonts w:cs="Times New Roman"/>
        </w:rPr>
      </w:pPr>
      <w:r w:rsidRPr="00EF322F">
        <w:rPr>
          <w:rFonts w:cs="Times New Roman"/>
          <w:b/>
        </w:rPr>
        <w:t xml:space="preserve">Zamawiający </w:t>
      </w:r>
      <w:r w:rsidRPr="004217C3">
        <w:rPr>
          <w:rFonts w:cs="Times New Roman"/>
        </w:rPr>
        <w:t>nie przewiduje zwrotu kosztów udziału w postępowaniu.</w:t>
      </w:r>
    </w:p>
    <w:p w:rsidR="00175390" w:rsidRDefault="00175390" w:rsidP="00E70420">
      <w:pPr>
        <w:pStyle w:val="Akapitzlist"/>
        <w:numPr>
          <w:ilvl w:val="2"/>
          <w:numId w:val="66"/>
        </w:numPr>
        <w:spacing w:after="0" w:line="240" w:lineRule="auto"/>
        <w:jc w:val="both"/>
        <w:rPr>
          <w:rFonts w:cs="Times New Roman"/>
        </w:rPr>
      </w:pPr>
      <w:r>
        <w:rPr>
          <w:rFonts w:cs="Times New Roman"/>
        </w:rPr>
        <w:t xml:space="preserve"> </w:t>
      </w:r>
      <w:r w:rsidRPr="00EF322F">
        <w:rPr>
          <w:rFonts w:cs="Times New Roman"/>
          <w:b/>
        </w:rPr>
        <w:t>Zamawiający</w:t>
      </w:r>
      <w:r w:rsidRPr="004217C3">
        <w:rPr>
          <w:rFonts w:cs="Times New Roman"/>
        </w:rPr>
        <w:t xml:space="preserve"> nie przewiduje zaliczek na poczet wykonania zamówienia.</w:t>
      </w:r>
    </w:p>
    <w:p w:rsidR="00175390" w:rsidRPr="004217C3" w:rsidRDefault="00175390" w:rsidP="00E70420">
      <w:pPr>
        <w:pStyle w:val="Akapitzlist"/>
        <w:numPr>
          <w:ilvl w:val="2"/>
          <w:numId w:val="66"/>
        </w:numPr>
        <w:spacing w:after="0" w:line="240" w:lineRule="auto"/>
        <w:jc w:val="both"/>
        <w:rPr>
          <w:rFonts w:cs="Times New Roman"/>
        </w:rPr>
      </w:pPr>
      <w:r w:rsidRPr="004217C3">
        <w:rPr>
          <w:rFonts w:cs="Times New Roman"/>
        </w:rPr>
        <w:t xml:space="preserve"> </w:t>
      </w:r>
      <w:r w:rsidRPr="00EF322F">
        <w:rPr>
          <w:rFonts w:cs="Times New Roman"/>
          <w:b/>
        </w:rPr>
        <w:t>Zamawiający</w:t>
      </w:r>
      <w:r w:rsidRPr="004217C3">
        <w:rPr>
          <w:rFonts w:cs="Times New Roman"/>
        </w:rPr>
        <w:t xml:space="preserve"> zgodnie z art. 14 ust. 2 ustawy </w:t>
      </w:r>
      <w:proofErr w:type="spellStart"/>
      <w:r w:rsidRPr="004217C3">
        <w:rPr>
          <w:rFonts w:cs="Times New Roman"/>
        </w:rPr>
        <w:t>Pzp</w:t>
      </w:r>
      <w:proofErr w:type="spellEnd"/>
      <w:r w:rsidRPr="004217C3">
        <w:rPr>
          <w:rFonts w:cs="Times New Roman"/>
        </w:rPr>
        <w:t xml:space="preserve"> informuje, że jeżeli koniec terminu do wykonania czynności przypada na sobotę lub dzień ustawowo wolny od pracy, termin upływa dnia następnego po dniu lub dniach wolnych od pracy.  </w:t>
      </w:r>
    </w:p>
    <w:p w:rsidR="00175390" w:rsidRDefault="00175390" w:rsidP="00E70420">
      <w:pPr>
        <w:pStyle w:val="Akapitzlist"/>
        <w:numPr>
          <w:ilvl w:val="2"/>
          <w:numId w:val="66"/>
        </w:numPr>
        <w:spacing w:after="0" w:line="240" w:lineRule="auto"/>
        <w:jc w:val="both"/>
        <w:rPr>
          <w:rFonts w:cs="Times New Roman"/>
        </w:rPr>
      </w:pPr>
      <w:r w:rsidRPr="00EF322F">
        <w:rPr>
          <w:rFonts w:cs="Times New Roman"/>
          <w:b/>
        </w:rPr>
        <w:t xml:space="preserve">Wykonawca </w:t>
      </w:r>
      <w:r w:rsidRPr="004217C3">
        <w:rPr>
          <w:rFonts w:cs="Times New Roman"/>
        </w:rPr>
        <w:t>zobowiązany jest do zapoznania się dokładnie z treścią niniejszej SIWZ.</w:t>
      </w:r>
    </w:p>
    <w:p w:rsidR="00175390" w:rsidRPr="004217C3" w:rsidRDefault="00175390" w:rsidP="00E70420">
      <w:pPr>
        <w:pStyle w:val="Akapitzlist"/>
        <w:numPr>
          <w:ilvl w:val="2"/>
          <w:numId w:val="66"/>
        </w:numPr>
        <w:spacing w:after="0" w:line="240" w:lineRule="auto"/>
        <w:jc w:val="both"/>
        <w:rPr>
          <w:rFonts w:cs="Times New Roman"/>
        </w:rPr>
      </w:pPr>
      <w:r>
        <w:rPr>
          <w:rFonts w:cs="Times New Roman"/>
        </w:rPr>
        <w:t xml:space="preserve"> </w:t>
      </w:r>
      <w:r w:rsidRPr="00EF322F">
        <w:rPr>
          <w:rFonts w:cs="Times New Roman"/>
          <w:b/>
        </w:rPr>
        <w:t xml:space="preserve">Wykonawca </w:t>
      </w:r>
      <w:r w:rsidRPr="004217C3">
        <w:rPr>
          <w:rFonts w:cs="Times New Roman"/>
        </w:rPr>
        <w:t xml:space="preserve">ponosi ryzyko niedostarczenia wszystkich wymaganych informacji  i dokumentów, oraz przedłożenia oferty nieodpowiadającej wymaganiom określonym przez Zamawiającego w niniejszej SIWZ.  </w:t>
      </w:r>
    </w:p>
    <w:p w:rsidR="00175390" w:rsidRDefault="00175390" w:rsidP="00175390">
      <w:pPr>
        <w:spacing w:after="0" w:line="240" w:lineRule="auto"/>
        <w:jc w:val="both"/>
        <w:rPr>
          <w:b/>
        </w:rPr>
      </w:pPr>
    </w:p>
    <w:p w:rsidR="00074BE8" w:rsidRDefault="00074BE8" w:rsidP="00175390">
      <w:pPr>
        <w:spacing w:after="0" w:line="240" w:lineRule="auto"/>
        <w:jc w:val="both"/>
        <w:rPr>
          <w:b/>
        </w:rPr>
      </w:pPr>
    </w:p>
    <w:p w:rsidR="00074BE8" w:rsidRDefault="00074BE8" w:rsidP="00175390">
      <w:pPr>
        <w:spacing w:after="0" w:line="240" w:lineRule="auto"/>
        <w:jc w:val="both"/>
        <w:rPr>
          <w:b/>
        </w:rPr>
      </w:pPr>
    </w:p>
    <w:p w:rsidR="00175390" w:rsidRPr="00164E70" w:rsidRDefault="00175390" w:rsidP="00175390">
      <w:pPr>
        <w:spacing w:after="0" w:line="240" w:lineRule="auto"/>
        <w:jc w:val="both"/>
        <w:rPr>
          <w:b/>
        </w:rPr>
      </w:pPr>
    </w:p>
    <w:p w:rsidR="00175390" w:rsidRPr="00164E70" w:rsidRDefault="00175390" w:rsidP="00175390">
      <w:pPr>
        <w:pStyle w:val="Nagwek1"/>
        <w:numPr>
          <w:ilvl w:val="0"/>
          <w:numId w:val="0"/>
        </w:numPr>
        <w:shd w:val="clear" w:color="auto" w:fill="E6E6E6"/>
        <w:tabs>
          <w:tab w:val="left" w:pos="0"/>
          <w:tab w:val="left" w:pos="567"/>
        </w:tabs>
        <w:jc w:val="both"/>
        <w:rPr>
          <w:rFonts w:cs="Times New Roman"/>
          <w:bCs/>
          <w:i/>
          <w:iCs/>
          <w:sz w:val="22"/>
          <w:szCs w:val="22"/>
        </w:rPr>
      </w:pPr>
      <w:r w:rsidRPr="00164E70">
        <w:rPr>
          <w:rFonts w:cs="Times New Roman"/>
          <w:bCs/>
          <w:i/>
          <w:iCs/>
          <w:sz w:val="22"/>
          <w:szCs w:val="22"/>
        </w:rPr>
        <w:t>Rozdział 20 Pouczenie o środkach ochrony prawnej przysługujących Wykonawcy w toku postępowania o udzielenie zamówienia.</w:t>
      </w:r>
    </w:p>
    <w:p w:rsidR="00175390" w:rsidRPr="00164E70" w:rsidRDefault="00175390" w:rsidP="00175390">
      <w:pPr>
        <w:spacing w:after="0" w:line="240" w:lineRule="auto"/>
        <w:jc w:val="both"/>
      </w:pPr>
    </w:p>
    <w:p w:rsidR="00175390" w:rsidRPr="00765BC2" w:rsidRDefault="00175390" w:rsidP="00E70420">
      <w:pPr>
        <w:pStyle w:val="Akapitzlist"/>
        <w:numPr>
          <w:ilvl w:val="1"/>
          <w:numId w:val="61"/>
        </w:numPr>
        <w:tabs>
          <w:tab w:val="left" w:pos="720"/>
        </w:tabs>
        <w:spacing w:after="0"/>
        <w:ind w:left="567" w:hanging="567"/>
        <w:jc w:val="both"/>
        <w:rPr>
          <w:rFonts w:cs="Arial"/>
        </w:rPr>
      </w:pPr>
      <w:r w:rsidRPr="00765BC2">
        <w:rPr>
          <w:rFonts w:cs="Arial"/>
        </w:rPr>
        <w:t>Odwołanie przysługuje wyłącznie wobec czynności:</w:t>
      </w:r>
    </w:p>
    <w:p w:rsidR="00175390" w:rsidRPr="00765BC2" w:rsidRDefault="00175390" w:rsidP="00E70420">
      <w:pPr>
        <w:numPr>
          <w:ilvl w:val="0"/>
          <w:numId w:val="75"/>
        </w:numPr>
        <w:spacing w:after="0" w:line="276" w:lineRule="auto"/>
        <w:ind w:left="993" w:hanging="426"/>
        <w:rPr>
          <w:rFonts w:cs="Arial"/>
        </w:rPr>
      </w:pPr>
      <w:r w:rsidRPr="00765BC2">
        <w:rPr>
          <w:rFonts w:cs="Arial"/>
        </w:rPr>
        <w:t>określenia warunków udziału w postępowaniu,</w:t>
      </w:r>
    </w:p>
    <w:p w:rsidR="00175390" w:rsidRPr="00765BC2" w:rsidRDefault="00175390" w:rsidP="00E70420">
      <w:pPr>
        <w:numPr>
          <w:ilvl w:val="0"/>
          <w:numId w:val="75"/>
        </w:numPr>
        <w:spacing w:after="0" w:line="276" w:lineRule="auto"/>
        <w:ind w:left="993" w:hanging="426"/>
        <w:rPr>
          <w:rFonts w:cs="Arial"/>
        </w:rPr>
      </w:pPr>
      <w:r w:rsidRPr="00765BC2">
        <w:rPr>
          <w:rFonts w:cs="Arial"/>
        </w:rPr>
        <w:t>wykluczenia odwołującego z postępowania o udzielenie zamówienia,</w:t>
      </w:r>
    </w:p>
    <w:p w:rsidR="00175390" w:rsidRPr="00765BC2" w:rsidRDefault="00175390" w:rsidP="00E70420">
      <w:pPr>
        <w:numPr>
          <w:ilvl w:val="0"/>
          <w:numId w:val="75"/>
        </w:numPr>
        <w:spacing w:after="0" w:line="276" w:lineRule="auto"/>
        <w:ind w:left="993" w:hanging="426"/>
        <w:rPr>
          <w:rFonts w:cs="Arial"/>
        </w:rPr>
      </w:pPr>
      <w:r w:rsidRPr="00765BC2">
        <w:rPr>
          <w:rFonts w:cs="Arial"/>
        </w:rPr>
        <w:t>odrzucenia oferty odwołującego,</w:t>
      </w:r>
    </w:p>
    <w:p w:rsidR="00175390" w:rsidRPr="00765BC2" w:rsidRDefault="00175390" w:rsidP="00E70420">
      <w:pPr>
        <w:numPr>
          <w:ilvl w:val="0"/>
          <w:numId w:val="75"/>
        </w:numPr>
        <w:spacing w:after="0" w:line="276" w:lineRule="auto"/>
        <w:ind w:left="993" w:hanging="426"/>
        <w:rPr>
          <w:rFonts w:cs="Arial"/>
        </w:rPr>
      </w:pPr>
      <w:r w:rsidRPr="00765BC2">
        <w:rPr>
          <w:rFonts w:cs="Arial"/>
        </w:rPr>
        <w:t>opisu przedmiotu zamówienia,</w:t>
      </w:r>
    </w:p>
    <w:p w:rsidR="00175390" w:rsidRPr="00765BC2" w:rsidRDefault="00175390" w:rsidP="00E70420">
      <w:pPr>
        <w:numPr>
          <w:ilvl w:val="0"/>
          <w:numId w:val="75"/>
        </w:numPr>
        <w:spacing w:after="0" w:line="276" w:lineRule="auto"/>
        <w:ind w:left="993" w:hanging="426"/>
        <w:rPr>
          <w:rFonts w:cs="Arial"/>
        </w:rPr>
      </w:pPr>
      <w:r w:rsidRPr="00765BC2">
        <w:rPr>
          <w:rFonts w:cs="Arial"/>
        </w:rPr>
        <w:t>wyboru najkorzystniejszej oferty.</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765BC2">
        <w:rPr>
          <w:rFonts w:cs="Arial"/>
        </w:rPr>
        <w:t xml:space="preserve">Odwołanie powinno wskazywać czynność lub zaniechanie czynności </w:t>
      </w:r>
      <w:r w:rsidRPr="00ED6269">
        <w:rPr>
          <w:rFonts w:cs="Arial"/>
          <w:b/>
        </w:rPr>
        <w:t>Zamawiającego</w:t>
      </w:r>
      <w:r w:rsidRPr="00765BC2">
        <w:rPr>
          <w:rFonts w:cs="Arial"/>
        </w:rPr>
        <w:t xml:space="preserve">, której zarzuca się niezgodność z przepisami </w:t>
      </w:r>
      <w:proofErr w:type="spellStart"/>
      <w:r w:rsidRPr="00765BC2">
        <w:rPr>
          <w:rFonts w:cs="Arial"/>
        </w:rPr>
        <w:t>Pzp</w:t>
      </w:r>
      <w:proofErr w:type="spellEnd"/>
      <w:r w:rsidRPr="00765BC2">
        <w:rPr>
          <w:rFonts w:cs="Arial"/>
        </w:rPr>
        <w:t>, zawierać zwięzłe przedstawienie zarzutów, określać żądanie oraz wskazywać okoliczności faktyczne i prawne uzasadniające wniesienie odwołania.</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765BC2">
        <w:rPr>
          <w:rFonts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765BC2">
        <w:rPr>
          <w:rFonts w:cs="Arial"/>
        </w:rPr>
        <w:t xml:space="preserve">Odwołujący przesyła kopię odwołania </w:t>
      </w:r>
      <w:r w:rsidRPr="00ED6269">
        <w:rPr>
          <w:rFonts w:cs="Arial"/>
          <w:b/>
        </w:rPr>
        <w:t>Zamawiającemu</w:t>
      </w:r>
      <w:r w:rsidRPr="00765BC2">
        <w:rPr>
          <w:rFonts w:cs="Arial"/>
        </w:rPr>
        <w:t xml:space="preserve"> przed upływem terminu do wniesienia odwołania w taki sposób, aby mógł on zapoznać się z jego treścią przed upływem tego terminu. Domniemywa się, iż </w:t>
      </w:r>
      <w:r w:rsidRPr="00ED6269">
        <w:rPr>
          <w:rFonts w:cs="Arial"/>
          <w:b/>
          <w:lang w:eastAsia="pl-PL"/>
        </w:rPr>
        <w:t>Zamawiający</w:t>
      </w:r>
      <w:r w:rsidRPr="00765BC2">
        <w:rPr>
          <w:rFonts w:cs="Arial"/>
        </w:rPr>
        <w:t xml:space="preserve"> mógł zapoznać się z treścią odwołania przed upływem terminu do jego wniesienia, jeżeli przesłanie jego kopii nastąpiło przed upływem terminu do jego wniesienia przy użyciu środków komunikacji elektronicznej.</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765BC2">
        <w:rPr>
          <w:rFonts w:cs="Arial"/>
        </w:rPr>
        <w:t xml:space="preserve">Odwołanie wnosi się w terminie 5 dni od dnia przesłania informacji o czynności </w:t>
      </w:r>
      <w:r w:rsidRPr="00ED6269">
        <w:rPr>
          <w:rFonts w:cs="Arial"/>
          <w:b/>
        </w:rPr>
        <w:t>Zamawiającego</w:t>
      </w:r>
      <w:r w:rsidRPr="00765BC2">
        <w:rPr>
          <w:rFonts w:cs="Arial"/>
        </w:rPr>
        <w:t xml:space="preserve"> stanowiącej podstawę jego wniesienia - jeżeli zostały przesłane w sposób określony w art. 180 ust. 5 zdanie drugie </w:t>
      </w:r>
      <w:proofErr w:type="spellStart"/>
      <w:r w:rsidRPr="00765BC2">
        <w:rPr>
          <w:rFonts w:cs="Arial"/>
        </w:rPr>
        <w:t>Pzp</w:t>
      </w:r>
      <w:proofErr w:type="spellEnd"/>
      <w:r w:rsidRPr="00765BC2">
        <w:rPr>
          <w:rFonts w:cs="Arial"/>
        </w:rPr>
        <w:t xml:space="preserve"> albo w terminie 10 dni - jeżeli zostały przesłane w inny sposób - w przypadku gdy wartość zamówienia jest mniejsza niż kwoty określone w przepisach wydanych na podstawie art. 11 ust. 8 </w:t>
      </w:r>
      <w:proofErr w:type="spellStart"/>
      <w:r w:rsidRPr="00765BC2">
        <w:rPr>
          <w:rFonts w:cs="Arial"/>
        </w:rPr>
        <w:t>Pzp</w:t>
      </w:r>
      <w:proofErr w:type="spellEnd"/>
      <w:r w:rsidRPr="00765BC2">
        <w:rPr>
          <w:rFonts w:cs="Arial"/>
        </w:rPr>
        <w:t>.</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765BC2">
        <w:rPr>
          <w:rFonts w:cs="Arial"/>
        </w:rPr>
        <w:t>W przypadku wniesienia odwołania po upływie terminu składania ofert bieg terminu związania ofertą ulega zawieszeniu do czasu ogłoszenia przez Krajową Izbę Odwoławczą orzeczenia.</w:t>
      </w:r>
    </w:p>
    <w:p w:rsidR="00175390" w:rsidRPr="00765BC2" w:rsidRDefault="00175390" w:rsidP="00E70420">
      <w:pPr>
        <w:pStyle w:val="Akapitzlist"/>
        <w:numPr>
          <w:ilvl w:val="1"/>
          <w:numId w:val="61"/>
        </w:numPr>
        <w:spacing w:before="100" w:beforeAutospacing="1" w:after="100" w:afterAutospacing="1"/>
        <w:ind w:left="567" w:hanging="567"/>
        <w:jc w:val="both"/>
        <w:rPr>
          <w:rStyle w:val="alb"/>
          <w:rFonts w:cs="Arial"/>
        </w:rPr>
      </w:pPr>
      <w:r w:rsidRPr="00ED6269">
        <w:rPr>
          <w:rFonts w:cs="Arial"/>
          <w:b/>
        </w:rPr>
        <w:t>Wykonawca</w:t>
      </w:r>
      <w:r w:rsidRPr="00765BC2">
        <w:rPr>
          <w:rFonts w:cs="Arial"/>
        </w:rPr>
        <w:t xml:space="preserve">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Pr="00ED6269">
        <w:rPr>
          <w:rFonts w:cs="Arial"/>
          <w:b/>
        </w:rPr>
        <w:t>Zamawiającemu</w:t>
      </w:r>
      <w:r w:rsidRPr="00765BC2">
        <w:rPr>
          <w:rFonts w:cs="Arial"/>
        </w:rPr>
        <w:t xml:space="preserve"> oraz </w:t>
      </w:r>
      <w:r w:rsidRPr="00ED6269">
        <w:rPr>
          <w:rFonts w:cs="Arial"/>
          <w:b/>
        </w:rPr>
        <w:t xml:space="preserve">Wykonawcy </w:t>
      </w:r>
      <w:r w:rsidRPr="00765BC2">
        <w:rPr>
          <w:rFonts w:cs="Arial"/>
        </w:rPr>
        <w:t>wnoszącemu odwołanie.</w:t>
      </w:r>
      <w:r w:rsidRPr="00765BC2">
        <w:rPr>
          <w:rStyle w:val="alb"/>
          <w:rFonts w:cs="Arial"/>
        </w:rPr>
        <w:t xml:space="preserve"> </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ED6269">
        <w:rPr>
          <w:rFonts w:cs="Arial"/>
          <w:b/>
        </w:rPr>
        <w:t>Wykonawcy</w:t>
      </w:r>
      <w:r w:rsidRPr="00765BC2">
        <w:rPr>
          <w:rFonts w:cs="Arial"/>
        </w:rPr>
        <w:t>, którzy przystąpili do postępowania odwoławczego, stają się uczestnikami postępowania odwoławczego, jeżeli mają interes w tym, aby odwołanie zostało rozstrzygnięte na korzyść jednej ze stron.</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ED6269">
        <w:rPr>
          <w:rFonts w:cs="Arial"/>
          <w:b/>
        </w:rPr>
        <w:t>Zamawiający</w:t>
      </w:r>
      <w:r w:rsidRPr="00765BC2">
        <w:rPr>
          <w:rFonts w:cs="Arial"/>
        </w:rPr>
        <w:t xml:space="preserve"> lub odwołujący może zgłosić opozycję przeciw przystąpieniu innego wykonawcy nie później niż do czasu otwarcia rozprawy.</w:t>
      </w:r>
    </w:p>
    <w:p w:rsidR="00175390" w:rsidRPr="00765BC2" w:rsidRDefault="00175390" w:rsidP="00E70420">
      <w:pPr>
        <w:pStyle w:val="Akapitzlist"/>
        <w:numPr>
          <w:ilvl w:val="1"/>
          <w:numId w:val="61"/>
        </w:numPr>
        <w:spacing w:before="100" w:beforeAutospacing="1" w:after="100" w:afterAutospacing="1"/>
        <w:ind w:left="567" w:hanging="567"/>
        <w:jc w:val="both"/>
        <w:rPr>
          <w:rFonts w:cs="Arial"/>
        </w:rPr>
      </w:pPr>
      <w:r w:rsidRPr="00765BC2">
        <w:rPr>
          <w:rFonts w:cs="Arial"/>
        </w:rPr>
        <w:t>Jeżeli koniec terminu do wykonania czynności przypada na sobotę lub dzień ustawowo wolny od pracy, termin upływa dnia następnego po dniu lub dniach wolnych od pracy.</w:t>
      </w:r>
    </w:p>
    <w:p w:rsidR="00175390" w:rsidRPr="00765BC2" w:rsidRDefault="00175390" w:rsidP="00E70420">
      <w:pPr>
        <w:pStyle w:val="Akapitzlist"/>
        <w:numPr>
          <w:ilvl w:val="1"/>
          <w:numId w:val="61"/>
        </w:numPr>
        <w:autoSpaceDE w:val="0"/>
        <w:autoSpaceDN w:val="0"/>
        <w:adjustRightInd w:val="0"/>
        <w:spacing w:after="0"/>
        <w:ind w:left="709" w:hanging="709"/>
        <w:jc w:val="both"/>
        <w:rPr>
          <w:rStyle w:val="alb"/>
          <w:rFonts w:cs="Arial"/>
          <w:b/>
        </w:rPr>
      </w:pPr>
      <w:r w:rsidRPr="00765BC2">
        <w:rPr>
          <w:rFonts w:cs="Arial"/>
          <w:b/>
        </w:rPr>
        <w:t>W sprawach nie uregulowanych w pkt</w:t>
      </w:r>
      <w:r>
        <w:rPr>
          <w:rFonts w:cs="Arial"/>
          <w:b/>
        </w:rPr>
        <w:t>.20</w:t>
      </w:r>
      <w:r w:rsidRPr="00765BC2">
        <w:rPr>
          <w:rFonts w:cs="Arial"/>
          <w:b/>
        </w:rPr>
        <w:t xml:space="preserve"> w zakresie wniesienia odwołania i skargi mają zastosowanie przepisy art. 179 - </w:t>
      </w:r>
      <w:r w:rsidRPr="00765BC2">
        <w:rPr>
          <w:rStyle w:val="alb"/>
          <w:rFonts w:cs="Arial"/>
          <w:b/>
        </w:rPr>
        <w:t xml:space="preserve">198g </w:t>
      </w:r>
      <w:proofErr w:type="spellStart"/>
      <w:r w:rsidRPr="00765BC2">
        <w:rPr>
          <w:rStyle w:val="alb"/>
          <w:rFonts w:cs="Arial"/>
          <w:b/>
        </w:rPr>
        <w:t>Pzp</w:t>
      </w:r>
      <w:proofErr w:type="spellEnd"/>
      <w:r w:rsidRPr="00765BC2">
        <w:rPr>
          <w:rStyle w:val="alb"/>
          <w:rFonts w:cs="Arial"/>
          <w:b/>
        </w:rPr>
        <w:t>.</w:t>
      </w:r>
    </w:p>
    <w:p w:rsidR="00175390" w:rsidRPr="00164E70" w:rsidRDefault="00175390" w:rsidP="00175390">
      <w:pPr>
        <w:tabs>
          <w:tab w:val="left" w:pos="1134"/>
        </w:tabs>
        <w:autoSpaceDE w:val="0"/>
        <w:autoSpaceDN w:val="0"/>
        <w:adjustRightInd w:val="0"/>
        <w:spacing w:after="0" w:line="240" w:lineRule="auto"/>
        <w:jc w:val="both"/>
        <w:rPr>
          <w:b/>
        </w:rPr>
      </w:pPr>
    </w:p>
    <w:p w:rsidR="00175390" w:rsidRPr="00164E70" w:rsidRDefault="00175390" w:rsidP="00175390">
      <w:pPr>
        <w:pStyle w:val="Nagwek1"/>
        <w:numPr>
          <w:ilvl w:val="0"/>
          <w:numId w:val="0"/>
        </w:numPr>
        <w:shd w:val="clear" w:color="auto" w:fill="E6E6E6"/>
        <w:tabs>
          <w:tab w:val="left" w:pos="708"/>
        </w:tabs>
        <w:ind w:left="432" w:hanging="432"/>
        <w:jc w:val="both"/>
        <w:rPr>
          <w:rFonts w:cs="Times New Roman"/>
          <w:bCs/>
          <w:i/>
          <w:iCs/>
          <w:sz w:val="22"/>
          <w:szCs w:val="22"/>
        </w:rPr>
      </w:pPr>
      <w:r w:rsidRPr="00164E70">
        <w:rPr>
          <w:rFonts w:cs="Times New Roman"/>
          <w:bCs/>
          <w:i/>
          <w:iCs/>
          <w:sz w:val="22"/>
          <w:szCs w:val="22"/>
        </w:rPr>
        <w:t>Rozdział 21  Załączniki do SIWZ</w:t>
      </w:r>
    </w:p>
    <w:p w:rsidR="00175390" w:rsidRPr="002D3C84" w:rsidRDefault="00175390" w:rsidP="00175390">
      <w:pPr>
        <w:tabs>
          <w:tab w:val="left" w:pos="1980"/>
        </w:tabs>
        <w:spacing w:after="0" w:line="240" w:lineRule="auto"/>
        <w:jc w:val="both"/>
        <w:rPr>
          <w:b/>
          <w:i/>
          <w:u w:val="single"/>
        </w:rPr>
      </w:pPr>
    </w:p>
    <w:p w:rsidR="00175390" w:rsidRPr="00C56A86" w:rsidRDefault="00175390" w:rsidP="00175390">
      <w:pPr>
        <w:tabs>
          <w:tab w:val="left" w:pos="1843"/>
        </w:tabs>
        <w:spacing w:after="0" w:line="240" w:lineRule="auto"/>
        <w:ind w:left="1843" w:hanging="1843"/>
        <w:jc w:val="both"/>
        <w:rPr>
          <w:i/>
        </w:rPr>
      </w:pPr>
      <w:r w:rsidRPr="00C56A86">
        <w:rPr>
          <w:i/>
        </w:rPr>
        <w:t xml:space="preserve">Załącznik Nr 1            Wzór formularza ofertowego.  </w:t>
      </w:r>
    </w:p>
    <w:p w:rsidR="00175390" w:rsidRPr="00C56A86" w:rsidRDefault="00175390" w:rsidP="00175390">
      <w:pPr>
        <w:tabs>
          <w:tab w:val="left" w:pos="1843"/>
        </w:tabs>
        <w:spacing w:after="0" w:line="240" w:lineRule="auto"/>
        <w:ind w:left="1843" w:hanging="1843"/>
        <w:jc w:val="both"/>
        <w:rPr>
          <w:i/>
        </w:rPr>
      </w:pPr>
      <w:r w:rsidRPr="00C56A86">
        <w:rPr>
          <w:i/>
        </w:rPr>
        <w:t>Załącznik Nr 2            Wzór o</w:t>
      </w:r>
      <w:r w:rsidRPr="00C56A86">
        <w:rPr>
          <w:bCs/>
          <w:i/>
        </w:rPr>
        <w:t xml:space="preserve">świadczenia Wykonawcy </w:t>
      </w:r>
      <w:r w:rsidRPr="00C56A86">
        <w:rPr>
          <w:i/>
        </w:rPr>
        <w:t xml:space="preserve">o spełnianiu warunków udziału w </w:t>
      </w:r>
    </w:p>
    <w:p w:rsidR="00175390" w:rsidRPr="00C56A86" w:rsidRDefault="00175390" w:rsidP="00175390">
      <w:pPr>
        <w:tabs>
          <w:tab w:val="left" w:pos="1843"/>
        </w:tabs>
        <w:spacing w:after="0" w:line="240" w:lineRule="auto"/>
        <w:jc w:val="both"/>
        <w:rPr>
          <w:i/>
        </w:rPr>
      </w:pPr>
      <w:r w:rsidRPr="00C56A86">
        <w:rPr>
          <w:i/>
        </w:rPr>
        <w:tab/>
        <w:t xml:space="preserve">postępowaniu   określonych w art. 22 ust. 1 ustawy </w:t>
      </w:r>
      <w:proofErr w:type="spellStart"/>
      <w:r w:rsidRPr="00C56A86">
        <w:rPr>
          <w:i/>
        </w:rPr>
        <w:t>Pz</w:t>
      </w:r>
      <w:r w:rsidR="00662EDF">
        <w:rPr>
          <w:i/>
        </w:rPr>
        <w:t>p</w:t>
      </w:r>
      <w:proofErr w:type="spellEnd"/>
      <w:r w:rsidR="00662EDF">
        <w:rPr>
          <w:i/>
        </w:rPr>
        <w:t>.</w:t>
      </w:r>
    </w:p>
    <w:p w:rsidR="00175390" w:rsidRPr="00C56A86" w:rsidRDefault="00175390" w:rsidP="00175390">
      <w:pPr>
        <w:tabs>
          <w:tab w:val="left" w:pos="1843"/>
        </w:tabs>
        <w:spacing w:after="0" w:line="240" w:lineRule="auto"/>
        <w:ind w:left="1843" w:hanging="1843"/>
        <w:jc w:val="both"/>
        <w:rPr>
          <w:i/>
        </w:rPr>
      </w:pPr>
      <w:r w:rsidRPr="00C56A86">
        <w:rPr>
          <w:i/>
        </w:rPr>
        <w:t>Załącznik Nr 3            Wzór oświadczenia o niepodleganiu z wykluczenia z postępowania.</w:t>
      </w:r>
    </w:p>
    <w:p w:rsidR="00175390" w:rsidRPr="00C56A86" w:rsidRDefault="00175390" w:rsidP="00175390">
      <w:pPr>
        <w:tabs>
          <w:tab w:val="left" w:pos="1985"/>
        </w:tabs>
        <w:spacing w:after="0" w:line="240" w:lineRule="auto"/>
        <w:ind w:left="1843" w:hanging="1843"/>
        <w:jc w:val="both"/>
        <w:rPr>
          <w:i/>
        </w:rPr>
      </w:pPr>
      <w:r w:rsidRPr="00C56A86">
        <w:rPr>
          <w:i/>
        </w:rPr>
        <w:t xml:space="preserve">Załącznik Nr 4            Wzór oświadczenia o przynależności lub braku przynależności  do tej </w:t>
      </w:r>
    </w:p>
    <w:p w:rsidR="00175390" w:rsidRPr="00C56A86" w:rsidRDefault="00175390" w:rsidP="00175390">
      <w:pPr>
        <w:tabs>
          <w:tab w:val="left" w:pos="1985"/>
        </w:tabs>
        <w:spacing w:after="0" w:line="240" w:lineRule="auto"/>
        <w:jc w:val="both"/>
        <w:rPr>
          <w:i/>
        </w:rPr>
      </w:pPr>
      <w:r w:rsidRPr="00C56A86">
        <w:rPr>
          <w:i/>
        </w:rPr>
        <w:t xml:space="preserve">                                     samej grupy kapitałowej, o której mowa w art. 24 ust. 1 pkt 23 </w:t>
      </w:r>
      <w:proofErr w:type="spellStart"/>
      <w:r w:rsidRPr="00C56A86">
        <w:rPr>
          <w:i/>
        </w:rPr>
        <w:t>Pzp</w:t>
      </w:r>
      <w:proofErr w:type="spellEnd"/>
      <w:r w:rsidRPr="00C56A86">
        <w:rPr>
          <w:i/>
        </w:rPr>
        <w:t>.</w:t>
      </w:r>
    </w:p>
    <w:p w:rsidR="00175390" w:rsidRPr="00C56A86" w:rsidRDefault="00175390" w:rsidP="00175390">
      <w:pPr>
        <w:tabs>
          <w:tab w:val="left" w:pos="851"/>
          <w:tab w:val="left" w:pos="2552"/>
        </w:tabs>
        <w:spacing w:after="0" w:line="240" w:lineRule="auto"/>
        <w:jc w:val="both"/>
        <w:rPr>
          <w:i/>
        </w:rPr>
      </w:pPr>
      <w:r w:rsidRPr="00C56A86">
        <w:rPr>
          <w:i/>
        </w:rPr>
        <w:t>Załącznik Nr 5            Wykaz wykonanych robót budowlanych.</w:t>
      </w:r>
    </w:p>
    <w:p w:rsidR="00175390" w:rsidRPr="00C56A86" w:rsidRDefault="00175390" w:rsidP="00175390">
      <w:pPr>
        <w:tabs>
          <w:tab w:val="left" w:pos="851"/>
          <w:tab w:val="left" w:pos="2552"/>
        </w:tabs>
        <w:spacing w:after="0" w:line="240" w:lineRule="auto"/>
        <w:jc w:val="both"/>
        <w:rPr>
          <w:i/>
        </w:rPr>
      </w:pPr>
      <w:r w:rsidRPr="00C56A86">
        <w:rPr>
          <w:i/>
        </w:rPr>
        <w:t>Załącznik Nr 6            Wykaz osób skierowanych do realizacji zamówienia.</w:t>
      </w:r>
    </w:p>
    <w:p w:rsidR="00175390" w:rsidRPr="00C56A86" w:rsidRDefault="00175390" w:rsidP="00175390">
      <w:pPr>
        <w:tabs>
          <w:tab w:val="left" w:pos="851"/>
          <w:tab w:val="left" w:pos="2552"/>
        </w:tabs>
        <w:spacing w:after="0" w:line="240" w:lineRule="auto"/>
        <w:jc w:val="both"/>
        <w:rPr>
          <w:i/>
        </w:rPr>
      </w:pPr>
      <w:r w:rsidRPr="00C56A86">
        <w:rPr>
          <w:i/>
        </w:rPr>
        <w:t xml:space="preserve">Załącznik Nr 7            Wzór  oświadczenia dot. posiadania uprawnień.    </w:t>
      </w:r>
    </w:p>
    <w:p w:rsidR="00175390" w:rsidRPr="00C56A86" w:rsidRDefault="00941CE4" w:rsidP="00175390">
      <w:pPr>
        <w:tabs>
          <w:tab w:val="left" w:pos="1843"/>
        </w:tabs>
        <w:spacing w:after="0" w:line="240" w:lineRule="auto"/>
        <w:ind w:left="1843" w:hanging="1843"/>
        <w:jc w:val="both"/>
        <w:rPr>
          <w:i/>
        </w:rPr>
      </w:pPr>
      <w:r w:rsidRPr="00C56A86">
        <w:rPr>
          <w:i/>
        </w:rPr>
        <w:t xml:space="preserve">Załącznik Nr 8            </w:t>
      </w:r>
      <w:r w:rsidR="00175390" w:rsidRPr="00C56A86">
        <w:rPr>
          <w:i/>
        </w:rPr>
        <w:t>Wzór umowy.</w:t>
      </w:r>
    </w:p>
    <w:p w:rsidR="00893B4C" w:rsidRPr="00C56A86" w:rsidRDefault="00893B4C" w:rsidP="00893B4C">
      <w:pPr>
        <w:tabs>
          <w:tab w:val="left" w:pos="567"/>
        </w:tabs>
        <w:spacing w:after="0" w:line="240" w:lineRule="auto"/>
        <w:jc w:val="both"/>
        <w:rPr>
          <w:i/>
        </w:rPr>
      </w:pPr>
      <w:r w:rsidRPr="00C56A86">
        <w:rPr>
          <w:i/>
        </w:rPr>
        <w:t xml:space="preserve">Załącznik Nr </w:t>
      </w:r>
      <w:r w:rsidRPr="00C56A86">
        <w:t xml:space="preserve">9           </w:t>
      </w:r>
      <w:r w:rsidRPr="00C56A86">
        <w:rPr>
          <w:i/>
        </w:rPr>
        <w:t xml:space="preserve"> Wzór oświadczenia dotyczącego danych wyjściowych do kosztorysowania </w:t>
      </w:r>
    </w:p>
    <w:p w:rsidR="00D95582" w:rsidRPr="00C56A86" w:rsidRDefault="00910B7C" w:rsidP="00D95582">
      <w:pPr>
        <w:tabs>
          <w:tab w:val="left" w:pos="567"/>
        </w:tabs>
        <w:spacing w:after="0" w:line="240" w:lineRule="auto"/>
        <w:jc w:val="both"/>
        <w:rPr>
          <w:i/>
        </w:rPr>
      </w:pPr>
      <w:r>
        <w:rPr>
          <w:i/>
        </w:rPr>
        <w:t>Załącznik Nr 10</w:t>
      </w:r>
      <w:r w:rsidR="00D95582" w:rsidRPr="00C56A86">
        <w:rPr>
          <w:i/>
        </w:rPr>
        <w:t xml:space="preserve">         </w:t>
      </w:r>
      <w:r w:rsidR="007373C5">
        <w:rPr>
          <w:i/>
        </w:rPr>
        <w:t xml:space="preserve">Wielobranżowa </w:t>
      </w:r>
      <w:r w:rsidR="00D95582" w:rsidRPr="00C56A86">
        <w:rPr>
          <w:i/>
        </w:rPr>
        <w:t>Dokumentacja projektowa</w:t>
      </w:r>
      <w:r w:rsidR="007373C5">
        <w:rPr>
          <w:i/>
        </w:rPr>
        <w:t xml:space="preserve"> budowlana i wykonawcza</w:t>
      </w:r>
      <w:r w:rsidR="00D95582" w:rsidRPr="00C56A86">
        <w:rPr>
          <w:i/>
        </w:rPr>
        <w:t>,</w:t>
      </w:r>
    </w:p>
    <w:p w:rsidR="00D95582" w:rsidRDefault="00D95582" w:rsidP="00D95582">
      <w:pPr>
        <w:tabs>
          <w:tab w:val="left" w:pos="567"/>
        </w:tabs>
        <w:spacing w:after="0" w:line="240" w:lineRule="auto"/>
        <w:jc w:val="both"/>
        <w:rPr>
          <w:i/>
        </w:rPr>
      </w:pPr>
      <w:r w:rsidRPr="00C56A86">
        <w:rPr>
          <w:i/>
        </w:rPr>
        <w:t xml:space="preserve">Załącznik </w:t>
      </w:r>
      <w:r w:rsidR="00910B7C">
        <w:rPr>
          <w:i/>
        </w:rPr>
        <w:t>Nr 11</w:t>
      </w:r>
      <w:r w:rsidRPr="00C56A86">
        <w:rPr>
          <w:i/>
        </w:rPr>
        <w:tab/>
        <w:t xml:space="preserve">        Szczegółowe Specyfikacje Techniczne Wykonania i Odbioru Robót,</w:t>
      </w:r>
    </w:p>
    <w:p w:rsidR="001111FB" w:rsidRDefault="009E35F3" w:rsidP="00D95582">
      <w:pPr>
        <w:tabs>
          <w:tab w:val="left" w:pos="567"/>
        </w:tabs>
        <w:spacing w:after="0" w:line="240" w:lineRule="auto"/>
        <w:jc w:val="both"/>
        <w:rPr>
          <w:i/>
        </w:rPr>
      </w:pPr>
      <w:r>
        <w:rPr>
          <w:i/>
        </w:rPr>
        <w:t>Załącznik Nr 12         Dokumentacja powykonawcza dla etapu I – branża elektryczna</w:t>
      </w:r>
      <w:r w:rsidR="001111FB">
        <w:rPr>
          <w:i/>
        </w:rPr>
        <w:t xml:space="preserve"> i branża </w:t>
      </w:r>
    </w:p>
    <w:p w:rsidR="009E35F3" w:rsidRPr="00C56A86" w:rsidRDefault="001111FB" w:rsidP="00D95582">
      <w:pPr>
        <w:tabs>
          <w:tab w:val="left" w:pos="567"/>
        </w:tabs>
        <w:spacing w:after="0" w:line="240" w:lineRule="auto"/>
        <w:jc w:val="both"/>
        <w:rPr>
          <w:i/>
        </w:rPr>
      </w:pPr>
      <w:r>
        <w:rPr>
          <w:i/>
        </w:rPr>
        <w:t xml:space="preserve">                                     ogólnobudowlana</w:t>
      </w:r>
      <w:r w:rsidR="009E35F3">
        <w:rPr>
          <w:i/>
        </w:rPr>
        <w:t xml:space="preserve">, </w:t>
      </w:r>
    </w:p>
    <w:p w:rsidR="007373C5" w:rsidRDefault="00910B7C" w:rsidP="00D95582">
      <w:pPr>
        <w:tabs>
          <w:tab w:val="left" w:pos="1843"/>
        </w:tabs>
        <w:spacing w:after="0" w:line="240" w:lineRule="auto"/>
        <w:ind w:left="1843" w:hanging="1843"/>
        <w:jc w:val="both"/>
        <w:rPr>
          <w:i/>
        </w:rPr>
      </w:pPr>
      <w:r>
        <w:rPr>
          <w:i/>
        </w:rPr>
        <w:t>Załącznik Nr 1</w:t>
      </w:r>
      <w:r w:rsidR="009E35F3">
        <w:rPr>
          <w:i/>
        </w:rPr>
        <w:t>3</w:t>
      </w:r>
      <w:r w:rsidR="00D95582" w:rsidRPr="00C56A86">
        <w:rPr>
          <w:i/>
        </w:rPr>
        <w:t xml:space="preserve">         </w:t>
      </w:r>
      <w:r w:rsidR="007373C5">
        <w:rPr>
          <w:i/>
        </w:rPr>
        <w:t>Dokumentacja dla II etapu zadania inwestycyjnego,</w:t>
      </w:r>
    </w:p>
    <w:p w:rsidR="00D95582" w:rsidRPr="00C56A86" w:rsidRDefault="007373C5" w:rsidP="00D95582">
      <w:pPr>
        <w:tabs>
          <w:tab w:val="left" w:pos="1843"/>
        </w:tabs>
        <w:spacing w:after="0" w:line="240" w:lineRule="auto"/>
        <w:ind w:left="1843" w:hanging="1843"/>
        <w:jc w:val="both"/>
        <w:rPr>
          <w:i/>
        </w:rPr>
      </w:pPr>
      <w:r>
        <w:rPr>
          <w:i/>
        </w:rPr>
        <w:t>Załącznik Nr 1</w:t>
      </w:r>
      <w:r w:rsidR="009E35F3">
        <w:rPr>
          <w:i/>
        </w:rPr>
        <w:t>4</w:t>
      </w:r>
      <w:r>
        <w:rPr>
          <w:i/>
        </w:rPr>
        <w:t xml:space="preserve">         </w:t>
      </w:r>
      <w:r w:rsidR="00D95582" w:rsidRPr="00C56A86">
        <w:rPr>
          <w:i/>
        </w:rPr>
        <w:t>Decyzje administracyjne.</w:t>
      </w:r>
    </w:p>
    <w:p w:rsidR="00941CE4" w:rsidRPr="00C56A86" w:rsidRDefault="00941CE4" w:rsidP="00D95582">
      <w:pPr>
        <w:tabs>
          <w:tab w:val="left" w:pos="1843"/>
        </w:tabs>
        <w:spacing w:after="0" w:line="240" w:lineRule="auto"/>
        <w:ind w:left="1843" w:hanging="1843"/>
        <w:jc w:val="both"/>
        <w:rPr>
          <w:i/>
        </w:rPr>
      </w:pPr>
      <w:r w:rsidRPr="00C56A86">
        <w:rPr>
          <w:i/>
        </w:rPr>
        <w:t>Załącznik Nr 1</w:t>
      </w:r>
      <w:r w:rsidR="00582B25">
        <w:rPr>
          <w:i/>
        </w:rPr>
        <w:t>5</w:t>
      </w:r>
      <w:r w:rsidRPr="00C56A86">
        <w:rPr>
          <w:i/>
        </w:rPr>
        <w:t xml:space="preserve">         Przedmiary robót.  </w:t>
      </w:r>
    </w:p>
    <w:p w:rsidR="00175390" w:rsidRPr="00C56A86" w:rsidRDefault="00175390" w:rsidP="00175390">
      <w:pPr>
        <w:spacing w:after="0" w:line="240" w:lineRule="auto"/>
        <w:jc w:val="both"/>
        <w:rPr>
          <w:b/>
        </w:rPr>
      </w:pPr>
    </w:p>
    <w:p w:rsidR="00175390" w:rsidRPr="00C56A86" w:rsidRDefault="00175390" w:rsidP="00175390">
      <w:pPr>
        <w:spacing w:after="0" w:line="240" w:lineRule="auto"/>
        <w:ind w:left="5954" w:firstLine="7"/>
        <w:jc w:val="both"/>
        <w:rPr>
          <w:b/>
        </w:rPr>
      </w:pPr>
    </w:p>
    <w:p w:rsidR="00175390" w:rsidRPr="007E3F09" w:rsidRDefault="00175390" w:rsidP="00175390">
      <w:pPr>
        <w:spacing w:after="0" w:line="240" w:lineRule="auto"/>
        <w:ind w:left="5954" w:firstLine="7"/>
        <w:jc w:val="both"/>
        <w:rPr>
          <w:b/>
          <w:color w:val="FF0000"/>
        </w:rPr>
      </w:pPr>
    </w:p>
    <w:p w:rsidR="00175390" w:rsidRPr="007E3F09" w:rsidRDefault="00175390" w:rsidP="00175390">
      <w:pPr>
        <w:spacing w:after="0" w:line="240" w:lineRule="auto"/>
        <w:ind w:left="5954" w:firstLine="7"/>
        <w:jc w:val="both"/>
        <w:rPr>
          <w:b/>
          <w:color w:val="FF0000"/>
        </w:rPr>
      </w:pPr>
    </w:p>
    <w:p w:rsidR="00175390" w:rsidRPr="007E3F09" w:rsidRDefault="00175390" w:rsidP="00175390">
      <w:pPr>
        <w:spacing w:after="0" w:line="240" w:lineRule="auto"/>
        <w:jc w:val="both"/>
        <w:rPr>
          <w:b/>
          <w:bCs/>
          <w:iCs/>
          <w:color w:val="FF0000"/>
          <w:lang w:eastAsia="ar-SA"/>
        </w:rPr>
      </w:pPr>
    </w:p>
    <w:p w:rsidR="000F4970" w:rsidRPr="007E3F09" w:rsidRDefault="000F4970">
      <w:pPr>
        <w:rPr>
          <w:color w:val="FF0000"/>
        </w:rPr>
      </w:pPr>
    </w:p>
    <w:sectPr w:rsidR="000F4970" w:rsidRPr="007E3F09" w:rsidSect="00CB6208">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62" w:rsidRDefault="00580862">
      <w:pPr>
        <w:spacing w:after="0" w:line="240" w:lineRule="auto"/>
      </w:pPr>
      <w:r>
        <w:separator/>
      </w:r>
    </w:p>
  </w:endnote>
  <w:endnote w:type="continuationSeparator" w:id="0">
    <w:p w:rsidR="00580862" w:rsidRDefault="0058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Dotum"/>
    <w:charset w:val="80"/>
    <w:family w:val="swiss"/>
    <w:pitch w:val="variable"/>
    <w:sig w:usb0="00000001" w:usb1="08070000" w:usb2="00000010" w:usb3="00000000" w:csb0="0002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TE54o00">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62" w:rsidRDefault="00580862">
    <w:pPr>
      <w:pStyle w:val="Stopka"/>
      <w:jc w:val="right"/>
    </w:pPr>
    <w:r>
      <w:fldChar w:fldCharType="begin"/>
    </w:r>
    <w:r>
      <w:instrText>PAGE   \* MERGEFORMAT</w:instrText>
    </w:r>
    <w:r>
      <w:fldChar w:fldCharType="separate"/>
    </w:r>
    <w:r w:rsidR="00ED3AE0">
      <w:rPr>
        <w:noProof/>
      </w:rPr>
      <w:t>3</w:t>
    </w:r>
    <w:r>
      <w:rPr>
        <w:noProof/>
      </w:rPr>
      <w:fldChar w:fldCharType="end"/>
    </w:r>
  </w:p>
  <w:p w:rsidR="00580862" w:rsidRDefault="00580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62" w:rsidRDefault="00580862">
      <w:pPr>
        <w:spacing w:after="0" w:line="240" w:lineRule="auto"/>
      </w:pPr>
      <w:r>
        <w:separator/>
      </w:r>
    </w:p>
  </w:footnote>
  <w:footnote w:type="continuationSeparator" w:id="0">
    <w:p w:rsidR="00580862" w:rsidRDefault="00580862">
      <w:pPr>
        <w:spacing w:after="0" w:line="240" w:lineRule="auto"/>
      </w:pPr>
      <w:r>
        <w:continuationSeparator/>
      </w:r>
    </w:p>
  </w:footnote>
  <w:footnote w:id="1">
    <w:p w:rsidR="00580862" w:rsidRDefault="00580862" w:rsidP="00A2401A">
      <w:pPr>
        <w:pStyle w:val="Tekstprzypisudolnego"/>
        <w:jc w:val="both"/>
      </w:pPr>
      <w:r w:rsidRPr="001C5566">
        <w:rPr>
          <w:rStyle w:val="Odwoanieprzypisudolnego"/>
          <w:sz w:val="18"/>
          <w:szCs w:val="18"/>
        </w:rPr>
        <w:footnoteRef/>
      </w:r>
      <w:r w:rsidRPr="001C5566">
        <w:rPr>
          <w:rFonts w:ascii="Times New Roman" w:hAnsi="Times New Roman"/>
          <w:sz w:val="18"/>
          <w:szCs w:val="18"/>
        </w:rPr>
        <w:t xml:space="preserve"> Harmonogram rzeczowo</w:t>
      </w:r>
      <w:r>
        <w:rPr>
          <w:rFonts w:ascii="Times New Roman" w:hAnsi="Times New Roman"/>
          <w:sz w:val="18"/>
          <w:szCs w:val="18"/>
        </w:rPr>
        <w:t xml:space="preserve"> - terminowo - </w:t>
      </w:r>
      <w:r w:rsidRPr="001C5566">
        <w:rPr>
          <w:rFonts w:ascii="Times New Roman" w:hAnsi="Times New Roman"/>
          <w:sz w:val="18"/>
          <w:szCs w:val="18"/>
        </w:rPr>
        <w:t>finansowy</w:t>
      </w:r>
      <w:r>
        <w:rPr>
          <w:rFonts w:ascii="Times New Roman" w:hAnsi="Times New Roman"/>
          <w:sz w:val="18"/>
          <w:szCs w:val="18"/>
        </w:rPr>
        <w:t xml:space="preserve"> stanowiący Załącznik nr1 do U</w:t>
      </w:r>
      <w:r w:rsidRPr="001C5566">
        <w:rPr>
          <w:rFonts w:ascii="Times New Roman" w:hAnsi="Times New Roman"/>
          <w:sz w:val="18"/>
          <w:szCs w:val="18"/>
        </w:rPr>
        <w:t>mowy należy opracować w taki sposób aby</w:t>
      </w:r>
      <w:r>
        <w:rPr>
          <w:rFonts w:ascii="Times New Roman" w:hAnsi="Times New Roman"/>
          <w:sz w:val="18"/>
          <w:szCs w:val="18"/>
        </w:rPr>
        <w:t>,</w:t>
      </w:r>
      <w:r w:rsidRPr="001C5566">
        <w:rPr>
          <w:rFonts w:ascii="Times New Roman" w:hAnsi="Times New Roman"/>
          <w:sz w:val="18"/>
          <w:szCs w:val="18"/>
        </w:rPr>
        <w:t xml:space="preserve"> terminy zakończenia poszczególnych etapów realizacji Przedmiotu Umowy pozwalały na częściowe fakturowanie nie częściej niż co </w:t>
      </w:r>
      <w:r>
        <w:rPr>
          <w:rFonts w:ascii="Times New Roman" w:hAnsi="Times New Roman"/>
          <w:sz w:val="18"/>
          <w:szCs w:val="18"/>
        </w:rPr>
        <w:t xml:space="preserve">dwa </w:t>
      </w:r>
      <w:r w:rsidRPr="001C5566">
        <w:rPr>
          <w:rFonts w:ascii="Times New Roman" w:hAnsi="Times New Roman"/>
          <w:sz w:val="18"/>
          <w:szCs w:val="18"/>
        </w:rPr>
        <w:t>miesiące, przy czym w 201</w:t>
      </w:r>
      <w:r>
        <w:rPr>
          <w:rFonts w:ascii="Times New Roman" w:hAnsi="Times New Roman"/>
          <w:sz w:val="18"/>
          <w:szCs w:val="18"/>
        </w:rPr>
        <w:t>7</w:t>
      </w:r>
      <w:r w:rsidRPr="001C5566">
        <w:rPr>
          <w:rFonts w:ascii="Times New Roman" w:hAnsi="Times New Roman"/>
          <w:sz w:val="18"/>
          <w:szCs w:val="18"/>
        </w:rPr>
        <w:t xml:space="preserve"> r. należy zaplanować wystawienie </w:t>
      </w:r>
      <w:r>
        <w:rPr>
          <w:rFonts w:ascii="Times New Roman" w:hAnsi="Times New Roman"/>
          <w:sz w:val="18"/>
          <w:szCs w:val="18"/>
        </w:rPr>
        <w:t>jednej</w:t>
      </w:r>
      <w:r w:rsidRPr="001C5566">
        <w:rPr>
          <w:rFonts w:ascii="Times New Roman" w:hAnsi="Times New Roman"/>
          <w:sz w:val="18"/>
          <w:szCs w:val="18"/>
        </w:rPr>
        <w:t xml:space="preserve"> faktur</w:t>
      </w:r>
      <w:r>
        <w:rPr>
          <w:rFonts w:ascii="Times New Roman" w:hAnsi="Times New Roman"/>
          <w:sz w:val="18"/>
          <w:szCs w:val="18"/>
        </w:rPr>
        <w:t>y</w:t>
      </w:r>
      <w:r w:rsidRPr="001C5566">
        <w:rPr>
          <w:rFonts w:ascii="Times New Roman" w:hAnsi="Times New Roman"/>
          <w:sz w:val="18"/>
          <w:szCs w:val="18"/>
        </w:rPr>
        <w:t xml:space="preserve"> częściow</w:t>
      </w:r>
      <w:r>
        <w:rPr>
          <w:rFonts w:ascii="Times New Roman" w:hAnsi="Times New Roman"/>
          <w:sz w:val="18"/>
          <w:szCs w:val="18"/>
        </w:rPr>
        <w:t>ej</w:t>
      </w:r>
      <w:r w:rsidRPr="001C5566">
        <w:rPr>
          <w:rFonts w:ascii="Times New Roman" w:hAnsi="Times New Roman"/>
          <w:sz w:val="18"/>
          <w:szCs w:val="18"/>
        </w:rPr>
        <w:t>. Zamawiający nie narzuca wzoru Harmonogramu rzeczowo</w:t>
      </w:r>
      <w:r>
        <w:rPr>
          <w:rFonts w:ascii="Times New Roman" w:hAnsi="Times New Roman"/>
          <w:sz w:val="18"/>
          <w:szCs w:val="18"/>
        </w:rPr>
        <w:t xml:space="preserve"> – </w:t>
      </w:r>
      <w:r w:rsidRPr="001C5566">
        <w:rPr>
          <w:rFonts w:ascii="Times New Roman" w:hAnsi="Times New Roman"/>
          <w:sz w:val="18"/>
          <w:szCs w:val="18"/>
        </w:rPr>
        <w:t>terminowo</w:t>
      </w:r>
      <w:r>
        <w:rPr>
          <w:rFonts w:ascii="Times New Roman" w:hAnsi="Times New Roman"/>
          <w:sz w:val="18"/>
          <w:szCs w:val="18"/>
        </w:rPr>
        <w:t xml:space="preserve"> -</w:t>
      </w:r>
      <w:r w:rsidRPr="001C5566">
        <w:rPr>
          <w:rFonts w:ascii="Times New Roman" w:hAnsi="Times New Roman"/>
          <w:sz w:val="18"/>
          <w:szCs w:val="18"/>
        </w:rPr>
        <w:t xml:space="preserve"> finansowego, każdy z Oferentów opracowuje go indywidualnie. Zamawiający zaznacza jednocześnie, że harmonogram musi zawierać is</w:t>
      </w:r>
      <w:r>
        <w:rPr>
          <w:rFonts w:ascii="Times New Roman" w:hAnsi="Times New Roman"/>
          <w:sz w:val="18"/>
          <w:szCs w:val="18"/>
        </w:rPr>
        <w:t>totne postanowienia U</w:t>
      </w:r>
      <w:r w:rsidRPr="001C5566">
        <w:rPr>
          <w:rFonts w:ascii="Times New Roman" w:hAnsi="Times New Roman"/>
          <w:sz w:val="18"/>
          <w:szCs w:val="18"/>
        </w:rPr>
        <w:t>mowy w sprawie terminów i rozliczeń finansowych</w:t>
      </w:r>
      <w:r>
        <w:rPr>
          <w:rFonts w:ascii="Times New Roman" w:hAnsi="Times New Roman"/>
          <w:sz w:val="18"/>
          <w:szCs w:val="18"/>
        </w:rPr>
        <w:t xml:space="preserve"> oraz uwzględniać specyfikę pracy Zamawiającego</w:t>
      </w:r>
      <w:r w:rsidRPr="001C5566">
        <w:rPr>
          <w:rFonts w:ascii="Times New Roman" w:hAnsi="Times New Roman"/>
          <w:sz w:val="18"/>
          <w:szCs w:val="18"/>
        </w:rPr>
        <w:t xml:space="preserve">. </w:t>
      </w:r>
      <w:r w:rsidRPr="001C5566">
        <w:rPr>
          <w:rFonts w:ascii="Times New Roman" w:eastAsia="TTE54o00" w:hAnsi="Times New Roman"/>
          <w:sz w:val="18"/>
          <w:szCs w:val="18"/>
          <w:lang w:eastAsia="ar-SA"/>
        </w:rPr>
        <w:t>Powyższe warunki muszą zostać uwzględnion</w:t>
      </w:r>
      <w:r>
        <w:rPr>
          <w:rFonts w:ascii="Times New Roman" w:eastAsia="TTE54o00" w:hAnsi="Times New Roman"/>
          <w:sz w:val="18"/>
          <w:szCs w:val="18"/>
          <w:lang w:eastAsia="ar-SA"/>
        </w:rPr>
        <w:t>e</w:t>
      </w:r>
      <w:r w:rsidRPr="001C5566">
        <w:rPr>
          <w:rFonts w:ascii="Times New Roman" w:eastAsia="TTE54o00" w:hAnsi="Times New Roman"/>
          <w:sz w:val="18"/>
          <w:szCs w:val="18"/>
          <w:lang w:eastAsia="ar-SA"/>
        </w:rPr>
        <w:t xml:space="preserve"> w harmonogramie robót.</w:t>
      </w:r>
      <w:r w:rsidRPr="001C5566">
        <w:rPr>
          <w:rFonts w:ascii="Times New Roman" w:hAnsi="Times New Roman"/>
          <w:sz w:val="18"/>
          <w:szCs w:val="18"/>
        </w:rPr>
        <w:t xml:space="preserve">  </w:t>
      </w:r>
    </w:p>
  </w:footnote>
  <w:footnote w:id="2">
    <w:p w:rsidR="00580862" w:rsidRPr="000503BA" w:rsidRDefault="00580862" w:rsidP="0038475F">
      <w:pPr>
        <w:autoSpaceDE w:val="0"/>
        <w:jc w:val="both"/>
        <w:rPr>
          <w:rFonts w:eastAsia="Verdana"/>
          <w:sz w:val="18"/>
          <w:szCs w:val="18"/>
        </w:rPr>
      </w:pPr>
      <w:r>
        <w:rPr>
          <w:rStyle w:val="Odwoanieprzypisudolnego"/>
        </w:rPr>
        <w:footnoteRef/>
      </w:r>
      <w:r>
        <w:t xml:space="preserve"> </w:t>
      </w:r>
      <w:r w:rsidRPr="000503BA">
        <w:rPr>
          <w:rFonts w:eastAsia="Verdana"/>
          <w:sz w:val="18"/>
          <w:szCs w:val="18"/>
        </w:rPr>
        <w:t xml:space="preserve">Przez </w:t>
      </w:r>
      <w:r w:rsidRPr="000503BA">
        <w:rPr>
          <w:rFonts w:eastAsia="Verdana"/>
          <w:b/>
          <w:bCs/>
          <w:sz w:val="18"/>
          <w:szCs w:val="18"/>
        </w:rPr>
        <w:t xml:space="preserve">budynek użyteczności publicznej </w:t>
      </w:r>
      <w:r w:rsidRPr="000503BA">
        <w:rPr>
          <w:rFonts w:eastAsia="Verdana"/>
          <w:sz w:val="18"/>
          <w:szCs w:val="18"/>
        </w:rPr>
        <w:t xml:space="preserve">należy rozumieć budynek przeznaczony na potrzeby </w:t>
      </w:r>
      <w:r w:rsidRPr="00821F4C">
        <w:rPr>
          <w:rFonts w:eastAsia="Verdana"/>
          <w:b/>
          <w:sz w:val="18"/>
          <w:szCs w:val="18"/>
        </w:rPr>
        <w:t>administracji publicznej,</w:t>
      </w:r>
      <w:r w:rsidRPr="000503BA">
        <w:rPr>
          <w:rFonts w:eastAsia="Verdana"/>
          <w:sz w:val="18"/>
          <w:szCs w:val="18"/>
        </w:rPr>
        <w:t xml:space="preserve">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580862" w:rsidRDefault="00580862">
      <w:pPr>
        <w:pStyle w:val="Tekstprzypisudolnego"/>
      </w:pPr>
    </w:p>
  </w:footnote>
  <w:footnote w:id="3">
    <w:p w:rsidR="00580862" w:rsidRPr="000503BA" w:rsidRDefault="00580862" w:rsidP="00E70420">
      <w:pPr>
        <w:autoSpaceDE w:val="0"/>
        <w:jc w:val="both"/>
        <w:rPr>
          <w:rFonts w:eastAsia="Verdana"/>
          <w:sz w:val="18"/>
          <w:szCs w:val="18"/>
        </w:rPr>
      </w:pPr>
      <w:r>
        <w:rPr>
          <w:rStyle w:val="Odwoanieprzypisudolnego"/>
        </w:rPr>
        <w:footnoteRef/>
      </w:r>
      <w:r>
        <w:t xml:space="preserve"> </w:t>
      </w:r>
      <w:r w:rsidRPr="000503BA">
        <w:rPr>
          <w:rFonts w:eastAsia="Verdana"/>
          <w:sz w:val="18"/>
          <w:szCs w:val="18"/>
        </w:rPr>
        <w:t xml:space="preserve">Przez </w:t>
      </w:r>
      <w:r w:rsidRPr="000503BA">
        <w:rPr>
          <w:rFonts w:eastAsia="Verdana"/>
          <w:b/>
          <w:bCs/>
          <w:sz w:val="18"/>
          <w:szCs w:val="18"/>
        </w:rPr>
        <w:t xml:space="preserve">budynek użyteczności publicznej </w:t>
      </w:r>
      <w:r w:rsidRPr="000503BA">
        <w:rPr>
          <w:rFonts w:eastAsia="Verdana"/>
          <w:sz w:val="18"/>
          <w:szCs w:val="18"/>
        </w:rPr>
        <w:t xml:space="preserve">należy rozumieć budynek przeznaczony na potrzeby </w:t>
      </w:r>
      <w:r w:rsidRPr="00821F4C">
        <w:rPr>
          <w:rFonts w:eastAsia="Verdana"/>
          <w:b/>
          <w:sz w:val="18"/>
          <w:szCs w:val="18"/>
        </w:rPr>
        <w:t>administracji publicznej,</w:t>
      </w:r>
      <w:r w:rsidRPr="000503BA">
        <w:rPr>
          <w:rFonts w:eastAsia="Verdana"/>
          <w:sz w:val="18"/>
          <w:szCs w:val="18"/>
        </w:rPr>
        <w:t xml:space="preserve">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580862" w:rsidRDefault="00580862" w:rsidP="00E7042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62" w:rsidRPr="00517D53" w:rsidRDefault="00580862">
    <w:pPr>
      <w:spacing w:line="264" w:lineRule="auto"/>
      <w:rPr>
        <w:rFonts w:ascii="Times New Roman" w:hAnsi="Times New Roman"/>
        <w:i/>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085" cy="10130790"/>
              <wp:effectExtent l="0" t="0" r="24765" b="228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0130790"/>
                      </a:xfrm>
                      <a:prstGeom prst="rect">
                        <a:avLst/>
                      </a:prstGeom>
                      <a:noFill/>
                      <a:ln w="15875">
                        <a:solidFill>
                          <a:srgbClr val="7470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9E1C82" id="Prostokąt 1" o:spid="_x0000_s1026" style="position:absolute;margin-left:0;margin-top:0;width:563.55pt;height:797.7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" filled="f" strokecolor="#747070" strokeweight="1.25pt">
              <w10:wrap anchorx="page" anchory="page"/>
            </v:rect>
          </w:pict>
        </mc:Fallback>
      </mc:AlternateContent>
    </w:r>
    <w:r>
      <w:rPr>
        <w:rFonts w:ascii="Times New Roman" w:hAnsi="Times New Roman"/>
        <w:i/>
        <w:sz w:val="18"/>
        <w:szCs w:val="18"/>
      </w:rPr>
      <w:t xml:space="preserve">Znak sprawy: </w:t>
    </w:r>
    <w:proofErr w:type="spellStart"/>
    <w:r>
      <w:rPr>
        <w:rFonts w:ascii="Times New Roman" w:hAnsi="Times New Roman"/>
        <w:i/>
        <w:sz w:val="18"/>
        <w:szCs w:val="18"/>
      </w:rPr>
      <w:t>RIiOŚ</w:t>
    </w:r>
    <w:proofErr w:type="spellEnd"/>
    <w:r>
      <w:rPr>
        <w:rFonts w:ascii="Times New Roman" w:hAnsi="Times New Roman"/>
        <w:i/>
        <w:sz w:val="18"/>
        <w:szCs w:val="18"/>
      </w:rPr>
      <w:t>. 271.8</w:t>
    </w:r>
    <w:r w:rsidRPr="00517D53">
      <w:rPr>
        <w:rFonts w:ascii="Times New Roman" w:hAnsi="Times New Roman"/>
        <w:i/>
        <w:sz w:val="18"/>
        <w:szCs w:val="18"/>
      </w:rPr>
      <w:t>.201</w:t>
    </w:r>
    <w:r>
      <w:rPr>
        <w:rFonts w:ascii="Times New Roman" w:hAnsi="Times New Roman"/>
        <w:i/>
        <w:sz w:val="18"/>
        <w:szCs w:val="18"/>
      </w:rPr>
      <w:t>7</w:t>
    </w:r>
    <w:r w:rsidRPr="00517D53">
      <w:rPr>
        <w:rFonts w:ascii="Times New Roman" w:hAnsi="Times New Roman"/>
        <w:i/>
        <w:sz w:val="18"/>
        <w:szCs w:val="18"/>
      </w:rPr>
      <w:t xml:space="preserve">  </w:t>
    </w:r>
  </w:p>
  <w:p w:rsidR="00580862" w:rsidRPr="005539A4" w:rsidRDefault="00580862" w:rsidP="00CB6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1146" w:hanging="360"/>
      </w:pPr>
      <w:rPr>
        <w:rFonts w:ascii="Symbol" w:eastAsia="Symbol" w:hAnsi="Symbol" w:cs="Symbol"/>
      </w:r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5" w15:restartNumberingAfterBreak="0">
    <w:nsid w:val="00000009"/>
    <w:multiLevelType w:val="multilevel"/>
    <w:tmpl w:val="3CAAD650"/>
    <w:name w:val="WW8Num1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7" w15:restartNumberingAfterBreak="0">
    <w:nsid w:val="00000011"/>
    <w:multiLevelType w:val="singleLevel"/>
    <w:tmpl w:val="71787DB0"/>
    <w:name w:val="WW8Num24"/>
    <w:lvl w:ilvl="0">
      <w:start w:val="8"/>
      <w:numFmt w:val="decimal"/>
      <w:lvlText w:val="Rozdział %1."/>
      <w:lvlJc w:val="left"/>
      <w:pPr>
        <w:tabs>
          <w:tab w:val="num" w:pos="502"/>
        </w:tabs>
        <w:ind w:left="502" w:hanging="360"/>
      </w:pPr>
      <w:rPr>
        <w:rFonts w:ascii="Calibri" w:hAnsi="Calibri" w:cs="Times New Roman" w:hint="default"/>
        <w:b/>
        <w:i/>
        <w:sz w:val="22"/>
        <w:szCs w:val="22"/>
      </w:rPr>
    </w:lvl>
  </w:abstractNum>
  <w:abstractNum w:abstractNumId="8" w15:restartNumberingAfterBreak="0">
    <w:nsid w:val="00000016"/>
    <w:multiLevelType w:val="singleLevel"/>
    <w:tmpl w:val="00000016"/>
    <w:name w:val="WW8Num29"/>
    <w:lvl w:ilvl="0">
      <w:start w:val="1"/>
      <w:numFmt w:val="decimal"/>
      <w:lvlText w:val="%1)"/>
      <w:lvlJc w:val="left"/>
      <w:pPr>
        <w:tabs>
          <w:tab w:val="num" w:pos="540"/>
        </w:tabs>
        <w:ind w:left="540" w:hanging="360"/>
      </w:pPr>
      <w:rPr>
        <w:rFonts w:cs="Times New Roman"/>
      </w:rPr>
    </w:lvl>
  </w:abstractNum>
  <w:abstractNum w:abstractNumId="9" w15:restartNumberingAfterBreak="0">
    <w:nsid w:val="0000001B"/>
    <w:multiLevelType w:val="multilevel"/>
    <w:tmpl w:val="0000001B"/>
    <w:name w:val="WW8Num35"/>
    <w:lvl w:ilvl="0">
      <w:start w:val="4"/>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11"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12" w15:restartNumberingAfterBreak="0">
    <w:nsid w:val="0000001F"/>
    <w:multiLevelType w:val="singleLevel"/>
    <w:tmpl w:val="8006CB60"/>
    <w:name w:val="WW8Num40"/>
    <w:lvl w:ilvl="0">
      <w:start w:val="1"/>
      <w:numFmt w:val="decimal"/>
      <w:lvlText w:val="%1)"/>
      <w:lvlJc w:val="left"/>
      <w:pPr>
        <w:tabs>
          <w:tab w:val="num" w:pos="540"/>
        </w:tabs>
        <w:ind w:left="540" w:hanging="360"/>
      </w:pPr>
      <w:rPr>
        <w:rFonts w:ascii="Calibri" w:hAnsi="Calibri" w:cs="Times New Roman"/>
        <w:b w:val="0"/>
        <w:sz w:val="22"/>
        <w:szCs w:val="22"/>
      </w:rPr>
    </w:lvl>
  </w:abstractNum>
  <w:abstractNum w:abstractNumId="13" w15:restartNumberingAfterBreak="0">
    <w:nsid w:val="00000022"/>
    <w:multiLevelType w:val="singleLevel"/>
    <w:tmpl w:val="7FB6CF82"/>
    <w:lvl w:ilvl="0">
      <w:start w:val="1"/>
      <w:numFmt w:val="decimal"/>
      <w:lvlText w:val="Rozdział %1."/>
      <w:lvlJc w:val="left"/>
      <w:pPr>
        <w:tabs>
          <w:tab w:val="num" w:pos="1211"/>
        </w:tabs>
        <w:ind w:left="1211" w:hanging="360"/>
      </w:pPr>
      <w:rPr>
        <w:rFonts w:ascii="Calibri" w:hAnsi="Calibri" w:cs="Times New Roman" w:hint="default"/>
        <w:b/>
        <w:i/>
        <w:sz w:val="22"/>
        <w:szCs w:val="22"/>
      </w:rPr>
    </w:lvl>
  </w:abstractNum>
  <w:abstractNum w:abstractNumId="14"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5" w15:restartNumberingAfterBreak="0">
    <w:nsid w:val="0000002F"/>
    <w:multiLevelType w:val="singleLevel"/>
    <w:tmpl w:val="0000002F"/>
    <w:name w:val="WW8Num57"/>
    <w:lvl w:ilvl="0">
      <w:start w:val="3"/>
      <w:numFmt w:val="decimal"/>
      <w:lvlText w:val="%1."/>
      <w:lvlJc w:val="left"/>
      <w:pPr>
        <w:tabs>
          <w:tab w:val="num" w:pos="0"/>
        </w:tabs>
        <w:ind w:left="1440" w:hanging="360"/>
      </w:pPr>
    </w:lvl>
  </w:abstractNum>
  <w:abstractNum w:abstractNumId="16"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1"/>
    <w:multiLevelType w:val="singleLevel"/>
    <w:tmpl w:val="C2BE9EFA"/>
    <w:name w:val="WW8Num59"/>
    <w:lvl w:ilvl="0">
      <w:start w:val="1"/>
      <w:numFmt w:val="decimal"/>
      <w:lvlText w:val="%1)"/>
      <w:lvlJc w:val="left"/>
      <w:pPr>
        <w:tabs>
          <w:tab w:val="num" w:pos="644"/>
        </w:tabs>
        <w:ind w:left="644" w:hanging="360"/>
      </w:pPr>
      <w:rPr>
        <w:rFonts w:ascii="Calibri" w:eastAsia="Times New Roman" w:hAnsi="Calibri" w:cs="Times New Roman" w:hint="default"/>
        <w:b w:val="0"/>
      </w:rPr>
    </w:lvl>
  </w:abstractNum>
  <w:abstractNum w:abstractNumId="18" w15:restartNumberingAfterBreak="0">
    <w:nsid w:val="00000033"/>
    <w:multiLevelType w:val="singleLevel"/>
    <w:tmpl w:val="945041D4"/>
    <w:name w:val="WW8Num61"/>
    <w:lvl w:ilvl="0">
      <w:start w:val="1"/>
      <w:numFmt w:val="decimal"/>
      <w:lvlText w:val="%1)"/>
      <w:lvlJc w:val="left"/>
      <w:pPr>
        <w:tabs>
          <w:tab w:val="num" w:pos="-948"/>
        </w:tabs>
        <w:ind w:left="502" w:hanging="360"/>
      </w:pPr>
      <w:rPr>
        <w:rFonts w:ascii="Calibri" w:eastAsia="Times New Roman" w:hAnsi="Calibri" w:cs="Times New Roman" w:hint="default"/>
        <w:b w:val="0"/>
        <w:color w:val="auto"/>
      </w:rPr>
    </w:lvl>
  </w:abstractNum>
  <w:abstractNum w:abstractNumId="19" w15:restartNumberingAfterBreak="0">
    <w:nsid w:val="0000003E"/>
    <w:multiLevelType w:val="multilevel"/>
    <w:tmpl w:val="4C06EE2C"/>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3DC45DF"/>
    <w:multiLevelType w:val="hybridMultilevel"/>
    <w:tmpl w:val="8618CE5A"/>
    <w:lvl w:ilvl="0" w:tplc="A19EB0C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A9475CC"/>
    <w:multiLevelType w:val="hybridMultilevel"/>
    <w:tmpl w:val="68BEAE76"/>
    <w:lvl w:ilvl="0" w:tplc="0BDC3E42">
      <w:start w:val="1"/>
      <w:numFmt w:val="lowerLetter"/>
      <w:lvlText w:val="%1)"/>
      <w:lvlJc w:val="left"/>
      <w:pPr>
        <w:tabs>
          <w:tab w:val="num" w:pos="2136"/>
        </w:tabs>
        <w:ind w:left="2136" w:hanging="360"/>
      </w:pPr>
      <w:rPr>
        <w:rFonts w:ascii="Times New Roman" w:eastAsia="Times New Roman" w:hAnsi="Times New Roman" w:cs="Times New Roman"/>
      </w:rPr>
    </w:lvl>
    <w:lvl w:ilvl="1" w:tplc="04150003">
      <w:start w:val="1"/>
      <w:numFmt w:val="bullet"/>
      <w:lvlText w:val="o"/>
      <w:lvlJc w:val="left"/>
      <w:pPr>
        <w:tabs>
          <w:tab w:val="num" w:pos="2856"/>
        </w:tabs>
        <w:ind w:left="2856" w:hanging="360"/>
      </w:pPr>
      <w:rPr>
        <w:rFonts w:ascii="Courier New" w:hAnsi="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3" w15:restartNumberingAfterBreak="0">
    <w:nsid w:val="0E172937"/>
    <w:multiLevelType w:val="singleLevel"/>
    <w:tmpl w:val="7472DECC"/>
    <w:lvl w:ilvl="0">
      <w:start w:val="1"/>
      <w:numFmt w:val="decimal"/>
      <w:lvlText w:val="%1)"/>
      <w:legacy w:legacy="1" w:legacySpace="0" w:legacyIndent="250"/>
      <w:lvlJc w:val="left"/>
      <w:rPr>
        <w:rFonts w:ascii="Calibri" w:hAnsi="Calibri" w:cs="Arial" w:hint="default"/>
      </w:rPr>
    </w:lvl>
  </w:abstractNum>
  <w:abstractNum w:abstractNumId="24" w15:restartNumberingAfterBreak="0">
    <w:nsid w:val="136C3E78"/>
    <w:multiLevelType w:val="hybridMultilevel"/>
    <w:tmpl w:val="79009064"/>
    <w:lvl w:ilvl="0" w:tplc="AFD2BC80">
      <w:start w:val="5"/>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A84E29"/>
    <w:multiLevelType w:val="hybridMultilevel"/>
    <w:tmpl w:val="032AD250"/>
    <w:lvl w:ilvl="0" w:tplc="2B6E7828">
      <w:start w:val="1"/>
      <w:numFmt w:val="lowerLetter"/>
      <w:lvlText w:val="%1)"/>
      <w:lvlJc w:val="left"/>
      <w:pPr>
        <w:ind w:left="1287" w:hanging="360"/>
      </w:pPr>
      <w:rPr>
        <w:rFonts w:ascii="Times New Roman" w:hAnsi="Times New Roman" w:hint="default"/>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CA2314B"/>
    <w:multiLevelType w:val="multilevel"/>
    <w:tmpl w:val="F328E0BE"/>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1D9C252A"/>
    <w:multiLevelType w:val="hybridMultilevel"/>
    <w:tmpl w:val="DC368D34"/>
    <w:lvl w:ilvl="0" w:tplc="D39C9E46">
      <w:start w:val="1"/>
      <w:numFmt w:val="lowerLetter"/>
      <w:lvlText w:val="%1)"/>
      <w:lvlJc w:val="left"/>
      <w:pPr>
        <w:ind w:left="2061" w:hanging="360"/>
      </w:pPr>
      <w:rPr>
        <w:rFonts w:cs="Times New Roman" w:hint="default"/>
      </w:rPr>
    </w:lvl>
    <w:lvl w:ilvl="1" w:tplc="A07C1CB8">
      <w:start w:val="1"/>
      <w:numFmt w:val="decimal"/>
      <w:lvlText w:val="%2)"/>
      <w:lvlJc w:val="left"/>
      <w:pPr>
        <w:tabs>
          <w:tab w:val="num" w:pos="2781"/>
        </w:tabs>
        <w:ind w:left="2781" w:hanging="360"/>
      </w:pPr>
      <w:rPr>
        <w:rFonts w:cs="Times New Roman" w:hint="default"/>
      </w:rPr>
    </w:lvl>
    <w:lvl w:ilvl="2" w:tplc="04150001">
      <w:start w:val="1"/>
      <w:numFmt w:val="bullet"/>
      <w:lvlText w:val=""/>
      <w:lvlJc w:val="left"/>
      <w:pPr>
        <w:tabs>
          <w:tab w:val="num" w:pos="3681"/>
        </w:tabs>
        <w:ind w:left="3681" w:hanging="360"/>
      </w:pPr>
      <w:rPr>
        <w:rFonts w:ascii="Symbol" w:hAnsi="Symbol" w:hint="default"/>
      </w:rPr>
    </w:lvl>
    <w:lvl w:ilvl="3" w:tplc="A7C845BA">
      <w:start w:val="20"/>
      <w:numFmt w:val="decimal"/>
      <w:lvlText w:val="%4"/>
      <w:lvlJc w:val="left"/>
      <w:pPr>
        <w:ind w:left="4221" w:hanging="360"/>
      </w:pPr>
      <w:rPr>
        <w:rFonts w:cs="Times New Roman" w:hint="default"/>
        <w:b/>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0" w15:restartNumberingAfterBreak="0">
    <w:nsid w:val="1F6F0DA0"/>
    <w:multiLevelType w:val="multilevel"/>
    <w:tmpl w:val="C78E2D8E"/>
    <w:lvl w:ilvl="0">
      <w:start w:val="1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40D2E49"/>
    <w:multiLevelType w:val="hybridMultilevel"/>
    <w:tmpl w:val="D2EE7AD6"/>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DB2A69D8">
      <w:start w:val="1"/>
      <w:numFmt w:val="decimal"/>
      <w:lvlText w:val="%4)"/>
      <w:lvlJc w:val="left"/>
      <w:pPr>
        <w:ind w:left="3630" w:hanging="360"/>
      </w:pPr>
      <w:rPr>
        <w:rFonts w:ascii="Calibri" w:hAnsi="Calibri" w:cs="Times New Roman" w:hint="default"/>
        <w:b w:val="0"/>
        <w:i w:val="0"/>
        <w:sz w:val="22"/>
        <w:szCs w:val="22"/>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32"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3" w15:restartNumberingAfterBreak="0">
    <w:nsid w:val="28F02882"/>
    <w:multiLevelType w:val="hybridMultilevel"/>
    <w:tmpl w:val="8B049470"/>
    <w:lvl w:ilvl="0" w:tplc="0E24D8A8">
      <w:start w:val="1"/>
      <w:numFmt w:val="lowerLetter"/>
      <w:lvlText w:val="%1)"/>
      <w:lvlJc w:val="left"/>
      <w:pPr>
        <w:ind w:left="2483" w:hanging="360"/>
      </w:pPr>
      <w:rPr>
        <w:rFonts w:ascii="Times New Roman" w:hAnsi="Times New Roman" w:cs="Times New Roman" w:hint="default"/>
        <w:b w:val="0"/>
        <w:i w:val="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34"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35" w15:restartNumberingAfterBreak="0">
    <w:nsid w:val="29357E3C"/>
    <w:multiLevelType w:val="multilevel"/>
    <w:tmpl w:val="46D271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E0066D"/>
    <w:multiLevelType w:val="multilevel"/>
    <w:tmpl w:val="8C66C948"/>
    <w:lvl w:ilvl="0">
      <w:start w:val="5"/>
      <w:numFmt w:val="decimal"/>
      <w:lvlText w:val="%1."/>
      <w:lvlJc w:val="left"/>
      <w:pPr>
        <w:ind w:left="495" w:hanging="495"/>
      </w:pPr>
      <w:rPr>
        <w:rFonts w:cs="Times New Roman" w:hint="default"/>
      </w:rPr>
    </w:lvl>
    <w:lvl w:ilvl="1">
      <w:start w:val="3"/>
      <w:numFmt w:val="decimal"/>
      <w:lvlText w:val="%1.%2."/>
      <w:lvlJc w:val="left"/>
      <w:pPr>
        <w:ind w:left="991" w:hanging="495"/>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7"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31AF4EF7"/>
    <w:multiLevelType w:val="multilevel"/>
    <w:tmpl w:val="9732CCF2"/>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9" w15:restartNumberingAfterBreak="0">
    <w:nsid w:val="32CE46AF"/>
    <w:multiLevelType w:val="hybridMultilevel"/>
    <w:tmpl w:val="07A4A15C"/>
    <w:lvl w:ilvl="0" w:tplc="CA1641FE">
      <w:start w:val="1"/>
      <w:numFmt w:val="lowerLetter"/>
      <w:lvlText w:val="%1)"/>
      <w:lvlJc w:val="left"/>
      <w:pPr>
        <w:ind w:left="1440" w:hanging="360"/>
      </w:pPr>
      <w:rPr>
        <w:rFonts w:ascii="Calibri" w:hAnsi="Calibri" w:cs="Times New Roman" w:hint="default"/>
        <w:b w:val="0"/>
        <w:bCs w:val="0"/>
        <w:i w:val="0"/>
        <w:iCs w:val="0"/>
        <w:color w:val="00000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33551489"/>
    <w:multiLevelType w:val="hybridMultilevel"/>
    <w:tmpl w:val="E3C0F016"/>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3F42188A">
      <w:start w:val="1"/>
      <w:numFmt w:val="lowerLetter"/>
      <w:lvlText w:val="%3)"/>
      <w:lvlJc w:val="left"/>
      <w:pPr>
        <w:ind w:left="3873" w:hanging="180"/>
      </w:pPr>
      <w:rPr>
        <w:rFonts w:ascii="Calibri" w:hAnsi="Calibri" w:cs="Calibri" w:hint="default"/>
        <w:b w:val="0"/>
        <w:i w:val="0"/>
        <w:sz w:val="22"/>
        <w:szCs w:val="22"/>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41" w15:restartNumberingAfterBreak="0">
    <w:nsid w:val="35023FC8"/>
    <w:multiLevelType w:val="multilevel"/>
    <w:tmpl w:val="662E5990"/>
    <w:lvl w:ilvl="0">
      <w:start w:val="2"/>
      <w:numFmt w:val="decimal"/>
      <w:lvlText w:val="%1."/>
      <w:lvlJc w:val="left"/>
      <w:rPr>
        <w:rFonts w:ascii="Calibri" w:eastAsia="Times New Roman" w:hAnsi="Calibri" w:cs="Calibri" w:hint="default"/>
        <w:b w:val="0"/>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36080E7D"/>
    <w:multiLevelType w:val="hybridMultilevel"/>
    <w:tmpl w:val="5C7A1A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5C4F94"/>
    <w:multiLevelType w:val="hybridMultilevel"/>
    <w:tmpl w:val="322E98E6"/>
    <w:lvl w:ilvl="0" w:tplc="2272D422">
      <w:start w:val="1"/>
      <w:numFmt w:val="lowerLetter"/>
      <w:lvlText w:val="%1)"/>
      <w:lvlJc w:val="left"/>
      <w:pPr>
        <w:ind w:left="2483" w:hanging="360"/>
      </w:pPr>
      <w:rPr>
        <w:rFonts w:ascii="Calibri" w:hAnsi="Calibri" w:cs="Times New Roman" w:hint="default"/>
        <w:b w:val="0"/>
        <w:bCs w:val="0"/>
        <w:i w:val="0"/>
        <w:iCs w:val="0"/>
        <w:color w:val="auto"/>
        <w:sz w:val="22"/>
        <w:szCs w:val="22"/>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4" w15:restartNumberingAfterBreak="0">
    <w:nsid w:val="3AE10345"/>
    <w:multiLevelType w:val="multilevel"/>
    <w:tmpl w:val="1E18C0AC"/>
    <w:lvl w:ilvl="0">
      <w:start w:val="9"/>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45" w15:restartNumberingAfterBreak="0">
    <w:nsid w:val="3EF203FA"/>
    <w:multiLevelType w:val="singleLevel"/>
    <w:tmpl w:val="003A0470"/>
    <w:lvl w:ilvl="0">
      <w:start w:val="4"/>
      <w:numFmt w:val="decimal"/>
      <w:lvlText w:val="%1)"/>
      <w:legacy w:legacy="1" w:legacySpace="0" w:legacyIndent="250"/>
      <w:lvlJc w:val="left"/>
      <w:rPr>
        <w:rFonts w:ascii="Calibri" w:hAnsi="Calibri" w:cs="Arial" w:hint="default"/>
      </w:rPr>
    </w:lvl>
  </w:abstractNum>
  <w:abstractNum w:abstractNumId="46" w15:restartNumberingAfterBreak="0">
    <w:nsid w:val="407D34B6"/>
    <w:multiLevelType w:val="hybridMultilevel"/>
    <w:tmpl w:val="A2FC49B8"/>
    <w:lvl w:ilvl="0" w:tplc="D6727200">
      <w:start w:val="1"/>
      <w:numFmt w:val="lowerLetter"/>
      <w:lvlText w:val="%1)"/>
      <w:lvlJc w:val="left"/>
      <w:pPr>
        <w:ind w:left="720" w:hanging="360"/>
      </w:pPr>
      <w:rPr>
        <w:rFonts w:ascii="Arial" w:hAnsi="Arial" w:cs="Times New Roman" w:hint="default"/>
        <w:b w:val="0"/>
        <w:i w:val="0"/>
        <w:sz w:val="20"/>
      </w:rPr>
    </w:lvl>
    <w:lvl w:ilvl="1" w:tplc="91528D2A">
      <w:start w:val="1"/>
      <w:numFmt w:val="lowerLetter"/>
      <w:lvlText w:val="%2)"/>
      <w:lvlJc w:val="left"/>
      <w:pPr>
        <w:ind w:left="1440" w:hanging="360"/>
      </w:pPr>
      <w:rPr>
        <w:rFonts w:ascii="Calibri" w:hAnsi="Calibri" w:cs="Times New Roman" w:hint="default"/>
        <w:b w:val="0"/>
        <w:i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8" w15:restartNumberingAfterBreak="0">
    <w:nsid w:val="476707E6"/>
    <w:multiLevelType w:val="multilevel"/>
    <w:tmpl w:val="F1B66E16"/>
    <w:lvl w:ilvl="0">
      <w:start w:val="13"/>
      <w:numFmt w:val="decimal"/>
      <w:lvlText w:val="%1."/>
      <w:lvlJc w:val="left"/>
      <w:pPr>
        <w:ind w:left="480" w:hanging="480"/>
      </w:pPr>
      <w:rPr>
        <w:rFonts w:cs="Times New Roman" w:hint="default"/>
      </w:rPr>
    </w:lvl>
    <w:lvl w:ilvl="1">
      <w:start w:val="2"/>
      <w:numFmt w:val="decimal"/>
      <w:lvlText w:val="%1.%2."/>
      <w:lvlJc w:val="left"/>
      <w:pPr>
        <w:ind w:left="830" w:hanging="480"/>
      </w:pPr>
      <w:rPr>
        <w:rFonts w:cs="Times New Roman" w:hint="default"/>
        <w:strike w:val="0"/>
      </w:rPr>
    </w:lvl>
    <w:lvl w:ilvl="2">
      <w:start w:val="1"/>
      <w:numFmt w:val="decimal"/>
      <w:lvlText w:val="%1.%2.%3."/>
      <w:lvlJc w:val="left"/>
      <w:pPr>
        <w:ind w:left="1420" w:hanging="720"/>
      </w:pPr>
      <w:rPr>
        <w:rFonts w:cs="Times New Roman" w:hint="default"/>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49"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0"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51" w15:restartNumberingAfterBreak="0">
    <w:nsid w:val="4B6A6F21"/>
    <w:multiLevelType w:val="singleLevel"/>
    <w:tmpl w:val="7C1C9B08"/>
    <w:lvl w:ilvl="0">
      <w:start w:val="1"/>
      <w:numFmt w:val="lowerLetter"/>
      <w:lvlText w:val="%1)"/>
      <w:legacy w:legacy="1" w:legacySpace="0" w:legacyIndent="226"/>
      <w:lvlJc w:val="left"/>
      <w:rPr>
        <w:rFonts w:ascii="Calibri" w:hAnsi="Calibri" w:cs="Arial" w:hint="default"/>
      </w:rPr>
    </w:lvl>
  </w:abstractNum>
  <w:abstractNum w:abstractNumId="52"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53" w15:restartNumberingAfterBreak="0">
    <w:nsid w:val="53232664"/>
    <w:multiLevelType w:val="hybridMultilevel"/>
    <w:tmpl w:val="B628CFBC"/>
    <w:lvl w:ilvl="0" w:tplc="E5B4B272">
      <w:start w:val="1"/>
      <w:numFmt w:val="lowerLetter"/>
      <w:lvlText w:val="%1)"/>
      <w:lvlJc w:val="left"/>
      <w:pPr>
        <w:ind w:left="2483" w:hanging="360"/>
      </w:pPr>
      <w:rPr>
        <w:rFonts w:ascii="Calibri" w:hAnsi="Calibri" w:cs="Times New Roman" w:hint="default"/>
        <w:b w:val="0"/>
        <w:i w:val="0"/>
        <w:color w:val="auto"/>
        <w:sz w:val="22"/>
        <w:szCs w:val="22"/>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54"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55"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56" w15:restartNumberingAfterBreak="0">
    <w:nsid w:val="56780D97"/>
    <w:multiLevelType w:val="hybridMultilevel"/>
    <w:tmpl w:val="4B4629C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1BC83D38">
      <w:start w:val="1"/>
      <w:numFmt w:val="decimal"/>
      <w:lvlText w:val="%2)"/>
      <w:lvlJc w:val="left"/>
      <w:pPr>
        <w:ind w:left="1800" w:hanging="360"/>
      </w:pPr>
      <w:rPr>
        <w:rFonts w:ascii="Calibri" w:hAnsi="Calibri" w:cs="Times New Roman" w:hint="default"/>
        <w:b w:val="0"/>
        <w:i w:val="0"/>
        <w:sz w:val="22"/>
        <w:szCs w:val="22"/>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7" w15:restartNumberingAfterBreak="0">
    <w:nsid w:val="56D8730F"/>
    <w:multiLevelType w:val="hybridMultilevel"/>
    <w:tmpl w:val="56624042"/>
    <w:lvl w:ilvl="0" w:tplc="83BC5C32">
      <w:start w:val="6"/>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91B3261"/>
    <w:multiLevelType w:val="hybridMultilevel"/>
    <w:tmpl w:val="EFF66E48"/>
    <w:lvl w:ilvl="0" w:tplc="FFFFFFFF">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9AF5BD3"/>
    <w:multiLevelType w:val="multilevel"/>
    <w:tmpl w:val="313AE82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color w:val="auto"/>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60" w15:restartNumberingAfterBreak="0">
    <w:nsid w:val="5C5C0E38"/>
    <w:multiLevelType w:val="hybridMultilevel"/>
    <w:tmpl w:val="92D6A7F8"/>
    <w:lvl w:ilvl="0" w:tplc="F584946A">
      <w:start w:val="1"/>
      <w:numFmt w:val="decimal"/>
      <w:lvlText w:val="%1)"/>
      <w:lvlJc w:val="left"/>
      <w:pPr>
        <w:tabs>
          <w:tab w:val="num" w:pos="927"/>
        </w:tabs>
        <w:ind w:left="927" w:hanging="360"/>
      </w:pPr>
      <w:rPr>
        <w:rFonts w:ascii="Times New Roman" w:eastAsia="Times New Roman" w:hAnsi="Times New Roman" w:cs="Times New Roman"/>
      </w:rPr>
    </w:lvl>
    <w:lvl w:ilvl="1" w:tplc="594E73B2">
      <w:start w:val="1"/>
      <w:numFmt w:val="lowerLetter"/>
      <w:lvlText w:val="%2)"/>
      <w:lvlJc w:val="left"/>
      <w:pPr>
        <w:tabs>
          <w:tab w:val="num" w:pos="1647"/>
        </w:tabs>
        <w:ind w:left="1647" w:hanging="360"/>
      </w:pPr>
      <w:rPr>
        <w:rFonts w:ascii="Times New Roman" w:eastAsia="Times New Roman" w:hAnsi="Times New Roman"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61"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62" w15:restartNumberingAfterBreak="0">
    <w:nsid w:val="61FC5058"/>
    <w:multiLevelType w:val="multilevel"/>
    <w:tmpl w:val="AC301B3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Calibri" w:hAnsi="Calibri" w:cs="Times New Roman" w:hint="default"/>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3" w15:restartNumberingAfterBreak="0">
    <w:nsid w:val="62966787"/>
    <w:multiLevelType w:val="hybridMultilevel"/>
    <w:tmpl w:val="C6C04842"/>
    <w:lvl w:ilvl="0" w:tplc="00000030">
      <w:start w:val="1"/>
      <w:numFmt w:val="bullet"/>
      <w:lvlText w:val=""/>
      <w:lvlJc w:val="left"/>
      <w:pPr>
        <w:ind w:left="1713" w:hanging="360"/>
      </w:pPr>
      <w:rPr>
        <w:rFonts w:ascii="Symbol" w:hAnsi="Symbo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64642F44"/>
    <w:multiLevelType w:val="hybridMultilevel"/>
    <w:tmpl w:val="2E829430"/>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743CA966">
      <w:start w:val="1"/>
      <w:numFmt w:val="decimal"/>
      <w:lvlText w:val="%2)"/>
      <w:lvlJc w:val="left"/>
      <w:pPr>
        <w:ind w:left="1440" w:hanging="360"/>
      </w:pPr>
      <w:rPr>
        <w:rFonts w:ascii="Calibri" w:hAnsi="Calibri"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5720EF7"/>
    <w:multiLevelType w:val="hybridMultilevel"/>
    <w:tmpl w:val="7D0216A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CC6A8812">
      <w:start w:val="1"/>
      <w:numFmt w:val="lowerLetter"/>
      <w:lvlText w:val="%3)"/>
      <w:lvlJc w:val="left"/>
      <w:pPr>
        <w:ind w:left="2160" w:hanging="180"/>
      </w:pPr>
      <w:rPr>
        <w:rFonts w:ascii="Calibri" w:hAnsi="Calibri" w:cs="Times New Roman" w:hint="default"/>
        <w:b w:val="0"/>
        <w:bCs w:val="0"/>
        <w:i w:val="0"/>
        <w:iCs w:val="0"/>
        <w:color w:val="000000"/>
        <w:sz w:val="22"/>
        <w:szCs w:val="22"/>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65897A4C"/>
    <w:multiLevelType w:val="hybridMultilevel"/>
    <w:tmpl w:val="FB92A83C"/>
    <w:lvl w:ilvl="0" w:tplc="18106D5A">
      <w:start w:val="1"/>
      <w:numFmt w:val="bullet"/>
      <w:lvlText w:val=""/>
      <w:lvlJc w:val="left"/>
      <w:pPr>
        <w:ind w:left="540" w:hanging="360"/>
      </w:pPr>
      <w:rPr>
        <w:rFonts w:ascii="Symbol" w:hAnsi="Symbol" w:hint="default"/>
      </w:rPr>
    </w:lvl>
    <w:lvl w:ilvl="1" w:tplc="04150003">
      <w:start w:val="1"/>
      <w:numFmt w:val="bullet"/>
      <w:lvlText w:val="o"/>
      <w:lvlJc w:val="left"/>
      <w:pPr>
        <w:ind w:left="1260" w:hanging="360"/>
      </w:pPr>
      <w:rPr>
        <w:rFonts w:ascii="Courier New" w:hAnsi="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hint="default"/>
      </w:rPr>
    </w:lvl>
    <w:lvl w:ilvl="8" w:tplc="04150005">
      <w:start w:val="1"/>
      <w:numFmt w:val="bullet"/>
      <w:lvlText w:val=""/>
      <w:lvlJc w:val="left"/>
      <w:pPr>
        <w:ind w:left="6300" w:hanging="360"/>
      </w:pPr>
      <w:rPr>
        <w:rFonts w:ascii="Wingdings" w:hAnsi="Wingdings" w:hint="default"/>
      </w:rPr>
    </w:lvl>
  </w:abstractNum>
  <w:abstractNum w:abstractNumId="68" w15:restartNumberingAfterBreak="0">
    <w:nsid w:val="66A0622C"/>
    <w:multiLevelType w:val="singleLevel"/>
    <w:tmpl w:val="C1E4D3BC"/>
    <w:lvl w:ilvl="0">
      <w:start w:val="1"/>
      <w:numFmt w:val="lowerLetter"/>
      <w:lvlText w:val="%1)"/>
      <w:legacy w:legacy="1" w:legacySpace="0" w:legacyIndent="226"/>
      <w:lvlJc w:val="left"/>
      <w:rPr>
        <w:rFonts w:ascii="Calibri" w:hAnsi="Calibri" w:cs="Calibri" w:hint="default"/>
      </w:rPr>
    </w:lvl>
  </w:abstractNum>
  <w:abstractNum w:abstractNumId="69" w15:restartNumberingAfterBreak="0">
    <w:nsid w:val="6C8A40C9"/>
    <w:multiLevelType w:val="hybridMultilevel"/>
    <w:tmpl w:val="F92A85E2"/>
    <w:lvl w:ilvl="0" w:tplc="AFE6B75E">
      <w:start w:val="1"/>
      <w:numFmt w:val="decimal"/>
      <w:lvlText w:val="%1)"/>
      <w:lvlJc w:val="left"/>
      <w:pPr>
        <w:ind w:left="1713" w:hanging="360"/>
      </w:pPr>
      <w:rPr>
        <w:rFonts w:ascii="Calibri" w:hAnsi="Calibri" w:cs="Times New Roman" w:hint="default"/>
        <w:b w:val="0"/>
        <w:i w:val="0"/>
        <w:color w:val="auto"/>
        <w:sz w:val="22"/>
        <w:szCs w:val="22"/>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70" w15:restartNumberingAfterBreak="0">
    <w:nsid w:val="70972092"/>
    <w:multiLevelType w:val="multilevel"/>
    <w:tmpl w:val="8BD26F9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1" w15:restartNumberingAfterBreak="0">
    <w:nsid w:val="7253348E"/>
    <w:multiLevelType w:val="hybridMultilevel"/>
    <w:tmpl w:val="6E529E46"/>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676AD562">
      <w:start w:val="1"/>
      <w:numFmt w:val="decimal"/>
      <w:lvlText w:val="%2)"/>
      <w:lvlJc w:val="left"/>
      <w:pPr>
        <w:ind w:left="1069" w:hanging="360"/>
      </w:pPr>
      <w:rPr>
        <w:rFonts w:ascii="Calibri" w:hAnsi="Calibri" w:cs="Times New Roman" w:hint="default"/>
        <w:b w:val="0"/>
        <w:bCs w:val="0"/>
        <w:i w:val="0"/>
        <w:iCs w:val="0"/>
        <w:strike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39D0C01"/>
    <w:multiLevelType w:val="hybridMultilevel"/>
    <w:tmpl w:val="6D4EE3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74" w15:restartNumberingAfterBreak="0">
    <w:nsid w:val="7ABF4BB8"/>
    <w:multiLevelType w:val="hybridMultilevel"/>
    <w:tmpl w:val="7E5E6CE0"/>
    <w:lvl w:ilvl="0" w:tplc="47782DDC">
      <w:start w:val="1"/>
      <w:numFmt w:val="decimal"/>
      <w:lvlText w:val="%1)"/>
      <w:lvlJc w:val="left"/>
      <w:pPr>
        <w:tabs>
          <w:tab w:val="num" w:pos="360"/>
        </w:tabs>
        <w:ind w:left="360" w:hanging="360"/>
      </w:pPr>
      <w:rPr>
        <w:rFonts w:cs="Times New Roman"/>
        <w:b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15:restartNumberingAfterBreak="0">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6">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num>
  <w:num w:numId="8">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9">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
        <w:lvlJc w:val="left"/>
        <w:pPr>
          <w:tabs>
            <w:tab w:val="num" w:pos="1069"/>
          </w:tabs>
          <w:ind w:left="1069" w:hanging="360"/>
        </w:pPr>
        <w:rPr>
          <w:rFonts w:ascii="Calibri" w:hAnsi="Calibri" w:cs="Arial"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9">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1">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6">
    <w:abstractNumId w:val="62"/>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7">
    <w:abstractNumId w:val="32"/>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32"/>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2">
    <w:abstractNumId w:val="32"/>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2."/>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3">
    <w:abstractNumId w:val="32"/>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3."/>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8"/>
    </w:lvlOverride>
  </w:num>
  <w:num w:numId="39">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lvlOverride w:ilvl="0">
      <w:startOverride w:val="1"/>
    </w:lvlOverride>
  </w:num>
  <w:num w:numId="42">
    <w:abstractNumId w:val="67"/>
  </w:num>
  <w:num w:numId="43">
    <w:abstractNumId w:val="59"/>
  </w:num>
  <w:num w:numId="44">
    <w:abstractNumId w:val="6"/>
    <w:lvlOverride w:ilvl="0">
      <w:startOverride w:val="1"/>
    </w:lvlOverride>
  </w:num>
  <w:num w:numId="45">
    <w:abstractNumId w:val="17"/>
    <w:lvlOverride w:ilvl="0">
      <w:startOverride w:val="1"/>
    </w:lvlOverride>
  </w:num>
  <w:num w:numId="46">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1"/>
    <w:lvlOverride w:ilvl="0">
      <w:startOverride w:val="1"/>
    </w:lvlOverride>
  </w:num>
  <w:num w:numId="49">
    <w:abstractNumId w:val="10"/>
    <w:lvlOverride w:ilvl="0">
      <w:startOverride w:val="1"/>
    </w:lvlOverride>
  </w:num>
  <w:num w:numId="50">
    <w:abstractNumId w:val="1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num>
  <w:num w:numId="52">
    <w:abstractNumId w:val="8"/>
    <w:lvlOverride w:ilvl="0">
      <w:startOverride w:val="1"/>
    </w:lvlOverride>
  </w:num>
  <w:num w:numId="53">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34"/>
  </w:num>
  <w:num w:numId="57">
    <w:abstractNumId w:val="28"/>
  </w:num>
  <w:num w:numId="58">
    <w:abstractNumId w:val="26"/>
  </w:num>
  <w:num w:numId="59">
    <w:abstractNumId w:val="70"/>
  </w:num>
  <w:num w:numId="60">
    <w:abstractNumId w:val="27"/>
  </w:num>
  <w:num w:numId="61">
    <w:abstractNumId w:val="22"/>
  </w:num>
  <w:num w:numId="62">
    <w:abstractNumId w:val="13"/>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44"/>
  </w:num>
  <w:num w:numId="66">
    <w:abstractNumId w:val="30"/>
  </w:num>
  <w:num w:numId="67">
    <w:abstractNumId w:val="41"/>
  </w:num>
  <w:num w:numId="68">
    <w:abstractNumId w:val="23"/>
  </w:num>
  <w:num w:numId="69">
    <w:abstractNumId w:val="51"/>
  </w:num>
  <w:num w:numId="70">
    <w:abstractNumId w:val="68"/>
  </w:num>
  <w:num w:numId="71">
    <w:abstractNumId w:val="45"/>
  </w:num>
  <w:num w:numId="72">
    <w:abstractNumId w:val="36"/>
  </w:num>
  <w:num w:numId="73">
    <w:abstractNumId w:val="65"/>
  </w:num>
  <w:num w:numId="74">
    <w:abstractNumId w:val="57"/>
  </w:num>
  <w:num w:numId="75">
    <w:abstractNumId w:val="39"/>
  </w:num>
  <w:num w:numId="76">
    <w:abstractNumId w:val="18"/>
  </w:num>
  <w:num w:numId="77">
    <w:abstractNumId w:val="20"/>
  </w:num>
  <w:num w:numId="78">
    <w:abstractNumId w:val="35"/>
  </w:num>
  <w:num w:numId="79">
    <w:abstractNumId w:val="3"/>
  </w:num>
  <w:num w:numId="80">
    <w:abstractNumId w:val="19"/>
  </w:num>
  <w:num w:numId="81">
    <w:abstractNumId w:val="74"/>
  </w:num>
  <w:num w:numId="82">
    <w:abstractNumId w:val="42"/>
  </w:num>
  <w:num w:numId="83">
    <w:abstractNumId w:val="2"/>
  </w:num>
  <w:num w:numId="84">
    <w:abstractNumId w:val="4"/>
  </w:num>
  <w:num w:numId="85">
    <w:abstractNumId w:val="5"/>
  </w:num>
  <w:num w:numId="86">
    <w:abstractNumId w:val="24"/>
  </w:num>
  <w:num w:numId="87">
    <w:abstractNumId w:val="60"/>
  </w:num>
  <w:num w:numId="88">
    <w:abstractNumId w:val="21"/>
  </w:num>
  <w:num w:numId="89">
    <w:abstractNumId w:val="25"/>
  </w:num>
  <w:num w:numId="90">
    <w:abstractNumId w:val="58"/>
  </w:num>
  <w:num w:numId="91">
    <w:abstractNumId w:val="63"/>
  </w:num>
  <w:num w:numId="92">
    <w:abstractNumId w:val="7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90"/>
    <w:rsid w:val="000646C2"/>
    <w:rsid w:val="00074BE8"/>
    <w:rsid w:val="00085948"/>
    <w:rsid w:val="000F4970"/>
    <w:rsid w:val="00106086"/>
    <w:rsid w:val="001111FB"/>
    <w:rsid w:val="00135014"/>
    <w:rsid w:val="00175390"/>
    <w:rsid w:val="00177476"/>
    <w:rsid w:val="00183377"/>
    <w:rsid w:val="00197F3D"/>
    <w:rsid w:val="001A5E1B"/>
    <w:rsid w:val="001D7C56"/>
    <w:rsid w:val="001F0092"/>
    <w:rsid w:val="00211C08"/>
    <w:rsid w:val="0024298E"/>
    <w:rsid w:val="0026484B"/>
    <w:rsid w:val="0026538E"/>
    <w:rsid w:val="00274443"/>
    <w:rsid w:val="00293A87"/>
    <w:rsid w:val="002A6CC9"/>
    <w:rsid w:val="002A73C3"/>
    <w:rsid w:val="002A7AB0"/>
    <w:rsid w:val="002B4404"/>
    <w:rsid w:val="002C66B9"/>
    <w:rsid w:val="003004CE"/>
    <w:rsid w:val="00306ED8"/>
    <w:rsid w:val="00333823"/>
    <w:rsid w:val="00347587"/>
    <w:rsid w:val="00351431"/>
    <w:rsid w:val="00357E4B"/>
    <w:rsid w:val="003665A1"/>
    <w:rsid w:val="0038475F"/>
    <w:rsid w:val="003A46B6"/>
    <w:rsid w:val="003B03FB"/>
    <w:rsid w:val="003B351B"/>
    <w:rsid w:val="003C740A"/>
    <w:rsid w:val="0042409A"/>
    <w:rsid w:val="00445D3E"/>
    <w:rsid w:val="004B067E"/>
    <w:rsid w:val="004B21E1"/>
    <w:rsid w:val="004D17DF"/>
    <w:rsid w:val="004F39B2"/>
    <w:rsid w:val="00522CD7"/>
    <w:rsid w:val="00523451"/>
    <w:rsid w:val="00546AE0"/>
    <w:rsid w:val="00547B61"/>
    <w:rsid w:val="00556155"/>
    <w:rsid w:val="00580862"/>
    <w:rsid w:val="00582B25"/>
    <w:rsid w:val="00595E5F"/>
    <w:rsid w:val="005E4E24"/>
    <w:rsid w:val="005E6B86"/>
    <w:rsid w:val="00600184"/>
    <w:rsid w:val="006044FC"/>
    <w:rsid w:val="00622827"/>
    <w:rsid w:val="00631AA5"/>
    <w:rsid w:val="00662EDF"/>
    <w:rsid w:val="006811F4"/>
    <w:rsid w:val="0069610F"/>
    <w:rsid w:val="00697540"/>
    <w:rsid w:val="006A226A"/>
    <w:rsid w:val="006B39FC"/>
    <w:rsid w:val="006F0CA3"/>
    <w:rsid w:val="006F5DB9"/>
    <w:rsid w:val="00710BE6"/>
    <w:rsid w:val="00713443"/>
    <w:rsid w:val="007373C5"/>
    <w:rsid w:val="0074204B"/>
    <w:rsid w:val="00752D9A"/>
    <w:rsid w:val="00786ABE"/>
    <w:rsid w:val="007E3F09"/>
    <w:rsid w:val="008248C7"/>
    <w:rsid w:val="008332E6"/>
    <w:rsid w:val="00834C0F"/>
    <w:rsid w:val="00855F00"/>
    <w:rsid w:val="008727DB"/>
    <w:rsid w:val="0088629C"/>
    <w:rsid w:val="00893B4C"/>
    <w:rsid w:val="008B6827"/>
    <w:rsid w:val="008F1A10"/>
    <w:rsid w:val="008F304D"/>
    <w:rsid w:val="00903A32"/>
    <w:rsid w:val="00910B7C"/>
    <w:rsid w:val="0093158C"/>
    <w:rsid w:val="00935064"/>
    <w:rsid w:val="00941CE4"/>
    <w:rsid w:val="00943051"/>
    <w:rsid w:val="00946903"/>
    <w:rsid w:val="0095079F"/>
    <w:rsid w:val="00950FC5"/>
    <w:rsid w:val="00965159"/>
    <w:rsid w:val="00981FCF"/>
    <w:rsid w:val="00990DA2"/>
    <w:rsid w:val="009E35F3"/>
    <w:rsid w:val="009E537D"/>
    <w:rsid w:val="009F3E6C"/>
    <w:rsid w:val="00A0786D"/>
    <w:rsid w:val="00A2401A"/>
    <w:rsid w:val="00A47F09"/>
    <w:rsid w:val="00A854D3"/>
    <w:rsid w:val="00AF3B17"/>
    <w:rsid w:val="00B26144"/>
    <w:rsid w:val="00B57341"/>
    <w:rsid w:val="00B658B8"/>
    <w:rsid w:val="00B75A89"/>
    <w:rsid w:val="00BA5190"/>
    <w:rsid w:val="00BC498D"/>
    <w:rsid w:val="00BE4F3D"/>
    <w:rsid w:val="00BF1C3F"/>
    <w:rsid w:val="00C0133D"/>
    <w:rsid w:val="00C37D52"/>
    <w:rsid w:val="00C55423"/>
    <w:rsid w:val="00C56A86"/>
    <w:rsid w:val="00C65B8B"/>
    <w:rsid w:val="00CB6208"/>
    <w:rsid w:val="00CC15CF"/>
    <w:rsid w:val="00CD45CC"/>
    <w:rsid w:val="00CF4D00"/>
    <w:rsid w:val="00D20B57"/>
    <w:rsid w:val="00D525EB"/>
    <w:rsid w:val="00D7512B"/>
    <w:rsid w:val="00D95582"/>
    <w:rsid w:val="00DA448C"/>
    <w:rsid w:val="00DC5F57"/>
    <w:rsid w:val="00DD0D71"/>
    <w:rsid w:val="00DD17C1"/>
    <w:rsid w:val="00DE06E5"/>
    <w:rsid w:val="00DE30CB"/>
    <w:rsid w:val="00DF31B5"/>
    <w:rsid w:val="00E15522"/>
    <w:rsid w:val="00E25659"/>
    <w:rsid w:val="00E45EB8"/>
    <w:rsid w:val="00E70420"/>
    <w:rsid w:val="00E70ADA"/>
    <w:rsid w:val="00E71410"/>
    <w:rsid w:val="00EB2624"/>
    <w:rsid w:val="00ED3AE0"/>
    <w:rsid w:val="00ED7754"/>
    <w:rsid w:val="00EE6392"/>
    <w:rsid w:val="00F22EDE"/>
    <w:rsid w:val="00F84E5F"/>
    <w:rsid w:val="00FA564B"/>
    <w:rsid w:val="00FC2590"/>
    <w:rsid w:val="00FD4876"/>
    <w:rsid w:val="00FE2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52468B95"/>
  <w15:chartTrackingRefBased/>
  <w15:docId w15:val="{F6F9C248-E2AB-46AF-8256-C388C759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390"/>
    <w:rPr>
      <w:rFonts w:ascii="Calibri" w:eastAsia="Calibri" w:hAnsi="Calibri" w:cs="Times New Roman"/>
    </w:rPr>
  </w:style>
  <w:style w:type="paragraph" w:styleId="Nagwek1">
    <w:name w:val="heading 1"/>
    <w:basedOn w:val="Normalny"/>
    <w:next w:val="Tekstpodstawowy"/>
    <w:link w:val="Nagwek1Znak"/>
    <w:uiPriority w:val="99"/>
    <w:qFormat/>
    <w:rsid w:val="00175390"/>
    <w:pPr>
      <w:keepNext/>
      <w:numPr>
        <w:numId w:val="1"/>
      </w:numPr>
      <w:suppressAutoHyphens/>
      <w:spacing w:after="0" w:line="240" w:lineRule="auto"/>
      <w:jc w:val="center"/>
      <w:outlineLvl w:val="0"/>
    </w:pPr>
    <w:rPr>
      <w:rFonts w:eastAsia="Times New Roman" w:cs="Calibri"/>
      <w:b/>
      <w:sz w:val="32"/>
      <w:szCs w:val="20"/>
      <w:lang w:eastAsia="ar-SA"/>
    </w:rPr>
  </w:style>
  <w:style w:type="paragraph" w:styleId="Nagwek2">
    <w:name w:val="heading 2"/>
    <w:basedOn w:val="Normalny"/>
    <w:next w:val="Tekstpodstawowy"/>
    <w:link w:val="Nagwek2Znak"/>
    <w:uiPriority w:val="99"/>
    <w:qFormat/>
    <w:rsid w:val="00175390"/>
    <w:pPr>
      <w:keepNext/>
      <w:numPr>
        <w:ilvl w:val="1"/>
        <w:numId w:val="1"/>
      </w:numPr>
      <w:suppressAutoHyphens/>
      <w:spacing w:after="0" w:line="240" w:lineRule="auto"/>
      <w:outlineLvl w:val="1"/>
    </w:pPr>
    <w:rPr>
      <w:rFonts w:eastAsia="Times New Roman" w:cs="Calibri"/>
      <w:b/>
      <w:bCs/>
      <w:sz w:val="26"/>
      <w:szCs w:val="20"/>
      <w:lang w:eastAsia="ar-SA"/>
    </w:rPr>
  </w:style>
  <w:style w:type="paragraph" w:styleId="Nagwek3">
    <w:name w:val="heading 3"/>
    <w:basedOn w:val="Normalny"/>
    <w:next w:val="Normalny"/>
    <w:link w:val="Nagwek3Znak"/>
    <w:uiPriority w:val="99"/>
    <w:qFormat/>
    <w:rsid w:val="00175390"/>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175390"/>
    <w:pPr>
      <w:keepNext/>
      <w:numPr>
        <w:ilvl w:val="3"/>
        <w:numId w:val="1"/>
      </w:numPr>
      <w:suppressAutoHyphens/>
      <w:spacing w:before="240" w:after="60" w:line="240" w:lineRule="auto"/>
      <w:outlineLvl w:val="3"/>
    </w:pPr>
    <w:rPr>
      <w:rFonts w:eastAsia="Times New Roman" w:cs="Calibri"/>
      <w:b/>
      <w:bCs/>
      <w:sz w:val="28"/>
      <w:szCs w:val="28"/>
      <w:lang w:eastAsia="ar-SA"/>
    </w:rPr>
  </w:style>
  <w:style w:type="paragraph" w:styleId="Nagwek5">
    <w:name w:val="heading 5"/>
    <w:basedOn w:val="Normalny"/>
    <w:next w:val="Normalny"/>
    <w:link w:val="Nagwek5Znak"/>
    <w:uiPriority w:val="99"/>
    <w:qFormat/>
    <w:rsid w:val="00175390"/>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175390"/>
    <w:pPr>
      <w:numPr>
        <w:ilvl w:val="5"/>
        <w:numId w:val="1"/>
      </w:numPr>
      <w:suppressAutoHyphens/>
      <w:spacing w:before="240" w:after="60" w:line="240" w:lineRule="auto"/>
      <w:outlineLvl w:val="5"/>
    </w:pPr>
    <w:rPr>
      <w:rFonts w:eastAsia="Times New Roman" w:cs="Calibri"/>
      <w:b/>
      <w:bCs/>
      <w:sz w:val="20"/>
      <w:szCs w:val="20"/>
      <w:lang w:eastAsia="ar-SA"/>
    </w:rPr>
  </w:style>
  <w:style w:type="paragraph" w:styleId="Nagwek7">
    <w:name w:val="heading 7"/>
    <w:basedOn w:val="Normalny"/>
    <w:next w:val="Normalny"/>
    <w:link w:val="Nagwek7Znak"/>
    <w:uiPriority w:val="99"/>
    <w:qFormat/>
    <w:rsid w:val="00175390"/>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175390"/>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175390"/>
    <w:pPr>
      <w:keepNext/>
      <w:numPr>
        <w:ilvl w:val="8"/>
        <w:numId w:val="1"/>
      </w:numPr>
      <w:suppressAutoHyphens/>
      <w:spacing w:after="0" w:line="240" w:lineRule="auto"/>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75390"/>
    <w:rPr>
      <w:rFonts w:ascii="Calibri" w:eastAsia="Times New Roman" w:hAnsi="Calibri" w:cs="Calibri"/>
      <w:b/>
      <w:sz w:val="32"/>
      <w:szCs w:val="20"/>
      <w:lang w:eastAsia="ar-SA"/>
    </w:rPr>
  </w:style>
  <w:style w:type="character" w:customStyle="1" w:styleId="Nagwek2Znak">
    <w:name w:val="Nagłówek 2 Znak"/>
    <w:basedOn w:val="Domylnaczcionkaakapitu"/>
    <w:link w:val="Nagwek2"/>
    <w:uiPriority w:val="99"/>
    <w:rsid w:val="00175390"/>
    <w:rPr>
      <w:rFonts w:ascii="Calibri" w:eastAsia="Times New Roman" w:hAnsi="Calibri" w:cs="Calibri"/>
      <w:b/>
      <w:bCs/>
      <w:sz w:val="26"/>
      <w:szCs w:val="20"/>
      <w:lang w:eastAsia="ar-SA"/>
    </w:rPr>
  </w:style>
  <w:style w:type="character" w:customStyle="1" w:styleId="Nagwek3Znak">
    <w:name w:val="Nagłówek 3 Znak"/>
    <w:basedOn w:val="Domylnaczcionkaakapitu"/>
    <w:link w:val="Nagwek3"/>
    <w:uiPriority w:val="99"/>
    <w:rsid w:val="00175390"/>
    <w:rPr>
      <w:rFonts w:ascii="Arial" w:eastAsia="Times New Roman" w:hAnsi="Arial" w:cs="Calibri"/>
      <w:b/>
      <w:bCs/>
      <w:sz w:val="26"/>
      <w:szCs w:val="26"/>
      <w:lang w:eastAsia="ar-SA"/>
    </w:rPr>
  </w:style>
  <w:style w:type="character" w:customStyle="1" w:styleId="Nagwek4Znak">
    <w:name w:val="Nagłówek 4 Znak"/>
    <w:basedOn w:val="Domylnaczcionkaakapitu"/>
    <w:link w:val="Nagwek4"/>
    <w:uiPriority w:val="99"/>
    <w:rsid w:val="00175390"/>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175390"/>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uiPriority w:val="99"/>
    <w:rsid w:val="00175390"/>
    <w:rPr>
      <w:rFonts w:ascii="Calibri" w:eastAsia="Times New Roman" w:hAnsi="Calibri" w:cs="Calibri"/>
      <w:b/>
      <w:bCs/>
      <w:sz w:val="20"/>
      <w:szCs w:val="20"/>
      <w:lang w:eastAsia="ar-SA"/>
    </w:rPr>
  </w:style>
  <w:style w:type="character" w:customStyle="1" w:styleId="Nagwek7Znak">
    <w:name w:val="Nagłówek 7 Znak"/>
    <w:basedOn w:val="Domylnaczcionkaakapitu"/>
    <w:link w:val="Nagwek7"/>
    <w:uiPriority w:val="99"/>
    <w:rsid w:val="00175390"/>
    <w:rPr>
      <w:rFonts w:ascii="Calibri" w:eastAsia="Times New Roman" w:hAnsi="Calibri" w:cs="Calibri"/>
      <w:sz w:val="24"/>
      <w:szCs w:val="24"/>
      <w:lang w:eastAsia="ar-SA"/>
    </w:rPr>
  </w:style>
  <w:style w:type="character" w:customStyle="1" w:styleId="Nagwek8Znak">
    <w:name w:val="Nagłówek 8 Znak"/>
    <w:basedOn w:val="Domylnaczcionkaakapitu"/>
    <w:link w:val="Nagwek8"/>
    <w:uiPriority w:val="99"/>
    <w:rsid w:val="00175390"/>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uiPriority w:val="99"/>
    <w:rsid w:val="00175390"/>
    <w:rPr>
      <w:rFonts w:ascii="Calibri" w:eastAsia="Times New Roman" w:hAnsi="Calibri" w:cs="Calibri"/>
      <w:bCs/>
      <w:i/>
      <w:iCs/>
      <w:sz w:val="20"/>
      <w:szCs w:val="20"/>
      <w:lang w:eastAsia="ar-SA"/>
    </w:rPr>
  </w:style>
  <w:style w:type="character" w:styleId="Hipercze">
    <w:name w:val="Hyperlink"/>
    <w:uiPriority w:val="99"/>
    <w:rsid w:val="00175390"/>
    <w:rPr>
      <w:rFonts w:cs="Times New Roman"/>
      <w:color w:val="0000FF"/>
      <w:u w:val="single"/>
    </w:rPr>
  </w:style>
  <w:style w:type="character" w:styleId="UyteHipercze">
    <w:name w:val="FollowedHyperlink"/>
    <w:uiPriority w:val="99"/>
    <w:semiHidden/>
    <w:rsid w:val="00175390"/>
    <w:rPr>
      <w:rFonts w:cs="Times New Roman"/>
      <w:color w:val="954F72"/>
      <w:u w:val="single"/>
    </w:rPr>
  </w:style>
  <w:style w:type="paragraph" w:styleId="Tekstpodstawowy">
    <w:name w:val="Body Text"/>
    <w:basedOn w:val="Normalny"/>
    <w:link w:val="TekstpodstawowyZnak1"/>
    <w:uiPriority w:val="99"/>
    <w:rsid w:val="00175390"/>
    <w:pPr>
      <w:suppressAutoHyphens/>
      <w:spacing w:after="0" w:line="240" w:lineRule="auto"/>
    </w:pPr>
    <w:rPr>
      <w:rFonts w:ascii="Times New Roman" w:hAnsi="Times New Roman" w:cs="Calibri"/>
      <w:b/>
      <w:bCs/>
      <w:sz w:val="20"/>
      <w:szCs w:val="20"/>
      <w:lang w:eastAsia="ar-SA"/>
    </w:rPr>
  </w:style>
  <w:style w:type="character" w:customStyle="1" w:styleId="TekstpodstawowyZnak">
    <w:name w:val="Tekst podstawowy Znak"/>
    <w:basedOn w:val="Domylnaczcionkaakapitu"/>
    <w:uiPriority w:val="99"/>
    <w:semiHidden/>
    <w:rsid w:val="00175390"/>
    <w:rPr>
      <w:rFonts w:ascii="Calibri" w:eastAsia="Calibri" w:hAnsi="Calibri" w:cs="Times New Roman"/>
    </w:rPr>
  </w:style>
  <w:style w:type="character" w:customStyle="1" w:styleId="TekstpodstawowyZnak1">
    <w:name w:val="Tekst podstawowy Znak1"/>
    <w:link w:val="Tekstpodstawowy"/>
    <w:uiPriority w:val="99"/>
    <w:locked/>
    <w:rsid w:val="00175390"/>
    <w:rPr>
      <w:rFonts w:ascii="Times New Roman" w:eastAsia="Calibri" w:hAnsi="Times New Roman" w:cs="Calibri"/>
      <w:b/>
      <w:bCs/>
      <w:sz w:val="20"/>
      <w:szCs w:val="20"/>
      <w:lang w:eastAsia="ar-SA"/>
    </w:rPr>
  </w:style>
  <w:style w:type="paragraph" w:styleId="NormalnyWeb">
    <w:name w:val="Normal (Web)"/>
    <w:basedOn w:val="Normalny"/>
    <w:uiPriority w:val="99"/>
    <w:rsid w:val="00175390"/>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175390"/>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175390"/>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175390"/>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175390"/>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rsid w:val="00175390"/>
    <w:pPr>
      <w:suppressAutoHyphens/>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uiPriority w:val="99"/>
    <w:rsid w:val="00175390"/>
    <w:rPr>
      <w:rFonts w:ascii="Calibri" w:eastAsia="Calibri" w:hAnsi="Calibri" w:cs="Times New Roman"/>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175390"/>
    <w:rPr>
      <w:rFonts w:ascii="Calibri" w:eastAsia="Calibri" w:hAnsi="Calibri" w:cs="Times New Roman"/>
      <w:sz w:val="20"/>
      <w:szCs w:val="20"/>
    </w:rPr>
  </w:style>
  <w:style w:type="paragraph" w:styleId="Tekstkomentarza">
    <w:name w:val="annotation text"/>
    <w:basedOn w:val="Normalny"/>
    <w:link w:val="TekstkomentarzaZnak1"/>
    <w:uiPriority w:val="99"/>
    <w:semiHidden/>
    <w:rsid w:val="00175390"/>
    <w:pPr>
      <w:suppressAutoHyphens/>
      <w:spacing w:after="0" w:line="240" w:lineRule="auto"/>
    </w:pPr>
    <w:rPr>
      <w:rFonts w:ascii="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175390"/>
    <w:rPr>
      <w:rFonts w:ascii="Calibri" w:eastAsia="Calibri" w:hAnsi="Calibri" w:cs="Times New Roman"/>
      <w:sz w:val="20"/>
      <w:szCs w:val="20"/>
    </w:rPr>
  </w:style>
  <w:style w:type="character" w:customStyle="1" w:styleId="TekstkomentarzaZnak1">
    <w:name w:val="Tekst komentarza Znak1"/>
    <w:link w:val="Tekstkomentarza"/>
    <w:uiPriority w:val="99"/>
    <w:semiHidden/>
    <w:locked/>
    <w:rsid w:val="00175390"/>
    <w:rPr>
      <w:rFonts w:ascii="Times New Roman" w:eastAsia="Calibri" w:hAnsi="Times New Roman" w:cs="Calibri"/>
      <w:sz w:val="20"/>
      <w:szCs w:val="20"/>
      <w:lang w:eastAsia="ar-SA"/>
    </w:rPr>
  </w:style>
  <w:style w:type="paragraph" w:styleId="Nagwek">
    <w:name w:val="header"/>
    <w:basedOn w:val="Normalny"/>
    <w:link w:val="NagwekZnak1"/>
    <w:uiPriority w:val="99"/>
    <w:rsid w:val="00175390"/>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NagwekZnak">
    <w:name w:val="Nagłówek Znak"/>
    <w:basedOn w:val="Domylnaczcionkaakapitu"/>
    <w:uiPriority w:val="99"/>
    <w:rsid w:val="00175390"/>
    <w:rPr>
      <w:rFonts w:ascii="Calibri" w:eastAsia="Calibri" w:hAnsi="Calibri" w:cs="Times New Roman"/>
    </w:rPr>
  </w:style>
  <w:style w:type="character" w:customStyle="1" w:styleId="NagwekZnak1">
    <w:name w:val="Nagłówek Znak1"/>
    <w:link w:val="Nagwek"/>
    <w:uiPriority w:val="99"/>
    <w:locked/>
    <w:rsid w:val="00175390"/>
    <w:rPr>
      <w:rFonts w:ascii="Times New Roman" w:eastAsia="Calibri" w:hAnsi="Times New Roman" w:cs="Calibri"/>
      <w:sz w:val="20"/>
      <w:szCs w:val="20"/>
      <w:lang w:eastAsia="ar-SA"/>
    </w:rPr>
  </w:style>
  <w:style w:type="paragraph" w:styleId="Stopka">
    <w:name w:val="footer"/>
    <w:basedOn w:val="Normalny"/>
    <w:link w:val="StopkaZnak1"/>
    <w:uiPriority w:val="99"/>
    <w:rsid w:val="00175390"/>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StopkaZnak">
    <w:name w:val="Stopka Znak"/>
    <w:basedOn w:val="Domylnaczcionkaakapitu"/>
    <w:uiPriority w:val="99"/>
    <w:rsid w:val="00175390"/>
    <w:rPr>
      <w:rFonts w:ascii="Calibri" w:eastAsia="Calibri" w:hAnsi="Calibri" w:cs="Times New Roman"/>
    </w:rPr>
  </w:style>
  <w:style w:type="character" w:customStyle="1" w:styleId="StopkaZnak1">
    <w:name w:val="Stopka Znak1"/>
    <w:link w:val="Stopka"/>
    <w:uiPriority w:val="99"/>
    <w:locked/>
    <w:rsid w:val="00175390"/>
    <w:rPr>
      <w:rFonts w:ascii="Times New Roman" w:eastAsia="Calibri" w:hAnsi="Times New Roman" w:cs="Calibri"/>
      <w:sz w:val="20"/>
      <w:szCs w:val="20"/>
      <w:lang w:eastAsia="ar-SA"/>
    </w:rPr>
  </w:style>
  <w:style w:type="paragraph" w:styleId="Lista">
    <w:name w:val="List"/>
    <w:basedOn w:val="Normalny"/>
    <w:uiPriority w:val="99"/>
    <w:rsid w:val="00175390"/>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175390"/>
    <w:pPr>
      <w:suppressAutoHyphens/>
      <w:spacing w:after="0" w:line="240" w:lineRule="auto"/>
      <w:jc w:val="both"/>
    </w:pPr>
    <w:rPr>
      <w:rFonts w:ascii="Times New Roman" w:hAnsi="Times New Roman" w:cs="Calibri"/>
      <w:b/>
      <w:sz w:val="20"/>
      <w:szCs w:val="20"/>
      <w:lang w:eastAsia="ar-SA"/>
    </w:rPr>
  </w:style>
  <w:style w:type="character" w:customStyle="1" w:styleId="PodtytuZnak">
    <w:name w:val="Podtytuł Znak"/>
    <w:basedOn w:val="Domylnaczcionkaakapitu"/>
    <w:uiPriority w:val="99"/>
    <w:rsid w:val="00175390"/>
    <w:rPr>
      <w:rFonts w:eastAsiaTheme="minorEastAsia"/>
      <w:color w:val="5A5A5A" w:themeColor="text1" w:themeTint="A5"/>
      <w:spacing w:val="15"/>
    </w:rPr>
  </w:style>
  <w:style w:type="character" w:customStyle="1" w:styleId="PodtytuZnak1">
    <w:name w:val="Podtytuł Znak1"/>
    <w:link w:val="Podtytu"/>
    <w:uiPriority w:val="99"/>
    <w:locked/>
    <w:rsid w:val="00175390"/>
    <w:rPr>
      <w:rFonts w:ascii="Times New Roman" w:eastAsia="Calibri" w:hAnsi="Times New Roman" w:cs="Calibri"/>
      <w:b/>
      <w:sz w:val="20"/>
      <w:szCs w:val="20"/>
      <w:lang w:eastAsia="ar-SA"/>
    </w:rPr>
  </w:style>
  <w:style w:type="paragraph" w:styleId="Tytu">
    <w:name w:val="Title"/>
    <w:basedOn w:val="Normalny"/>
    <w:next w:val="Podtytu"/>
    <w:link w:val="TytuZnak1"/>
    <w:uiPriority w:val="99"/>
    <w:qFormat/>
    <w:rsid w:val="00175390"/>
    <w:pPr>
      <w:suppressAutoHyphens/>
      <w:spacing w:after="0" w:line="240" w:lineRule="auto"/>
      <w:jc w:val="center"/>
    </w:pPr>
    <w:rPr>
      <w:rFonts w:ascii="Arial" w:hAnsi="Arial" w:cs="Calibri"/>
      <w:b/>
      <w:sz w:val="24"/>
      <w:szCs w:val="24"/>
      <w:lang w:eastAsia="ar-SA"/>
    </w:rPr>
  </w:style>
  <w:style w:type="character" w:customStyle="1" w:styleId="TytuZnak">
    <w:name w:val="Tytuł Znak"/>
    <w:basedOn w:val="Domylnaczcionkaakapitu"/>
    <w:uiPriority w:val="99"/>
    <w:rsid w:val="00175390"/>
    <w:rPr>
      <w:rFonts w:asciiTheme="majorHAnsi" w:eastAsiaTheme="majorEastAsia" w:hAnsiTheme="majorHAnsi" w:cstheme="majorBidi"/>
      <w:spacing w:val="-10"/>
      <w:kern w:val="28"/>
      <w:sz w:val="56"/>
      <w:szCs w:val="56"/>
    </w:rPr>
  </w:style>
  <w:style w:type="character" w:customStyle="1" w:styleId="TytuZnak1">
    <w:name w:val="Tytuł Znak1"/>
    <w:link w:val="Tytu"/>
    <w:uiPriority w:val="99"/>
    <w:locked/>
    <w:rsid w:val="00175390"/>
    <w:rPr>
      <w:rFonts w:ascii="Arial" w:eastAsia="Calibri" w:hAnsi="Arial" w:cs="Calibri"/>
      <w:b/>
      <w:sz w:val="24"/>
      <w:szCs w:val="24"/>
      <w:lang w:eastAsia="ar-SA"/>
    </w:rPr>
  </w:style>
  <w:style w:type="paragraph" w:styleId="Tekstpodstawowywcity">
    <w:name w:val="Body Text Indent"/>
    <w:basedOn w:val="Normalny"/>
    <w:link w:val="TekstpodstawowywcityZnak1"/>
    <w:uiPriority w:val="99"/>
    <w:semiHidden/>
    <w:rsid w:val="00175390"/>
    <w:pPr>
      <w:suppressAutoHyphens/>
      <w:snapToGrid w:val="0"/>
      <w:spacing w:after="0" w:line="360" w:lineRule="auto"/>
      <w:ind w:firstLine="567"/>
    </w:pPr>
    <w:rPr>
      <w:rFonts w:ascii="Times New Roman" w:hAnsi="Times New Roman" w:cs="Calibri"/>
      <w:sz w:val="20"/>
      <w:szCs w:val="20"/>
      <w:lang w:eastAsia="ar-SA"/>
    </w:rPr>
  </w:style>
  <w:style w:type="character" w:customStyle="1" w:styleId="TekstpodstawowywcityZnak">
    <w:name w:val="Tekst podstawowy wcięty Znak"/>
    <w:basedOn w:val="Domylnaczcionkaakapitu"/>
    <w:uiPriority w:val="99"/>
    <w:semiHidden/>
    <w:rsid w:val="00175390"/>
    <w:rPr>
      <w:rFonts w:ascii="Calibri" w:eastAsia="Calibri" w:hAnsi="Calibri" w:cs="Times New Roman"/>
    </w:rPr>
  </w:style>
  <w:style w:type="character" w:customStyle="1" w:styleId="TekstpodstawowywcityZnak1">
    <w:name w:val="Tekst podstawowy wcięty Znak1"/>
    <w:link w:val="Tekstpodstawowywcity"/>
    <w:uiPriority w:val="99"/>
    <w:semiHidden/>
    <w:locked/>
    <w:rsid w:val="00175390"/>
    <w:rPr>
      <w:rFonts w:ascii="Times New Roman" w:eastAsia="Calibri" w:hAnsi="Times New Roman" w:cs="Calibri"/>
      <w:sz w:val="20"/>
      <w:szCs w:val="20"/>
      <w:lang w:eastAsia="ar-SA"/>
    </w:rPr>
  </w:style>
  <w:style w:type="paragraph" w:styleId="Zwykytekst">
    <w:name w:val="Plain Text"/>
    <w:basedOn w:val="Normalny"/>
    <w:link w:val="ZwykytekstZnak"/>
    <w:uiPriority w:val="99"/>
    <w:semiHidden/>
    <w:rsid w:val="00175390"/>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uiPriority w:val="99"/>
    <w:semiHidden/>
    <w:rsid w:val="00175390"/>
    <w:rPr>
      <w:rFonts w:ascii="Courier New" w:eastAsia="Calibri" w:hAnsi="Courier New" w:cs="Times New Roman"/>
      <w:sz w:val="20"/>
      <w:szCs w:val="20"/>
      <w:lang w:eastAsia="pl-PL"/>
    </w:rPr>
  </w:style>
  <w:style w:type="paragraph" w:styleId="Tekstdymka">
    <w:name w:val="Balloon Text"/>
    <w:basedOn w:val="Normalny"/>
    <w:link w:val="TekstdymkaZnak1"/>
    <w:uiPriority w:val="99"/>
    <w:semiHidden/>
    <w:rsid w:val="00175390"/>
    <w:pPr>
      <w:suppressAutoHyphens/>
      <w:spacing w:after="0" w:line="240" w:lineRule="auto"/>
    </w:pPr>
    <w:rPr>
      <w:rFonts w:ascii="Tahoma" w:hAnsi="Tahoma" w:cs="Calibri"/>
      <w:sz w:val="16"/>
      <w:szCs w:val="16"/>
      <w:lang w:eastAsia="ar-SA"/>
    </w:rPr>
  </w:style>
  <w:style w:type="character" w:customStyle="1" w:styleId="TekstdymkaZnak">
    <w:name w:val="Tekst dymka Znak"/>
    <w:basedOn w:val="Domylnaczcionkaakapitu"/>
    <w:uiPriority w:val="99"/>
    <w:semiHidden/>
    <w:rsid w:val="00175390"/>
    <w:rPr>
      <w:rFonts w:ascii="Segoe UI" w:eastAsia="Calibri" w:hAnsi="Segoe UI" w:cs="Segoe UI"/>
      <w:sz w:val="18"/>
      <w:szCs w:val="18"/>
    </w:rPr>
  </w:style>
  <w:style w:type="character" w:customStyle="1" w:styleId="TekstdymkaZnak1">
    <w:name w:val="Tekst dymka Znak1"/>
    <w:link w:val="Tekstdymka"/>
    <w:uiPriority w:val="99"/>
    <w:semiHidden/>
    <w:locked/>
    <w:rsid w:val="00175390"/>
    <w:rPr>
      <w:rFonts w:ascii="Tahoma" w:eastAsia="Calibri" w:hAnsi="Tahoma" w:cs="Calibri"/>
      <w:sz w:val="16"/>
      <w:szCs w:val="16"/>
      <w:lang w:eastAsia="ar-SA"/>
    </w:rPr>
  </w:style>
  <w:style w:type="paragraph" w:styleId="Bezodstpw">
    <w:name w:val="No Spacing"/>
    <w:basedOn w:val="Normalny"/>
    <w:uiPriority w:val="99"/>
    <w:qFormat/>
    <w:rsid w:val="00175390"/>
    <w:pPr>
      <w:suppressAutoHyphens/>
      <w:spacing w:after="0" w:line="240" w:lineRule="auto"/>
    </w:pPr>
    <w:rPr>
      <w:rFonts w:eastAsia="Times New Roman" w:cs="Calibri"/>
      <w:sz w:val="20"/>
      <w:szCs w:val="20"/>
    </w:rPr>
  </w:style>
  <w:style w:type="paragraph" w:styleId="Poprawka">
    <w:name w:val="Revision"/>
    <w:uiPriority w:val="99"/>
    <w:semiHidden/>
    <w:rsid w:val="00175390"/>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99"/>
    <w:qFormat/>
    <w:rsid w:val="00175390"/>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175390"/>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1753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17539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175390"/>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175390"/>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175390"/>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175390"/>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175390"/>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175390"/>
    <w:pPr>
      <w:suppressAutoHyphens/>
      <w:autoSpaceDE w:val="0"/>
      <w:spacing w:before="60" w:after="60" w:line="360" w:lineRule="auto"/>
      <w:ind w:left="851" w:hanging="295"/>
      <w:jc w:val="both"/>
    </w:pPr>
    <w:rPr>
      <w:rFonts w:ascii="Univers-PL" w:eastAsia="Times New Roman" w:hAnsi="Times New Roman" w:cs="Calibri"/>
      <w:sz w:val="19"/>
      <w:szCs w:val="19"/>
      <w:lang w:eastAsia="ar-SA"/>
    </w:rPr>
  </w:style>
  <w:style w:type="paragraph" w:customStyle="1" w:styleId="1">
    <w:name w:val="1"/>
    <w:uiPriority w:val="99"/>
    <w:rsid w:val="0017539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Times New Roman" w:cs="Calibri"/>
      <w:sz w:val="19"/>
      <w:szCs w:val="20"/>
      <w:lang w:eastAsia="ar-SA"/>
    </w:rPr>
  </w:style>
  <w:style w:type="paragraph" w:customStyle="1" w:styleId="Nagwek20">
    <w:name w:val="Nag?—wek 2"/>
    <w:basedOn w:val="Normalny"/>
    <w:next w:val="Normalny"/>
    <w:uiPriority w:val="99"/>
    <w:rsid w:val="00175390"/>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175390"/>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175390"/>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175390"/>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175390"/>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175390"/>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175390"/>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175390"/>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175390"/>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175390"/>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175390"/>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175390"/>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175390"/>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175390"/>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175390"/>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175390"/>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175390"/>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175390"/>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175390"/>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17539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175390"/>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175390"/>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175390"/>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175390"/>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175390"/>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uiPriority w:val="99"/>
    <w:rsid w:val="00175390"/>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175390"/>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175390"/>
    <w:pPr>
      <w:jc w:val="center"/>
    </w:pPr>
    <w:rPr>
      <w:b/>
      <w:bCs/>
    </w:rPr>
  </w:style>
  <w:style w:type="paragraph" w:customStyle="1" w:styleId="Zawartoramki">
    <w:name w:val="Zawartość ramki"/>
    <w:basedOn w:val="Tekstpodstawowy"/>
    <w:uiPriority w:val="99"/>
    <w:rsid w:val="00175390"/>
  </w:style>
  <w:style w:type="paragraph" w:customStyle="1" w:styleId="Akapitzlist1">
    <w:name w:val="Akapit z listą1"/>
    <w:basedOn w:val="Normalny"/>
    <w:uiPriority w:val="99"/>
    <w:rsid w:val="00175390"/>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175390"/>
    <w:pPr>
      <w:suppressAutoHyphens/>
      <w:autoSpaceDE w:val="0"/>
      <w:spacing w:after="0" w:line="240" w:lineRule="auto"/>
    </w:pPr>
    <w:rPr>
      <w:rFonts w:ascii="Times New Roman" w:eastAsia="Calibri" w:hAnsi="Times New Roman" w:cs="Times New Roman"/>
      <w:color w:val="000000"/>
      <w:sz w:val="20"/>
      <w:szCs w:val="24"/>
      <w:lang w:eastAsia="ar-SA"/>
    </w:rPr>
  </w:style>
  <w:style w:type="character" w:styleId="Odwoanieprzypisudolnego">
    <w:name w:val="footnote reference"/>
    <w:uiPriority w:val="99"/>
    <w:rsid w:val="00175390"/>
    <w:rPr>
      <w:rFonts w:cs="Times New Roman"/>
      <w:vertAlign w:val="superscript"/>
    </w:rPr>
  </w:style>
  <w:style w:type="character" w:styleId="Odwoanieprzypisukocowego">
    <w:name w:val="endnote reference"/>
    <w:uiPriority w:val="99"/>
    <w:semiHidden/>
    <w:rsid w:val="00175390"/>
    <w:rPr>
      <w:rFonts w:cs="Times New Roman"/>
      <w:vertAlign w:val="superscript"/>
    </w:rPr>
  </w:style>
  <w:style w:type="character" w:customStyle="1" w:styleId="WW8Num3z0">
    <w:name w:val="WW8Num3z0"/>
    <w:uiPriority w:val="99"/>
    <w:rsid w:val="00175390"/>
    <w:rPr>
      <w:rFonts w:ascii="Symbol" w:hAnsi="Symbol"/>
    </w:rPr>
  </w:style>
  <w:style w:type="character" w:customStyle="1" w:styleId="WW8Num4z0">
    <w:name w:val="WW8Num4z0"/>
    <w:uiPriority w:val="99"/>
    <w:rsid w:val="00175390"/>
    <w:rPr>
      <w:rFonts w:ascii="Cambria" w:hAnsi="Cambria"/>
      <w:i/>
      <w:sz w:val="20"/>
    </w:rPr>
  </w:style>
  <w:style w:type="character" w:customStyle="1" w:styleId="WW8Num6z0">
    <w:name w:val="WW8Num6z0"/>
    <w:uiPriority w:val="99"/>
    <w:rsid w:val="00175390"/>
    <w:rPr>
      <w:rFonts w:ascii="Symbol" w:hAnsi="Symbol"/>
    </w:rPr>
  </w:style>
  <w:style w:type="character" w:customStyle="1" w:styleId="WW8Num8z1">
    <w:name w:val="WW8Num8z1"/>
    <w:uiPriority w:val="99"/>
    <w:rsid w:val="00175390"/>
    <w:rPr>
      <w:rFonts w:ascii="Calibri" w:hAnsi="Calibri"/>
      <w:sz w:val="24"/>
    </w:rPr>
  </w:style>
  <w:style w:type="character" w:customStyle="1" w:styleId="WW8Num8z2">
    <w:name w:val="WW8Num8z2"/>
    <w:uiPriority w:val="99"/>
    <w:rsid w:val="00175390"/>
    <w:rPr>
      <w:rFonts w:ascii="Times New Roman" w:hAnsi="Times New Roman"/>
      <w:sz w:val="24"/>
    </w:rPr>
  </w:style>
  <w:style w:type="character" w:customStyle="1" w:styleId="WW8Num9z0">
    <w:name w:val="WW8Num9z0"/>
    <w:uiPriority w:val="99"/>
    <w:rsid w:val="00175390"/>
    <w:rPr>
      <w:rFonts w:ascii="Cambria" w:hAnsi="Cambria"/>
      <w:b/>
      <w:i/>
      <w:sz w:val="28"/>
    </w:rPr>
  </w:style>
  <w:style w:type="character" w:customStyle="1" w:styleId="WW8Num10z0">
    <w:name w:val="WW8Num10z0"/>
    <w:uiPriority w:val="99"/>
    <w:rsid w:val="00175390"/>
    <w:rPr>
      <w:rFonts w:ascii="Symbol" w:hAnsi="Symbol"/>
      <w:b/>
      <w:i/>
      <w:sz w:val="28"/>
    </w:rPr>
  </w:style>
  <w:style w:type="character" w:customStyle="1" w:styleId="WW8Num11z0">
    <w:name w:val="WW8Num11z0"/>
    <w:uiPriority w:val="99"/>
    <w:rsid w:val="00175390"/>
    <w:rPr>
      <w:position w:val="0"/>
      <w:sz w:val="24"/>
      <w:u w:val="none"/>
      <w:effect w:val="none"/>
      <w:vertAlign w:val="baseline"/>
    </w:rPr>
  </w:style>
  <w:style w:type="character" w:customStyle="1" w:styleId="WW8Num11z3">
    <w:name w:val="WW8Num11z3"/>
    <w:uiPriority w:val="99"/>
    <w:rsid w:val="00175390"/>
    <w:rPr>
      <w:color w:val="auto"/>
    </w:rPr>
  </w:style>
  <w:style w:type="character" w:customStyle="1" w:styleId="WW8Num12z0">
    <w:name w:val="WW8Num12z0"/>
    <w:uiPriority w:val="99"/>
    <w:rsid w:val="00175390"/>
  </w:style>
  <w:style w:type="character" w:customStyle="1" w:styleId="WW8Num12z2">
    <w:name w:val="WW8Num12z2"/>
    <w:uiPriority w:val="99"/>
    <w:rsid w:val="00175390"/>
    <w:rPr>
      <w:b/>
    </w:rPr>
  </w:style>
  <w:style w:type="character" w:customStyle="1" w:styleId="WW8Num13z2">
    <w:name w:val="WW8Num13z2"/>
    <w:uiPriority w:val="99"/>
    <w:rsid w:val="00175390"/>
    <w:rPr>
      <w:rFonts w:ascii="Calibri" w:hAnsi="Calibri"/>
    </w:rPr>
  </w:style>
  <w:style w:type="character" w:customStyle="1" w:styleId="WW8Num16z0">
    <w:name w:val="WW8Num16z0"/>
    <w:uiPriority w:val="99"/>
    <w:rsid w:val="00175390"/>
    <w:rPr>
      <w:rFonts w:ascii="Times New Roman" w:hAnsi="Times New Roman"/>
    </w:rPr>
  </w:style>
  <w:style w:type="character" w:customStyle="1" w:styleId="WW8Num17z0">
    <w:name w:val="WW8Num17z0"/>
    <w:uiPriority w:val="99"/>
    <w:rsid w:val="00175390"/>
    <w:rPr>
      <w:rFonts w:ascii="Times New Roman" w:hAnsi="Times New Roman"/>
    </w:rPr>
  </w:style>
  <w:style w:type="character" w:customStyle="1" w:styleId="WW8Num22z1">
    <w:name w:val="WW8Num22z1"/>
    <w:uiPriority w:val="99"/>
    <w:rsid w:val="00175390"/>
    <w:rPr>
      <w:rFonts w:ascii="Times New Roman" w:hAnsi="Times New Roman"/>
      <w:b/>
      <w:i/>
      <w:sz w:val="28"/>
    </w:rPr>
  </w:style>
  <w:style w:type="character" w:customStyle="1" w:styleId="WW8Num24z0">
    <w:name w:val="WW8Num24z0"/>
    <w:uiPriority w:val="99"/>
    <w:rsid w:val="00175390"/>
    <w:rPr>
      <w:rFonts w:ascii="Cambria" w:hAnsi="Cambria"/>
      <w:b/>
      <w:i/>
      <w:sz w:val="28"/>
    </w:rPr>
  </w:style>
  <w:style w:type="character" w:customStyle="1" w:styleId="WW8Num26z0">
    <w:name w:val="WW8Num26z0"/>
    <w:uiPriority w:val="99"/>
    <w:rsid w:val="00175390"/>
    <w:rPr>
      <w:sz w:val="24"/>
    </w:rPr>
  </w:style>
  <w:style w:type="character" w:customStyle="1" w:styleId="WW8Num27z0">
    <w:name w:val="WW8Num27z0"/>
    <w:uiPriority w:val="99"/>
    <w:rsid w:val="00175390"/>
  </w:style>
  <w:style w:type="character" w:customStyle="1" w:styleId="WW8Num30z0">
    <w:name w:val="WW8Num30z0"/>
    <w:uiPriority w:val="99"/>
    <w:rsid w:val="00175390"/>
    <w:rPr>
      <w:u w:val="none"/>
      <w:effect w:val="none"/>
    </w:rPr>
  </w:style>
  <w:style w:type="character" w:customStyle="1" w:styleId="WW8Num32z0">
    <w:name w:val="WW8Num32z0"/>
    <w:uiPriority w:val="99"/>
    <w:rsid w:val="00175390"/>
    <w:rPr>
      <w:rFonts w:ascii="Symbol" w:hAnsi="Symbol"/>
    </w:rPr>
  </w:style>
  <w:style w:type="character" w:customStyle="1" w:styleId="WW8Num32z1">
    <w:name w:val="WW8Num32z1"/>
    <w:uiPriority w:val="99"/>
    <w:rsid w:val="00175390"/>
    <w:rPr>
      <w:rFonts w:ascii="Courier New" w:hAnsi="Courier New"/>
    </w:rPr>
  </w:style>
  <w:style w:type="character" w:customStyle="1" w:styleId="WW8Num32z2">
    <w:name w:val="WW8Num32z2"/>
    <w:uiPriority w:val="99"/>
    <w:rsid w:val="00175390"/>
    <w:rPr>
      <w:rFonts w:ascii="Wingdings" w:hAnsi="Wingdings"/>
    </w:rPr>
  </w:style>
  <w:style w:type="character" w:customStyle="1" w:styleId="WW8Num33z1">
    <w:name w:val="WW8Num33z1"/>
    <w:uiPriority w:val="99"/>
    <w:rsid w:val="00175390"/>
    <w:rPr>
      <w:rFonts w:ascii="Symbol" w:hAnsi="Symbol"/>
    </w:rPr>
  </w:style>
  <w:style w:type="character" w:customStyle="1" w:styleId="WW8Num34z0">
    <w:name w:val="WW8Num34z0"/>
    <w:uiPriority w:val="99"/>
    <w:rsid w:val="00175390"/>
  </w:style>
  <w:style w:type="character" w:customStyle="1" w:styleId="WW8Num34z1">
    <w:name w:val="WW8Num34z1"/>
    <w:uiPriority w:val="99"/>
    <w:rsid w:val="00175390"/>
    <w:rPr>
      <w:rFonts w:ascii="Times New Roman" w:hAnsi="Times New Roman"/>
      <w:b/>
      <w:i/>
      <w:sz w:val="28"/>
    </w:rPr>
  </w:style>
  <w:style w:type="character" w:customStyle="1" w:styleId="WW8Num35z2">
    <w:name w:val="WW8Num35z2"/>
    <w:uiPriority w:val="99"/>
    <w:rsid w:val="00175390"/>
    <w:rPr>
      <w:rFonts w:ascii="Calibri" w:hAnsi="Calibri"/>
    </w:rPr>
  </w:style>
  <w:style w:type="character" w:customStyle="1" w:styleId="WW8Num37z0">
    <w:name w:val="WW8Num37z0"/>
    <w:uiPriority w:val="99"/>
    <w:rsid w:val="00175390"/>
    <w:rPr>
      <w:rFonts w:ascii="Times New Roman" w:hAnsi="Times New Roman"/>
      <w:sz w:val="24"/>
    </w:rPr>
  </w:style>
  <w:style w:type="character" w:customStyle="1" w:styleId="WW8Num38z0">
    <w:name w:val="WW8Num38z0"/>
    <w:uiPriority w:val="99"/>
    <w:rsid w:val="00175390"/>
    <w:rPr>
      <w:u w:val="none"/>
      <w:effect w:val="none"/>
    </w:rPr>
  </w:style>
  <w:style w:type="character" w:customStyle="1" w:styleId="WW8Num40z0">
    <w:name w:val="WW8Num40z0"/>
    <w:uiPriority w:val="99"/>
    <w:rsid w:val="00175390"/>
    <w:rPr>
      <w:rFonts w:ascii="Calibri" w:hAnsi="Calibri"/>
      <w:sz w:val="24"/>
    </w:rPr>
  </w:style>
  <w:style w:type="character" w:customStyle="1" w:styleId="WW8Num43z0">
    <w:name w:val="WW8Num43z0"/>
    <w:uiPriority w:val="99"/>
    <w:rsid w:val="00175390"/>
    <w:rPr>
      <w:rFonts w:ascii="Cambria" w:hAnsi="Cambria"/>
      <w:b/>
      <w:i/>
      <w:sz w:val="28"/>
    </w:rPr>
  </w:style>
  <w:style w:type="character" w:customStyle="1" w:styleId="WW8Num43z1">
    <w:name w:val="WW8Num43z1"/>
    <w:uiPriority w:val="99"/>
    <w:rsid w:val="00175390"/>
    <w:rPr>
      <w:sz w:val="28"/>
    </w:rPr>
  </w:style>
  <w:style w:type="character" w:customStyle="1" w:styleId="WW8Num46z0">
    <w:name w:val="WW8Num46z0"/>
    <w:uiPriority w:val="99"/>
    <w:rsid w:val="00175390"/>
    <w:rPr>
      <w:u w:val="none"/>
      <w:effect w:val="none"/>
    </w:rPr>
  </w:style>
  <w:style w:type="character" w:customStyle="1" w:styleId="WW8Num47z0">
    <w:name w:val="WW8Num47z0"/>
    <w:uiPriority w:val="99"/>
    <w:rsid w:val="00175390"/>
    <w:rPr>
      <w:rFonts w:ascii="Times New Roman" w:hAnsi="Times New Roman"/>
      <w:color w:val="auto"/>
    </w:rPr>
  </w:style>
  <w:style w:type="character" w:customStyle="1" w:styleId="WW8Num49z1">
    <w:name w:val="WW8Num49z1"/>
    <w:uiPriority w:val="99"/>
    <w:rsid w:val="00175390"/>
  </w:style>
  <w:style w:type="character" w:customStyle="1" w:styleId="WW8Num49z2">
    <w:name w:val="WW8Num49z2"/>
    <w:uiPriority w:val="99"/>
    <w:rsid w:val="00175390"/>
    <w:rPr>
      <w:rFonts w:ascii="Times New Roman" w:hAnsi="Times New Roman"/>
      <w:sz w:val="24"/>
    </w:rPr>
  </w:style>
  <w:style w:type="character" w:customStyle="1" w:styleId="WW8Num50z0">
    <w:name w:val="WW8Num50z0"/>
    <w:uiPriority w:val="99"/>
    <w:rsid w:val="00175390"/>
  </w:style>
  <w:style w:type="character" w:customStyle="1" w:styleId="WW8Num50z1">
    <w:name w:val="WW8Num50z1"/>
    <w:uiPriority w:val="99"/>
    <w:rsid w:val="00175390"/>
    <w:rPr>
      <w:rFonts w:ascii="Times New Roman" w:hAnsi="Times New Roman"/>
      <w:b/>
      <w:i/>
      <w:sz w:val="28"/>
    </w:rPr>
  </w:style>
  <w:style w:type="character" w:customStyle="1" w:styleId="WW8Num51z0">
    <w:name w:val="WW8Num51z0"/>
    <w:uiPriority w:val="99"/>
    <w:rsid w:val="00175390"/>
  </w:style>
  <w:style w:type="character" w:customStyle="1" w:styleId="WW8Num53z0">
    <w:name w:val="WW8Num53z0"/>
    <w:uiPriority w:val="99"/>
    <w:rsid w:val="00175390"/>
    <w:rPr>
      <w:rFonts w:ascii="Symbol" w:hAnsi="Symbol"/>
    </w:rPr>
  </w:style>
  <w:style w:type="character" w:customStyle="1" w:styleId="WW8Num53z1">
    <w:name w:val="WW8Num53z1"/>
    <w:uiPriority w:val="99"/>
    <w:rsid w:val="00175390"/>
    <w:rPr>
      <w:rFonts w:ascii="Courier New" w:hAnsi="Courier New"/>
    </w:rPr>
  </w:style>
  <w:style w:type="character" w:customStyle="1" w:styleId="WW8Num53z5">
    <w:name w:val="WW8Num53z5"/>
    <w:uiPriority w:val="99"/>
    <w:rsid w:val="00175390"/>
    <w:rPr>
      <w:rFonts w:ascii="Wingdings" w:hAnsi="Wingdings"/>
    </w:rPr>
  </w:style>
  <w:style w:type="character" w:customStyle="1" w:styleId="WW8Num54z0">
    <w:name w:val="WW8Num54z0"/>
    <w:uiPriority w:val="99"/>
    <w:rsid w:val="00175390"/>
    <w:rPr>
      <w:rFonts w:ascii="Symbol" w:hAnsi="Symbol"/>
      <w:sz w:val="24"/>
    </w:rPr>
  </w:style>
  <w:style w:type="character" w:customStyle="1" w:styleId="WW8Num55z0">
    <w:name w:val="WW8Num55z0"/>
    <w:uiPriority w:val="99"/>
    <w:rsid w:val="00175390"/>
    <w:rPr>
      <w:position w:val="0"/>
      <w:sz w:val="24"/>
      <w:u w:val="none"/>
      <w:effect w:val="none"/>
      <w:vertAlign w:val="baseline"/>
    </w:rPr>
  </w:style>
  <w:style w:type="character" w:customStyle="1" w:styleId="WW8Num58z0">
    <w:name w:val="WW8Num58z0"/>
    <w:uiPriority w:val="99"/>
    <w:rsid w:val="00175390"/>
    <w:rPr>
      <w:rFonts w:ascii="Symbol" w:hAnsi="Symbol"/>
    </w:rPr>
  </w:style>
  <w:style w:type="character" w:customStyle="1" w:styleId="WW8Num58z1">
    <w:name w:val="WW8Num58z1"/>
    <w:uiPriority w:val="99"/>
    <w:rsid w:val="00175390"/>
    <w:rPr>
      <w:rFonts w:ascii="Courier New" w:hAnsi="Courier New"/>
    </w:rPr>
  </w:style>
  <w:style w:type="character" w:customStyle="1" w:styleId="WW8Num58z2">
    <w:name w:val="WW8Num58z2"/>
    <w:uiPriority w:val="99"/>
    <w:rsid w:val="00175390"/>
    <w:rPr>
      <w:rFonts w:ascii="Wingdings" w:hAnsi="Wingdings"/>
    </w:rPr>
  </w:style>
  <w:style w:type="character" w:customStyle="1" w:styleId="WW8Num59z0">
    <w:name w:val="WW8Num59z0"/>
    <w:uiPriority w:val="99"/>
    <w:rsid w:val="00175390"/>
  </w:style>
  <w:style w:type="character" w:customStyle="1" w:styleId="WW8Num60z0">
    <w:name w:val="WW8Num60z0"/>
    <w:uiPriority w:val="99"/>
    <w:rsid w:val="00175390"/>
    <w:rPr>
      <w:sz w:val="24"/>
    </w:rPr>
  </w:style>
  <w:style w:type="character" w:customStyle="1" w:styleId="WW8Num62z0">
    <w:name w:val="WW8Num62z0"/>
    <w:uiPriority w:val="99"/>
    <w:rsid w:val="00175390"/>
  </w:style>
  <w:style w:type="character" w:customStyle="1" w:styleId="WW8Num62z1">
    <w:name w:val="WW8Num62z1"/>
    <w:uiPriority w:val="99"/>
    <w:rsid w:val="00175390"/>
    <w:rPr>
      <w:color w:val="000000"/>
    </w:rPr>
  </w:style>
  <w:style w:type="character" w:customStyle="1" w:styleId="WW8Num65z0">
    <w:name w:val="WW8Num65z0"/>
    <w:uiPriority w:val="99"/>
    <w:rsid w:val="00175390"/>
    <w:rPr>
      <w:color w:val="auto"/>
    </w:rPr>
  </w:style>
  <w:style w:type="character" w:customStyle="1" w:styleId="WW8Num65z1">
    <w:name w:val="WW8Num65z1"/>
    <w:uiPriority w:val="99"/>
    <w:rsid w:val="00175390"/>
    <w:rPr>
      <w:i/>
    </w:rPr>
  </w:style>
  <w:style w:type="character" w:customStyle="1" w:styleId="WW8Num65z2">
    <w:name w:val="WW8Num65z2"/>
    <w:uiPriority w:val="99"/>
    <w:rsid w:val="00175390"/>
    <w:rPr>
      <w:rFonts w:ascii="Arial" w:hAnsi="Arial"/>
      <w:b/>
    </w:rPr>
  </w:style>
  <w:style w:type="character" w:customStyle="1" w:styleId="WW8Num65z3">
    <w:name w:val="WW8Num65z3"/>
    <w:uiPriority w:val="99"/>
    <w:rsid w:val="00175390"/>
  </w:style>
  <w:style w:type="character" w:customStyle="1" w:styleId="WW8Num66z0">
    <w:name w:val="WW8Num66z0"/>
    <w:uiPriority w:val="99"/>
    <w:rsid w:val="00175390"/>
    <w:rPr>
      <w:position w:val="0"/>
      <w:sz w:val="24"/>
      <w:u w:val="none"/>
      <w:effect w:val="none"/>
      <w:vertAlign w:val="baseline"/>
    </w:rPr>
  </w:style>
  <w:style w:type="character" w:customStyle="1" w:styleId="WW8Num68z1">
    <w:name w:val="WW8Num68z1"/>
    <w:uiPriority w:val="99"/>
    <w:rsid w:val="00175390"/>
    <w:rPr>
      <w:rFonts w:ascii="Times New Roman" w:hAnsi="Times New Roman"/>
    </w:rPr>
  </w:style>
  <w:style w:type="character" w:customStyle="1" w:styleId="WW8Num70z0">
    <w:name w:val="WW8Num70z0"/>
    <w:uiPriority w:val="99"/>
    <w:rsid w:val="00175390"/>
    <w:rPr>
      <w:color w:val="auto"/>
    </w:rPr>
  </w:style>
  <w:style w:type="character" w:customStyle="1" w:styleId="WW8Num72z0">
    <w:name w:val="WW8Num72z0"/>
    <w:uiPriority w:val="99"/>
    <w:rsid w:val="00175390"/>
    <w:rPr>
      <w:rFonts w:ascii="Symbol" w:hAnsi="Symbol"/>
    </w:rPr>
  </w:style>
  <w:style w:type="character" w:customStyle="1" w:styleId="WW8Num72z1">
    <w:name w:val="WW8Num72z1"/>
    <w:uiPriority w:val="99"/>
    <w:rsid w:val="00175390"/>
    <w:rPr>
      <w:rFonts w:ascii="Courier New" w:hAnsi="Courier New"/>
    </w:rPr>
  </w:style>
  <w:style w:type="character" w:customStyle="1" w:styleId="WW8Num72z2">
    <w:name w:val="WW8Num72z2"/>
    <w:uiPriority w:val="99"/>
    <w:rsid w:val="00175390"/>
    <w:rPr>
      <w:rFonts w:ascii="Wingdings" w:hAnsi="Wingdings"/>
    </w:rPr>
  </w:style>
  <w:style w:type="character" w:customStyle="1" w:styleId="Domylnaczcionkaakapitu1">
    <w:name w:val="Domyślna czcionka akapitu1"/>
    <w:uiPriority w:val="99"/>
    <w:rsid w:val="00175390"/>
  </w:style>
  <w:style w:type="character" w:customStyle="1" w:styleId="Tekstpodstawowy2Znak">
    <w:name w:val="Tekst podstawowy 2 Znak"/>
    <w:uiPriority w:val="99"/>
    <w:rsid w:val="00175390"/>
    <w:rPr>
      <w:rFonts w:ascii="Times New Roman" w:hAnsi="Times New Roman"/>
      <w:b/>
      <w:sz w:val="20"/>
    </w:rPr>
  </w:style>
  <w:style w:type="character" w:customStyle="1" w:styleId="Tekstpodstawowy3Znak">
    <w:name w:val="Tekst podstawowy 3 Znak"/>
    <w:uiPriority w:val="99"/>
    <w:rsid w:val="00175390"/>
    <w:rPr>
      <w:rFonts w:ascii="Times New Roman" w:hAnsi="Times New Roman"/>
      <w:sz w:val="20"/>
    </w:rPr>
  </w:style>
  <w:style w:type="character" w:customStyle="1" w:styleId="Tekstpodstawowywcity2Znak">
    <w:name w:val="Tekst podstawowy wcięty 2 Znak"/>
    <w:uiPriority w:val="99"/>
    <w:rsid w:val="00175390"/>
    <w:rPr>
      <w:rFonts w:ascii="Times New Roman" w:hAnsi="Times New Roman"/>
      <w:sz w:val="20"/>
    </w:rPr>
  </w:style>
  <w:style w:type="character" w:customStyle="1" w:styleId="Tekstpodstawowywcity3Znak">
    <w:name w:val="Tekst podstawowy wcięty 3 Znak"/>
    <w:uiPriority w:val="99"/>
    <w:rsid w:val="00175390"/>
    <w:rPr>
      <w:rFonts w:ascii="Times New Roman" w:hAnsi="Times New Roman"/>
      <w:sz w:val="20"/>
    </w:rPr>
  </w:style>
  <w:style w:type="character" w:customStyle="1" w:styleId="PlandokumentuZnak">
    <w:name w:val="Plan dokumentu Znak"/>
    <w:uiPriority w:val="99"/>
    <w:rsid w:val="00175390"/>
    <w:rPr>
      <w:rFonts w:ascii="Tahoma" w:hAnsi="Tahoma"/>
      <w:sz w:val="20"/>
      <w:shd w:val="clear" w:color="auto" w:fill="000080"/>
    </w:rPr>
  </w:style>
  <w:style w:type="character" w:customStyle="1" w:styleId="gltab01danetd1kol1txt">
    <w:name w:val="gl_tab_0_1_dane_td_1_kol_1_txt"/>
    <w:uiPriority w:val="99"/>
    <w:rsid w:val="00175390"/>
  </w:style>
  <w:style w:type="character" w:customStyle="1" w:styleId="Znakiprzypiswdolnych">
    <w:name w:val="Znaki przypisów dolnych"/>
    <w:uiPriority w:val="99"/>
    <w:rsid w:val="00175390"/>
    <w:rPr>
      <w:vertAlign w:val="superscript"/>
    </w:rPr>
  </w:style>
  <w:style w:type="character" w:customStyle="1" w:styleId="oznaczenie">
    <w:name w:val="oznaczenie"/>
    <w:uiPriority w:val="99"/>
    <w:rsid w:val="00175390"/>
  </w:style>
  <w:style w:type="character" w:customStyle="1" w:styleId="1111111Znak">
    <w:name w:val="1111111 Znak"/>
    <w:uiPriority w:val="99"/>
    <w:rsid w:val="00175390"/>
    <w:rPr>
      <w:rFonts w:ascii="Times New Roman" w:hAnsi="Times New Roman"/>
      <w:sz w:val="20"/>
    </w:rPr>
  </w:style>
  <w:style w:type="character" w:customStyle="1" w:styleId="11111111ustZnak">
    <w:name w:val="11111111 ust Znak"/>
    <w:uiPriority w:val="99"/>
    <w:rsid w:val="00175390"/>
    <w:rPr>
      <w:rFonts w:ascii="Times New Roman" w:hAnsi="Times New Roman"/>
      <w:sz w:val="20"/>
    </w:rPr>
  </w:style>
  <w:style w:type="character" w:customStyle="1" w:styleId="Odwoaniedokomentarza1">
    <w:name w:val="Odwołanie do komentarza1"/>
    <w:uiPriority w:val="99"/>
    <w:rsid w:val="00175390"/>
    <w:rPr>
      <w:sz w:val="16"/>
    </w:rPr>
  </w:style>
  <w:style w:type="character" w:customStyle="1" w:styleId="TematkomentarzaZnak">
    <w:name w:val="Temat komentarza Znak"/>
    <w:uiPriority w:val="99"/>
    <w:rsid w:val="00175390"/>
    <w:rPr>
      <w:rFonts w:ascii="Times New Roman" w:hAnsi="Times New Roman"/>
      <w:b/>
      <w:sz w:val="20"/>
    </w:rPr>
  </w:style>
  <w:style w:type="character" w:customStyle="1" w:styleId="postbody">
    <w:name w:val="postbody"/>
    <w:uiPriority w:val="99"/>
    <w:rsid w:val="00175390"/>
  </w:style>
  <w:style w:type="character" w:customStyle="1" w:styleId="dane1">
    <w:name w:val="dane1"/>
    <w:uiPriority w:val="99"/>
    <w:rsid w:val="00175390"/>
    <w:rPr>
      <w:color w:val="0000CD"/>
    </w:rPr>
  </w:style>
  <w:style w:type="character" w:customStyle="1" w:styleId="AkapitzlistZnak">
    <w:name w:val="Akapit z listą Znak"/>
    <w:uiPriority w:val="99"/>
    <w:rsid w:val="00175390"/>
    <w:rPr>
      <w:sz w:val="22"/>
    </w:rPr>
  </w:style>
  <w:style w:type="character" w:customStyle="1" w:styleId="akapitdomyslny1">
    <w:name w:val="akapitdomyslny1"/>
    <w:uiPriority w:val="99"/>
    <w:rsid w:val="00175390"/>
  </w:style>
  <w:style w:type="character" w:customStyle="1" w:styleId="akapitustep1">
    <w:name w:val="akapitustep1"/>
    <w:uiPriority w:val="99"/>
    <w:rsid w:val="00175390"/>
  </w:style>
  <w:style w:type="character" w:customStyle="1" w:styleId="Znakiprzypiswkocowych">
    <w:name w:val="Znaki przypisów końcowych"/>
    <w:uiPriority w:val="99"/>
    <w:rsid w:val="00175390"/>
  </w:style>
  <w:style w:type="paragraph" w:styleId="Tematkomentarza">
    <w:name w:val="annotation subject"/>
    <w:basedOn w:val="Tekstkomentarza"/>
    <w:next w:val="Tekstkomentarza"/>
    <w:link w:val="TematkomentarzaZnak1"/>
    <w:uiPriority w:val="99"/>
    <w:semiHidden/>
    <w:rsid w:val="00175390"/>
    <w:rPr>
      <w:b/>
      <w:bCs/>
    </w:rPr>
  </w:style>
  <w:style w:type="character" w:customStyle="1" w:styleId="TematkomentarzaZnak1">
    <w:name w:val="Temat komentarza Znak1"/>
    <w:basedOn w:val="TekstkomentarzaZnak"/>
    <w:link w:val="Tematkomentarza"/>
    <w:uiPriority w:val="99"/>
    <w:semiHidden/>
    <w:rsid w:val="00175390"/>
    <w:rPr>
      <w:rFonts w:ascii="Times New Roman" w:eastAsia="Calibri" w:hAnsi="Times New Roman" w:cs="Calibri"/>
      <w:b/>
      <w:bCs/>
      <w:sz w:val="20"/>
      <w:szCs w:val="20"/>
      <w:lang w:eastAsia="ar-SA"/>
    </w:rPr>
  </w:style>
  <w:style w:type="character" w:customStyle="1" w:styleId="ZwykytekstZnak1">
    <w:name w:val="Zwykły tekst Znak1"/>
    <w:uiPriority w:val="99"/>
    <w:semiHidden/>
    <w:rsid w:val="00175390"/>
    <w:rPr>
      <w:rFonts w:ascii="Consolas" w:hAnsi="Consolas"/>
      <w:sz w:val="21"/>
      <w:lang w:eastAsia="ar-SA" w:bidi="ar-SA"/>
    </w:rPr>
  </w:style>
  <w:style w:type="character" w:styleId="Pogrubienie">
    <w:name w:val="Strong"/>
    <w:uiPriority w:val="99"/>
    <w:qFormat/>
    <w:rsid w:val="00175390"/>
    <w:rPr>
      <w:rFonts w:cs="Times New Roman"/>
      <w:b/>
    </w:rPr>
  </w:style>
  <w:style w:type="paragraph" w:styleId="Tekstprzypisukocowego">
    <w:name w:val="endnote text"/>
    <w:basedOn w:val="Normalny"/>
    <w:link w:val="TekstprzypisukocowegoZnak"/>
    <w:uiPriority w:val="99"/>
    <w:semiHidden/>
    <w:rsid w:val="00175390"/>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75390"/>
    <w:rPr>
      <w:rFonts w:ascii="Calibri" w:eastAsia="Calibri" w:hAnsi="Calibri" w:cs="Times New Roman"/>
      <w:sz w:val="20"/>
      <w:szCs w:val="20"/>
      <w:lang w:eastAsia="pl-PL"/>
    </w:rPr>
  </w:style>
  <w:style w:type="character" w:customStyle="1" w:styleId="alb">
    <w:name w:val="a_lb"/>
    <w:uiPriority w:val="99"/>
    <w:rsid w:val="00175390"/>
  </w:style>
  <w:style w:type="paragraph" w:customStyle="1" w:styleId="Akapitzlist2">
    <w:name w:val="Akapit z listą2"/>
    <w:basedOn w:val="Normalny"/>
    <w:uiPriority w:val="99"/>
    <w:rsid w:val="00175390"/>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175390"/>
    <w:pPr>
      <w:suppressAutoHyphens/>
      <w:autoSpaceDN w:val="0"/>
      <w:textAlignment w:val="baseline"/>
    </w:pPr>
    <w:rPr>
      <w:rFonts w:ascii="Calibri" w:eastAsia="SimSun" w:hAnsi="Calibri" w:cs="F"/>
      <w:kern w:val="3"/>
    </w:rPr>
  </w:style>
  <w:style w:type="paragraph" w:customStyle="1" w:styleId="Tretekstu">
    <w:name w:val="Treść tekstu"/>
    <w:basedOn w:val="Normalny"/>
    <w:uiPriority w:val="99"/>
    <w:rsid w:val="00175390"/>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17539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link w:val="WcicienormalneZnak"/>
    <w:uiPriority w:val="99"/>
    <w:rsid w:val="00175390"/>
    <w:pPr>
      <w:spacing w:after="200" w:line="276" w:lineRule="auto"/>
      <w:ind w:left="708"/>
    </w:pPr>
    <w:rPr>
      <w:sz w:val="20"/>
      <w:szCs w:val="20"/>
      <w:lang w:eastAsia="pl-PL"/>
    </w:rPr>
  </w:style>
  <w:style w:type="character" w:customStyle="1" w:styleId="WcicienormalneZnak">
    <w:name w:val="Wcięcie normalne Znak"/>
    <w:link w:val="Wcicienormalne"/>
    <w:uiPriority w:val="99"/>
    <w:locked/>
    <w:rsid w:val="00175390"/>
    <w:rPr>
      <w:rFonts w:ascii="Calibri" w:eastAsia="Calibri" w:hAnsi="Calibri" w:cs="Times New Roman"/>
      <w:sz w:val="20"/>
      <w:szCs w:val="20"/>
      <w:lang w:eastAsia="pl-PL"/>
    </w:rPr>
  </w:style>
  <w:style w:type="paragraph" w:customStyle="1" w:styleId="awciety">
    <w:name w:val="a) wciety"/>
    <w:basedOn w:val="Normalny"/>
    <w:uiPriority w:val="99"/>
    <w:rsid w:val="00175390"/>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styleId="Tekstpodstawowywcity2">
    <w:name w:val="Body Text Indent 2"/>
    <w:basedOn w:val="Normalny"/>
    <w:link w:val="Tekstpodstawowywcity2Znak1"/>
    <w:uiPriority w:val="99"/>
    <w:semiHidden/>
    <w:rsid w:val="00175390"/>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175390"/>
    <w:rPr>
      <w:rFonts w:ascii="Calibri" w:eastAsia="Calibri" w:hAnsi="Calibri" w:cs="Times New Roman"/>
    </w:rPr>
  </w:style>
  <w:style w:type="numbering" w:customStyle="1" w:styleId="Styl2">
    <w:name w:val="Styl2"/>
    <w:rsid w:val="00175390"/>
    <w:pPr>
      <w:numPr>
        <w:numId w:val="73"/>
      </w:numPr>
    </w:pPr>
  </w:style>
  <w:style w:type="paragraph" w:customStyle="1" w:styleId="Akapitzlist4">
    <w:name w:val="Akapit z listą4"/>
    <w:basedOn w:val="Normalny"/>
    <w:rsid w:val="00445D3E"/>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stanislaw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lgorzata.witowska@stanislawow.pl" TargetMode="External"/><Relationship Id="rId4" Type="http://schemas.openxmlformats.org/officeDocument/2006/relationships/settings" Target="settings.xml"/><Relationship Id="rId9" Type="http://schemas.openxmlformats.org/officeDocument/2006/relationships/hyperlink" Target="mailto:urz&#261;d.gminy@stanislaw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B9F5-F706-440B-BCC0-FFF29681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11469</Words>
  <Characters>68817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Kosek</dc:creator>
  <cp:keywords/>
  <dc:description/>
  <cp:lastModifiedBy>Małgorzata Witowska</cp:lastModifiedBy>
  <cp:revision>31</cp:revision>
  <cp:lastPrinted>2017-08-09T07:01:00Z</cp:lastPrinted>
  <dcterms:created xsi:type="dcterms:W3CDTF">2017-07-25T11:36:00Z</dcterms:created>
  <dcterms:modified xsi:type="dcterms:W3CDTF">2017-08-09T07:09:00Z</dcterms:modified>
</cp:coreProperties>
</file>