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AA" w:rsidRDefault="00C536AA" w:rsidP="00E31D2A">
      <w:pPr>
        <w:widowControl w:val="0"/>
        <w:autoSpaceDE w:val="0"/>
        <w:autoSpaceDN w:val="0"/>
        <w:adjustRightInd w:val="0"/>
        <w:spacing w:after="0" w:line="240" w:lineRule="auto"/>
        <w:ind w:left="10800" w:firstLine="720"/>
        <w:rPr>
          <w:rFonts w:ascii="Times New Roman" w:hAnsi="Times New Roman"/>
          <w:b/>
          <w:bCs/>
          <w:sz w:val="24"/>
          <w:szCs w:val="24"/>
        </w:rPr>
      </w:pPr>
      <w:r w:rsidRPr="00BE5362">
        <w:rPr>
          <w:rFonts w:ascii="Times New Roman" w:hAnsi="Times New Roman"/>
          <w:b/>
          <w:bCs/>
          <w:sz w:val="24"/>
          <w:szCs w:val="24"/>
        </w:rPr>
        <w:t>Za</w:t>
      </w:r>
      <w:r w:rsidR="00174124">
        <w:rPr>
          <w:rFonts w:ascii="Times New Roman" w:hAnsi="Times New Roman"/>
          <w:b/>
          <w:bCs/>
          <w:sz w:val="24"/>
          <w:szCs w:val="24"/>
        </w:rPr>
        <w:t>łącznik nr</w:t>
      </w:r>
      <w:r w:rsidR="008D08EF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C536AA" w:rsidRPr="00BE5362" w:rsidRDefault="00C536AA">
      <w:pPr>
        <w:widowControl w:val="0"/>
        <w:autoSpaceDE w:val="0"/>
        <w:autoSpaceDN w:val="0"/>
        <w:adjustRightInd w:val="0"/>
        <w:spacing w:before="298" w:after="0" w:line="240" w:lineRule="auto"/>
        <w:ind w:left="1334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E5362">
        <w:rPr>
          <w:rFonts w:ascii="Times New Roman" w:hAnsi="Times New Roman"/>
          <w:b/>
          <w:bCs/>
          <w:sz w:val="28"/>
          <w:szCs w:val="28"/>
          <w:highlight w:val="white"/>
        </w:rPr>
        <w:t>OPIS PRZEDMIOTU ZAMÓWIENIA</w:t>
      </w:r>
    </w:p>
    <w:p w:rsidR="00C536AA" w:rsidRDefault="00C536AA">
      <w:pPr>
        <w:widowControl w:val="0"/>
        <w:autoSpaceDE w:val="0"/>
        <w:autoSpaceDN w:val="0"/>
        <w:adjustRightInd w:val="0"/>
        <w:spacing w:before="100" w:after="10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362">
        <w:rPr>
          <w:rFonts w:ascii="Times New Roman" w:hAnsi="Times New Roman"/>
          <w:b/>
          <w:bCs/>
          <w:sz w:val="28"/>
          <w:szCs w:val="28"/>
        </w:rPr>
        <w:t>„</w:t>
      </w:r>
      <w:r w:rsidR="000528D1">
        <w:rPr>
          <w:rFonts w:ascii="Times New Roman" w:hAnsi="Times New Roman"/>
          <w:b/>
          <w:bCs/>
          <w:sz w:val="28"/>
          <w:szCs w:val="28"/>
        </w:rPr>
        <w:t>Zakup</w:t>
      </w:r>
      <w:r w:rsidRPr="00BE53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średniego samochodu ratown</w:t>
      </w:r>
      <w:r w:rsidR="00174124">
        <w:rPr>
          <w:rFonts w:ascii="Times New Roman" w:hAnsi="Times New Roman"/>
          <w:b/>
          <w:bCs/>
          <w:sz w:val="28"/>
          <w:szCs w:val="28"/>
        </w:rPr>
        <w:t>iczo-gaśniczego dla OSP w Ładzyniu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55532D" w:rsidRDefault="0055532D">
      <w:pPr>
        <w:widowControl w:val="0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CC4030" w:rsidRPr="0051116C" w:rsidRDefault="00C536AA" w:rsidP="00CC4030">
      <w:pPr>
        <w:widowControl w:val="0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E5362">
        <w:rPr>
          <w:rFonts w:ascii="Times New Roman" w:hAnsi="Times New Roman"/>
          <w:b/>
          <w:bCs/>
          <w:sz w:val="24"/>
          <w:szCs w:val="24"/>
          <w:highlight w:val="white"/>
        </w:rPr>
        <w:t>Tam, gdzie w Opisie Przedmiotu Zamówienia zosta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ło wskazane pochodzenie (marka, znak towarowy, producent, dostawca), o których mowa w art. 30 ust. 1-3 ustawy PZP, Zamawiający dopuszcza oferowanie materiałów lub rozwiązań równoważnych pod warunkiem, że oferowane materiały będą fabrycznie nowe, nieregenerowane, nie z recyklingu oraz będą spełniać po</w:t>
      </w:r>
      <w:r w:rsidR="00CC4030">
        <w:rPr>
          <w:rFonts w:ascii="Times New Roman" w:hAnsi="Times New Roman"/>
          <w:b/>
          <w:bCs/>
          <w:sz w:val="24"/>
          <w:szCs w:val="24"/>
          <w:highlight w:val="white"/>
        </w:rPr>
        <w:t>dane w OPZ parametry technicz</w:t>
      </w:r>
      <w:r w:rsidR="0051116C">
        <w:rPr>
          <w:rFonts w:ascii="Times New Roman" w:hAnsi="Times New Roman"/>
          <w:b/>
          <w:bCs/>
          <w:sz w:val="24"/>
          <w:szCs w:val="24"/>
          <w:highlight w:val="white"/>
        </w:rPr>
        <w:t>ne.</w:t>
      </w:r>
    </w:p>
    <w:p w:rsidR="00C536AA" w:rsidRDefault="00C536AA" w:rsidP="0051116C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tbl>
      <w:tblPr>
        <w:tblStyle w:val="Tabela-Siatka"/>
        <w:tblW w:w="14005" w:type="dxa"/>
        <w:jc w:val="center"/>
        <w:tblLook w:val="04A0"/>
      </w:tblPr>
      <w:tblGrid>
        <w:gridCol w:w="851"/>
        <w:gridCol w:w="9430"/>
        <w:gridCol w:w="3724"/>
      </w:tblGrid>
      <w:tr w:rsidR="00E54FC2" w:rsidRPr="0055532D" w:rsidTr="0042016C">
        <w:trPr>
          <w:jc w:val="center"/>
        </w:trPr>
        <w:tc>
          <w:tcPr>
            <w:tcW w:w="851" w:type="dxa"/>
            <w:vAlign w:val="center"/>
          </w:tcPr>
          <w:p w:rsidR="00E54FC2" w:rsidRPr="0055532D" w:rsidRDefault="007040DC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spacing w:val="-1"/>
                <w:lang w:val="en-US"/>
              </w:rPr>
              <w:t>LP.</w:t>
            </w:r>
          </w:p>
        </w:tc>
        <w:tc>
          <w:tcPr>
            <w:tcW w:w="9430" w:type="dxa"/>
            <w:vAlign w:val="center"/>
          </w:tcPr>
          <w:p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spacing w:val="-1"/>
                <w:lang w:val="en-US"/>
              </w:rPr>
              <w:t>WARUNKI ZAMAWIAJ</w:t>
            </w:r>
            <w:r w:rsidRPr="0055532D">
              <w:rPr>
                <w:rFonts w:ascii="Times New Roman" w:hAnsi="Times New Roman"/>
                <w:b/>
                <w:bCs/>
                <w:spacing w:val="-1"/>
              </w:rPr>
              <w:t>ĄCEGO</w:t>
            </w:r>
          </w:p>
        </w:tc>
        <w:tc>
          <w:tcPr>
            <w:tcW w:w="3724" w:type="dxa"/>
            <w:vAlign w:val="center"/>
          </w:tcPr>
          <w:p w:rsidR="007040DC" w:rsidRPr="007040DC" w:rsidRDefault="007040DC" w:rsidP="007040DC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7040DC">
              <w:rPr>
                <w:rFonts w:ascii="Times New Roman" w:hAnsi="Times New Roman"/>
                <w:b/>
                <w:bCs/>
                <w:spacing w:val="-1"/>
              </w:rPr>
              <w:t xml:space="preserve">POTWIERDZENIE SPEŁNIENIA </w:t>
            </w:r>
          </w:p>
          <w:p w:rsidR="007040DC" w:rsidRDefault="007040DC" w:rsidP="007040DC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7040DC">
              <w:rPr>
                <w:rFonts w:ascii="Times New Roman" w:hAnsi="Times New Roman"/>
                <w:b/>
                <w:bCs/>
                <w:spacing w:val="-1"/>
              </w:rPr>
              <w:t>WYMAGAŃ,</w:t>
            </w:r>
          </w:p>
          <w:p w:rsidR="00E54FC2" w:rsidRPr="007040DC" w:rsidRDefault="00E54FC2" w:rsidP="007040DC">
            <w:pPr>
              <w:rPr>
                <w:rFonts w:ascii="Times New Roman" w:hAnsi="Times New Roman"/>
              </w:rPr>
            </w:pPr>
            <w:r w:rsidRPr="007040DC">
              <w:rPr>
                <w:rFonts w:ascii="Times New Roman" w:hAnsi="Times New Roman"/>
                <w:b/>
                <w:bCs/>
                <w:spacing w:val="-1"/>
              </w:rPr>
              <w:t>PROPOZYCJE WYKONAWCY</w:t>
            </w:r>
          </w:p>
        </w:tc>
      </w:tr>
      <w:tr w:rsidR="00E54FC2" w:rsidRPr="0055532D" w:rsidTr="0042016C">
        <w:trPr>
          <w:jc w:val="center"/>
        </w:trPr>
        <w:tc>
          <w:tcPr>
            <w:tcW w:w="851" w:type="dxa"/>
          </w:tcPr>
          <w:p w:rsidR="00E54FC2" w:rsidRPr="0055532D" w:rsidRDefault="007040DC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1.</w:t>
            </w:r>
          </w:p>
        </w:tc>
        <w:tc>
          <w:tcPr>
            <w:tcW w:w="9430" w:type="dxa"/>
            <w:vAlign w:val="center"/>
          </w:tcPr>
          <w:p w:rsidR="00E54FC2" w:rsidRPr="0055532D" w:rsidRDefault="007040D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WYMAGANIA PODSTAWOWE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4FC2" w:rsidRPr="0055532D" w:rsidTr="0042016C">
        <w:trPr>
          <w:jc w:val="center"/>
        </w:trPr>
        <w:tc>
          <w:tcPr>
            <w:tcW w:w="851" w:type="dxa"/>
            <w:vAlign w:val="center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9430" w:type="dxa"/>
            <w:vAlign w:val="center"/>
          </w:tcPr>
          <w:p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Samochód musi spełniać wymagania zgodnie z ustawą z dnia 20 czerwca 1997 r. Prawo o ruchu drogowym </w:t>
            </w:r>
            <w:r w:rsidRPr="0055532D">
              <w:rPr>
                <w:rFonts w:ascii="Times New Roman" w:hAnsi="Times New Roman"/>
              </w:rPr>
              <w:t>(Dz. U. z 2017 r., poz. 1260 z późn. zm.) wraz</w:t>
            </w:r>
            <w:r w:rsidRPr="0055532D">
              <w:rPr>
                <w:rFonts w:ascii="Times New Roman" w:hAnsi="Times New Roman"/>
                <w:color w:val="000000"/>
              </w:rPr>
              <w:t xml:space="preserve"> z przepisami wykonawczymi do ustawy, z uwzględnieniem wymogów dotyczący pojazdów uprzywilejowanych straży pożarnej.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jc w:val="center"/>
        </w:trPr>
        <w:tc>
          <w:tcPr>
            <w:tcW w:w="851" w:type="dxa"/>
            <w:vAlign w:val="center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9430" w:type="dxa"/>
            <w:vAlign w:val="center"/>
          </w:tcPr>
          <w:p w:rsidR="00E54FC2" w:rsidRPr="0055532D" w:rsidRDefault="00E54FC2" w:rsidP="001F00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</w:t>
            </w:r>
            <w:r w:rsidRPr="00F32AA0">
              <w:rPr>
                <w:rFonts w:ascii="Times New Roman" w:hAnsi="Times New Roman"/>
              </w:rPr>
              <w:t xml:space="preserve">musi </w:t>
            </w:r>
            <w:r w:rsidR="001F0028" w:rsidRPr="00F32AA0">
              <w:rPr>
                <w:rFonts w:ascii="Times New Roman" w:hAnsi="Times New Roman"/>
              </w:rPr>
              <w:t xml:space="preserve">spełniać wymagania oraz </w:t>
            </w:r>
            <w:r w:rsidRPr="0055532D">
              <w:rPr>
                <w:rFonts w:ascii="Times New Roman" w:hAnsi="Times New Roman"/>
              </w:rPr>
              <w:t>posiadać świadectwo dopuszczenia zgodnie z 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 z późn. zm).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trHeight w:val="372"/>
          <w:jc w:val="center"/>
        </w:trPr>
        <w:tc>
          <w:tcPr>
            <w:tcW w:w="851" w:type="dxa"/>
            <w:vAlign w:val="center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1.3</w:t>
            </w:r>
          </w:p>
        </w:tc>
        <w:tc>
          <w:tcPr>
            <w:tcW w:w="9430" w:type="dxa"/>
            <w:vAlign w:val="center"/>
          </w:tcPr>
          <w:p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musi spełniać przepisy Normy PN-EN 1846-1 i PN-EN 1846-2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trHeight w:val="328"/>
          <w:jc w:val="center"/>
        </w:trPr>
        <w:tc>
          <w:tcPr>
            <w:tcW w:w="851" w:type="dxa"/>
            <w:vAlign w:val="center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1.4</w:t>
            </w:r>
          </w:p>
        </w:tc>
        <w:tc>
          <w:tcPr>
            <w:tcW w:w="9430" w:type="dxa"/>
            <w:vAlign w:val="center"/>
          </w:tcPr>
          <w:p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klasy średniej, kategorii uterenowionej</w:t>
            </w:r>
            <w:r w:rsidR="00703F6E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trHeight w:val="677"/>
          <w:jc w:val="center"/>
        </w:trPr>
        <w:tc>
          <w:tcPr>
            <w:tcW w:w="851" w:type="dxa"/>
            <w:vAlign w:val="center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9430" w:type="dxa"/>
            <w:vAlign w:val="center"/>
          </w:tcPr>
          <w:p w:rsidR="00E54FC2" w:rsidRPr="00FF56DB" w:rsidRDefault="008D4B70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Pojazd nowy nie używany </w:t>
            </w:r>
            <w:r w:rsidR="0055532D" w:rsidRPr="0055532D">
              <w:rPr>
                <w:rFonts w:ascii="Times New Roman" w:hAnsi="Times New Roman"/>
              </w:rPr>
              <w:t xml:space="preserve"> – rok produkcji </w:t>
            </w:r>
            <w:r w:rsidR="00703F6E">
              <w:rPr>
                <w:rFonts w:ascii="Times New Roman" w:hAnsi="Times New Roman"/>
              </w:rPr>
              <w:t>20</w:t>
            </w:r>
            <w:r w:rsidR="00FF56DB">
              <w:rPr>
                <w:rFonts w:ascii="Times New Roman" w:hAnsi="Times New Roman"/>
              </w:rPr>
              <w:t>20.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trHeight w:val="404"/>
          <w:jc w:val="center"/>
        </w:trPr>
        <w:tc>
          <w:tcPr>
            <w:tcW w:w="851" w:type="dxa"/>
            <w:vAlign w:val="center"/>
          </w:tcPr>
          <w:p w:rsidR="00E54FC2" w:rsidRPr="0055532D" w:rsidRDefault="0055532D" w:rsidP="008D4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</w:t>
            </w:r>
            <w:r w:rsidR="008D4B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30" w:type="dxa"/>
            <w:vAlign w:val="center"/>
          </w:tcPr>
          <w:p w:rsidR="00CC4030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M</w:t>
            </w:r>
            <w:r w:rsidR="003D0860">
              <w:rPr>
                <w:rFonts w:ascii="Times New Roman" w:hAnsi="Times New Roman"/>
              </w:rPr>
              <w:t>aksymalna masa rzeczywista</w:t>
            </w:r>
            <w:r w:rsidRPr="0055532D">
              <w:rPr>
                <w:rFonts w:ascii="Times New Roman" w:hAnsi="Times New Roman"/>
              </w:rPr>
              <w:t xml:space="preserve"> samochodu gotowego do jazdy nie może przekroczyć </w:t>
            </w:r>
            <w:r w:rsidR="004E34E4">
              <w:rPr>
                <w:rFonts w:ascii="Times New Roman" w:hAnsi="Times New Roman"/>
              </w:rPr>
              <w:t>16000 kg</w:t>
            </w:r>
            <w:r w:rsidR="00310EED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jc w:val="center"/>
        </w:trPr>
        <w:tc>
          <w:tcPr>
            <w:tcW w:w="851" w:type="dxa"/>
          </w:tcPr>
          <w:p w:rsidR="00E54FC2" w:rsidRPr="004E34E4" w:rsidRDefault="007040DC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430" w:type="dxa"/>
            <w:vAlign w:val="center"/>
          </w:tcPr>
          <w:p w:rsidR="00E54FC2" w:rsidRPr="004E34E4" w:rsidRDefault="007040D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  <w:b/>
                <w:bCs/>
              </w:rPr>
              <w:t>PODWOZIE Z KABIN</w:t>
            </w:r>
            <w:r>
              <w:rPr>
                <w:rFonts w:ascii="Times New Roman" w:hAnsi="Times New Roman"/>
                <w:b/>
                <w:bCs/>
              </w:rPr>
              <w:t>Ą</w:t>
            </w:r>
          </w:p>
        </w:tc>
        <w:tc>
          <w:tcPr>
            <w:tcW w:w="3724" w:type="dxa"/>
          </w:tcPr>
          <w:p w:rsidR="00E54FC2" w:rsidRPr="004E34E4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trHeight w:val="4027"/>
          <w:jc w:val="center"/>
        </w:trPr>
        <w:tc>
          <w:tcPr>
            <w:tcW w:w="851" w:type="dxa"/>
          </w:tcPr>
          <w:p w:rsidR="00E54FC2" w:rsidRPr="004E34E4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9430" w:type="dxa"/>
            <w:vAlign w:val="center"/>
          </w:tcPr>
          <w:p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spacing w:line="250" w:lineRule="atLeast"/>
              <w:ind w:right="211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Samochód musi być wyposażony w urządzen</w:t>
            </w:r>
            <w:r w:rsidR="00641EBF" w:rsidRPr="0055532D">
              <w:rPr>
                <w:rFonts w:ascii="Times New Roman" w:hAnsi="Times New Roman"/>
                <w:highlight w:val="white"/>
              </w:rPr>
              <w:t>ia sygnalizacyjno-ostrzegawcze (</w:t>
            </w:r>
            <w:r w:rsidRPr="0055532D">
              <w:rPr>
                <w:rFonts w:ascii="Times New Roman" w:hAnsi="Times New Roman"/>
                <w:highlight w:val="white"/>
              </w:rPr>
              <w:t>świetlne i dźwiękowe</w:t>
            </w:r>
            <w:r w:rsidR="00641EBF" w:rsidRPr="0055532D">
              <w:rPr>
                <w:rFonts w:ascii="Times New Roman" w:hAnsi="Times New Roman"/>
                <w:highlight w:val="white"/>
              </w:rPr>
              <w:t>)</w:t>
            </w:r>
            <w:r w:rsidRPr="0055532D">
              <w:rPr>
                <w:rFonts w:ascii="Times New Roman" w:hAnsi="Times New Roman"/>
                <w:highlight w:val="white"/>
              </w:rPr>
              <w:t xml:space="preserve"> wymagane dla pojazdu u</w:t>
            </w:r>
            <w:r w:rsidR="009757FB">
              <w:rPr>
                <w:rFonts w:ascii="Times New Roman" w:hAnsi="Times New Roman"/>
                <w:highlight w:val="white"/>
              </w:rPr>
              <w:t>przywilejowanego pożarniczego,</w:t>
            </w:r>
            <w:r w:rsidRPr="0055532D">
              <w:rPr>
                <w:rFonts w:ascii="Times New Roman" w:hAnsi="Times New Roman"/>
                <w:highlight w:val="white"/>
              </w:rPr>
              <w:t xml:space="preserve"> w szczególności:</w:t>
            </w:r>
          </w:p>
          <w:p w:rsidR="00C56916" w:rsidRPr="0055532D" w:rsidRDefault="00C56916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right="211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urządzenie dźwiękowe powinno umożliwiać podawanie komunikatów słownych, moc sygnału akustycznego i głośnika nie mniejsza niż 200W </w:t>
            </w:r>
            <w:r w:rsidRPr="0055532D">
              <w:rPr>
                <w:rFonts w:ascii="Times New Roman" w:hAnsi="Times New Roman"/>
                <w:bCs/>
                <w:highlight w:val="white"/>
              </w:rPr>
              <w:t>(Zamawiający dopuszcza zastosowanie głośników 2x100W)</w:t>
            </w:r>
            <w:r w:rsidR="009757FB">
              <w:rPr>
                <w:rFonts w:ascii="Times New Roman" w:hAnsi="Times New Roman"/>
                <w:bCs/>
                <w:highlight w:val="white"/>
              </w:rPr>
              <w:t>;</w:t>
            </w:r>
          </w:p>
          <w:p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right="211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co najmniej jedna lampa sygnalizacyjna niebieska typu LED z tyłu pojazdu, na </w:t>
            </w:r>
            <w:r w:rsidR="00381EE3">
              <w:rPr>
                <w:rFonts w:ascii="Times New Roman" w:hAnsi="Times New Roman"/>
                <w:highlight w:val="white"/>
              </w:rPr>
              <w:t>dachu zabudowy.</w:t>
            </w:r>
          </w:p>
          <w:p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lampy sygnalizacyjne niebieskie typu LED zamontowane po dwie w górnej części każdego</w:t>
            </w:r>
            <w:r w:rsidR="009757FB">
              <w:rPr>
                <w:rFonts w:ascii="Times New Roman" w:hAnsi="Times New Roman"/>
                <w:highlight w:val="white"/>
              </w:rPr>
              <w:t xml:space="preserve"> boku i z tyłu zabudowy pojazdu;</w:t>
            </w:r>
          </w:p>
          <w:p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co najmniej dwie lampy sygnalizacyjne niebieskie typu LED z przodu</w:t>
            </w:r>
            <w:r w:rsidR="00553F34" w:rsidRPr="0055532D">
              <w:rPr>
                <w:rFonts w:ascii="Times New Roman" w:hAnsi="Times New Roman"/>
                <w:highlight w:val="white"/>
              </w:rPr>
              <w:t xml:space="preserve"> – na masce</w:t>
            </w:r>
            <w:r w:rsidRPr="0055532D">
              <w:rPr>
                <w:rFonts w:ascii="Times New Roman" w:hAnsi="Times New Roman"/>
                <w:highlight w:val="white"/>
              </w:rPr>
              <w:t xml:space="preserve"> pojazdu</w:t>
            </w:r>
            <w:r w:rsidR="009757FB">
              <w:rPr>
                <w:rFonts w:ascii="Times New Roman" w:hAnsi="Times New Roman"/>
                <w:highlight w:val="white"/>
              </w:rPr>
              <w:t>;</w:t>
            </w:r>
            <w:r w:rsidRPr="0055532D">
              <w:rPr>
                <w:rFonts w:ascii="Times New Roman" w:hAnsi="Times New Roman"/>
                <w:highlight w:val="white"/>
              </w:rPr>
              <w:t xml:space="preserve"> </w:t>
            </w:r>
          </w:p>
          <w:p w:rsidR="00E54FC2" w:rsidRPr="008D4B70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  <w:u w:val="singl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z tyłu samochodu belka zespolona posiadająca żółte lampy typu LED tworzące falę świetlną. </w:t>
            </w:r>
          </w:p>
          <w:p w:rsidR="008D4B70" w:rsidRPr="0055532D" w:rsidRDefault="008D4B70" w:rsidP="008D4B70">
            <w:pPr>
              <w:widowControl w:val="0"/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/>
              <w:rPr>
                <w:rFonts w:ascii="Times New Roman" w:hAnsi="Times New Roman"/>
                <w:highlight w:val="white"/>
                <w:u w:val="single"/>
              </w:rPr>
            </w:pPr>
          </w:p>
          <w:p w:rsidR="00E54FC2" w:rsidRPr="0055532D" w:rsidRDefault="008D4B70" w:rsidP="008D4B70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spacing w:line="2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Lampy</w:t>
            </w:r>
            <w:r w:rsidR="00E54FC2" w:rsidRPr="0055532D">
              <w:rPr>
                <w:rFonts w:ascii="Times New Roman" w:hAnsi="Times New Roman"/>
                <w:highlight w:val="white"/>
              </w:rPr>
              <w:t xml:space="preserve"> sygnalizacyjn</w:t>
            </w:r>
            <w:r>
              <w:rPr>
                <w:rFonts w:ascii="Times New Roman" w:hAnsi="Times New Roman"/>
                <w:highlight w:val="white"/>
              </w:rPr>
              <w:t>e</w:t>
            </w:r>
            <w:r w:rsidR="00E54FC2" w:rsidRPr="0055532D">
              <w:rPr>
                <w:rFonts w:ascii="Times New Roman" w:hAnsi="Times New Roman"/>
                <w:highlight w:val="white"/>
              </w:rPr>
              <w:t xml:space="preserve"> na dachu kabiny, lampa sygnalizacyjna z tyłu pojazdu, lampy przednie oraz tylne </w:t>
            </w:r>
            <w:r w:rsidR="009757FB">
              <w:rPr>
                <w:rFonts w:ascii="Times New Roman" w:hAnsi="Times New Roman"/>
                <w:highlight w:val="white"/>
              </w:rPr>
              <w:t>podwozia</w:t>
            </w:r>
            <w:r w:rsidR="00E54FC2" w:rsidRPr="0055532D">
              <w:rPr>
                <w:rFonts w:ascii="Times New Roman" w:hAnsi="Times New Roman"/>
                <w:highlight w:val="white"/>
              </w:rPr>
              <w:t xml:space="preserve"> zabezpieczone przed uszkodzeniem mechanicznym np. siatkami z drutu lub zabezpieczone w inny skuteczny sposób.</w:t>
            </w:r>
          </w:p>
        </w:tc>
        <w:tc>
          <w:tcPr>
            <w:tcW w:w="3724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54FC2" w:rsidRPr="0055532D" w:rsidTr="0042016C">
        <w:trPr>
          <w:jc w:val="center"/>
        </w:trPr>
        <w:tc>
          <w:tcPr>
            <w:tcW w:w="851" w:type="dxa"/>
          </w:tcPr>
          <w:p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9430" w:type="dxa"/>
            <w:vAlign w:val="center"/>
          </w:tcPr>
          <w:p w:rsidR="00E54FC2" w:rsidRPr="00381EE3" w:rsidRDefault="00E54FC2" w:rsidP="002974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wyposażony w pneumatyczny sygnał dźwiękowy </w:t>
            </w:r>
            <w:r w:rsidR="00381EE3">
              <w:rPr>
                <w:rFonts w:ascii="Times New Roman" w:hAnsi="Times New Roman"/>
              </w:rPr>
              <w:t xml:space="preserve">o natężeniu dźwięku nie mniej niż 115 </w:t>
            </w:r>
            <w:proofErr w:type="spellStart"/>
            <w:r w:rsidR="00381EE3">
              <w:rPr>
                <w:rFonts w:ascii="Times New Roman" w:hAnsi="Times New Roman"/>
              </w:rPr>
              <w:t>dB</w:t>
            </w:r>
            <w:proofErr w:type="spellEnd"/>
            <w:r w:rsidR="00381EE3">
              <w:rPr>
                <w:rFonts w:ascii="Times New Roman" w:hAnsi="Times New Roman"/>
              </w:rPr>
              <w:t xml:space="preserve">, </w:t>
            </w:r>
            <w:r w:rsidRPr="0055532D">
              <w:rPr>
                <w:rFonts w:ascii="Times New Roman" w:hAnsi="Times New Roman"/>
              </w:rPr>
              <w:t xml:space="preserve">z możliwością sterowania przez kierowcę </w:t>
            </w:r>
            <w:r w:rsidR="00381EE3">
              <w:rPr>
                <w:rFonts w:ascii="Times New Roman" w:hAnsi="Times New Roman"/>
              </w:rPr>
              <w:t>i</w:t>
            </w:r>
            <w:r w:rsidRPr="0055532D">
              <w:rPr>
                <w:rFonts w:ascii="Times New Roman" w:hAnsi="Times New Roman"/>
              </w:rPr>
              <w:t xml:space="preserve"> dowódcę. U</w:t>
            </w:r>
            <w:r w:rsidRPr="0055532D">
              <w:rPr>
                <w:rFonts w:ascii="Times New Roman" w:hAnsi="Times New Roman"/>
                <w:spacing w:val="-2"/>
              </w:rPr>
              <w:t>ruchamiany oddzielnym przyciskiem.</w:t>
            </w:r>
          </w:p>
        </w:tc>
        <w:tc>
          <w:tcPr>
            <w:tcW w:w="3724" w:type="dxa"/>
          </w:tcPr>
          <w:p w:rsidR="00E54FC2" w:rsidRPr="00381EE3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trHeight w:val="461"/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9430" w:type="dxa"/>
            <w:vAlign w:val="center"/>
          </w:tcPr>
          <w:p w:rsidR="001D4C82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3751">
              <w:rPr>
                <w:rFonts w:ascii="Times New Roman" w:hAnsi="Times New Roman"/>
                <w:spacing w:val="-1"/>
              </w:rPr>
              <w:t>Pojazd wyposażony w sygnalizację świetlną i dźwięk</w:t>
            </w:r>
            <w:r>
              <w:rPr>
                <w:rFonts w:ascii="Times New Roman" w:hAnsi="Times New Roman"/>
                <w:spacing w:val="-1"/>
              </w:rPr>
              <w:t>ową włączonego biegu wstecznego. J</w:t>
            </w:r>
            <w:r w:rsidRPr="004B3751">
              <w:rPr>
                <w:rFonts w:ascii="Times New Roman" w:hAnsi="Times New Roman"/>
                <w:spacing w:val="-1"/>
              </w:rPr>
              <w:t>ako sygnalizację świetlną dopuszcza się światło cofania.</w:t>
            </w:r>
          </w:p>
        </w:tc>
        <w:tc>
          <w:tcPr>
            <w:tcW w:w="3724" w:type="dxa"/>
          </w:tcPr>
          <w:p w:rsidR="001D4C82" w:rsidRPr="001D4C82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before="24" w:line="250" w:lineRule="atLeast"/>
              <w:ind w:right="-4"/>
              <w:rPr>
                <w:rFonts w:ascii="Times New Roman" w:hAnsi="Times New Roman"/>
                <w:spacing w:val="-8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Podwo</w:t>
            </w:r>
            <w:r w:rsidR="009757FB">
              <w:rPr>
                <w:rFonts w:ascii="Times New Roman" w:hAnsi="Times New Roman"/>
                <w:highlight w:val="white"/>
              </w:rPr>
              <w:t xml:space="preserve">zie samochodu musi spełniać </w:t>
            </w:r>
            <w:r w:rsidRPr="0055532D">
              <w:rPr>
                <w:rFonts w:ascii="Times New Roman" w:hAnsi="Times New Roman"/>
                <w:highlight w:val="white"/>
              </w:rPr>
              <w:t>następujące warunki:</w:t>
            </w:r>
          </w:p>
          <w:p w:rsidR="001D4C82" w:rsidRPr="00703F6E" w:rsidRDefault="001D4C82" w:rsidP="002974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atLeast"/>
              <w:ind w:left="166" w:right="-4" w:hanging="166"/>
              <w:rPr>
                <w:rFonts w:ascii="Times New Roman" w:hAnsi="Times New Roman"/>
                <w:bCs/>
                <w:highlight w:val="white"/>
              </w:rPr>
            </w:pPr>
            <w:r w:rsidRPr="0055532D">
              <w:rPr>
                <w:rFonts w:ascii="Times New Roman" w:hAnsi="Times New Roman"/>
                <w:spacing w:val="-2"/>
                <w:highlight w:val="white"/>
              </w:rPr>
              <w:t xml:space="preserve">układ jezdny </w:t>
            </w:r>
            <w:r w:rsidRPr="001F4D7D">
              <w:rPr>
                <w:rFonts w:ascii="Times New Roman" w:hAnsi="Times New Roman"/>
                <w:spacing w:val="-2"/>
                <w:highlight w:val="white"/>
              </w:rPr>
              <w:t>4x4</w:t>
            </w:r>
            <w:r w:rsidRPr="001F4D7D">
              <w:rPr>
                <w:rFonts w:ascii="Times New Roman" w:hAnsi="Times New Roman"/>
                <w:bCs/>
                <w:spacing w:val="-2"/>
                <w:highlight w:val="white"/>
              </w:rPr>
              <w:t xml:space="preserve"> z możliwością odłączania napędu osi przedniej, </w:t>
            </w:r>
            <w:r w:rsidRPr="00703F6E">
              <w:rPr>
                <w:rFonts w:ascii="Times New Roman" w:hAnsi="Times New Roman"/>
                <w:bCs/>
                <w:spacing w:val="-2"/>
                <w:highlight w:val="white"/>
              </w:rPr>
              <w:t>możliwością blokady mechanizmu różnicowego przedniej i tylnej osi, przekładnia z przełożeniem terenowym i szosowym</w:t>
            </w:r>
            <w:r w:rsidR="009757FB">
              <w:rPr>
                <w:rFonts w:ascii="Times New Roman" w:hAnsi="Times New Roman"/>
                <w:bCs/>
                <w:spacing w:val="-2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b/>
                <w:bCs/>
                <w:spacing w:val="-1"/>
                <w:highlight w:val="white"/>
                <w:u w:val="single"/>
              </w:rPr>
            </w:pP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>opony uniwersalne</w:t>
            </w:r>
            <w:r w:rsidR="002A5B40">
              <w:rPr>
                <w:rFonts w:ascii="Times New Roman" w:hAnsi="Times New Roman"/>
                <w:bCs/>
                <w:spacing w:val="-1"/>
                <w:highlight w:val="white"/>
              </w:rPr>
              <w:t>,</w:t>
            </w: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 wielosezonowe</w:t>
            </w:r>
            <w:r w:rsidR="003D7207">
              <w:rPr>
                <w:rFonts w:ascii="Times New Roman" w:hAnsi="Times New Roman"/>
                <w:spacing w:val="-1"/>
                <w:highlight w:val="white"/>
              </w:rPr>
              <w:t>, szosowo – terenowe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na osi przedniej – </w:t>
            </w:r>
            <w:r w:rsidR="00F46295">
              <w:rPr>
                <w:rFonts w:ascii="Times New Roman" w:hAnsi="Times New Roman"/>
                <w:highlight w:val="white"/>
              </w:rPr>
              <w:t>koła</w:t>
            </w:r>
            <w:r w:rsidRPr="0055532D">
              <w:rPr>
                <w:rFonts w:ascii="Times New Roman" w:hAnsi="Times New Roman"/>
                <w:highlight w:val="white"/>
              </w:rPr>
              <w:t xml:space="preserve"> pojedyncze, na osi </w:t>
            </w:r>
            <w:r w:rsidR="00F53839" w:rsidRPr="0055532D">
              <w:rPr>
                <w:rFonts w:ascii="Times New Roman" w:hAnsi="Times New Roman"/>
                <w:highlight w:val="white"/>
              </w:rPr>
              <w:t>tylnej</w:t>
            </w:r>
            <w:r w:rsidRPr="0055532D">
              <w:rPr>
                <w:rFonts w:ascii="Times New Roman" w:hAnsi="Times New Roman"/>
                <w:highlight w:val="white"/>
              </w:rPr>
              <w:t xml:space="preserve"> – </w:t>
            </w:r>
            <w:r w:rsidR="00F46295">
              <w:rPr>
                <w:rFonts w:ascii="Times New Roman" w:hAnsi="Times New Roman"/>
                <w:highlight w:val="white"/>
              </w:rPr>
              <w:t xml:space="preserve">koła </w:t>
            </w:r>
            <w:r w:rsidR="009757FB">
              <w:rPr>
                <w:rFonts w:ascii="Times New Roman" w:hAnsi="Times New Roman"/>
                <w:highlight w:val="white"/>
              </w:rPr>
              <w:t>podwójne;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podstawowa obsługa silnika możliwa bez podnoszenia kabiny</w:t>
            </w:r>
            <w:r w:rsidR="009757FB">
              <w:rPr>
                <w:rFonts w:ascii="Times New Roman" w:hAnsi="Times New Roman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atLeast"/>
              <w:ind w:left="166" w:right="-4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pełnowymiarowe koło zapasowe (dopuszcza </w:t>
            </w:r>
            <w:r>
              <w:rPr>
                <w:rFonts w:ascii="Times New Roman" w:hAnsi="Times New Roman"/>
                <w:spacing w:val="-1"/>
                <w:highlight w:val="white"/>
              </w:rPr>
              <w:t>się pojazd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bez st</w:t>
            </w:r>
            <w:r>
              <w:rPr>
                <w:rFonts w:ascii="Times New Roman" w:hAnsi="Times New Roman"/>
                <w:spacing w:val="-1"/>
                <w:highlight w:val="white"/>
              </w:rPr>
              <w:t>ałego mocowania koła zapasowego</w:t>
            </w:r>
            <w:r w:rsidR="00381EE3">
              <w:rPr>
                <w:rFonts w:ascii="Times New Roman" w:hAnsi="Times New Roman"/>
                <w:spacing w:val="-1"/>
                <w:highlight w:val="white"/>
              </w:rPr>
              <w:t>, wyklucza się możliwość przewożenia na dachu pojazdu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)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układ kierowniczy samochodu ze wspomaganiem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2"/>
                <w:highlight w:val="white"/>
              </w:rPr>
              <w:t>pojazd wyposażony w układ ABS</w:t>
            </w:r>
            <w:r w:rsidR="009757FB">
              <w:rPr>
                <w:rFonts w:ascii="Times New Roman" w:hAnsi="Times New Roman"/>
                <w:spacing w:val="-2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zaczep </w:t>
            </w: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holowniczy typu </w:t>
            </w:r>
            <w:proofErr w:type="spellStart"/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>paszczowego</w:t>
            </w:r>
            <w:proofErr w:type="spellEnd"/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 z tyłu pojazdu służący do holowania przyczepy, wyposażony w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złącza pneumatyczne i elektryczne (zaczep posiadający homologację lub znak bezpieczeństwa)</w:t>
            </w:r>
            <w:r w:rsidR="004E08F0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zaczep holowniczy </w:t>
            </w:r>
            <w:r w:rsidR="002A5B40">
              <w:rPr>
                <w:rFonts w:ascii="Times New Roman" w:hAnsi="Times New Roman"/>
                <w:spacing w:val="-1"/>
                <w:highlight w:val="white"/>
              </w:rPr>
              <w:t xml:space="preserve">z przodu </w:t>
            </w:r>
            <w:r w:rsidR="002A5B40" w:rsidRPr="0055532D">
              <w:rPr>
                <w:rFonts w:ascii="Times New Roman" w:hAnsi="Times New Roman"/>
                <w:spacing w:val="-1"/>
                <w:highlight w:val="white"/>
              </w:rPr>
              <w:t xml:space="preserve">umożliwiający odholowanie pojazdu </w:t>
            </w:r>
            <w:r w:rsidR="002A5B40">
              <w:rPr>
                <w:rFonts w:ascii="Times New Roman" w:hAnsi="Times New Roman"/>
                <w:spacing w:val="-1"/>
                <w:highlight w:val="white"/>
              </w:rPr>
              <w:t xml:space="preserve">oraz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szekle z przodu</w:t>
            </w:r>
            <w:r w:rsidR="002A5B40">
              <w:rPr>
                <w:rFonts w:ascii="Times New Roman" w:hAnsi="Times New Roman"/>
                <w:spacing w:val="-1"/>
                <w:highlight w:val="white"/>
              </w:rPr>
              <w:t xml:space="preserve"> i tyłu pojazdu.</w:t>
            </w:r>
          </w:p>
          <w:p w:rsidR="001D4C82" w:rsidRDefault="004E08F0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światła do jazdy dziennej;</w:t>
            </w:r>
          </w:p>
          <w:p w:rsidR="00DA6CAB" w:rsidRPr="00C67BA1" w:rsidRDefault="00F300EE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światła</w:t>
            </w:r>
            <w:r w:rsidR="00DA6CAB">
              <w:rPr>
                <w:rFonts w:ascii="Times New Roman" w:hAnsi="Times New Roman"/>
                <w:highlight w:val="white"/>
              </w:rPr>
              <w:t xml:space="preserve"> przeciwmgielne z przodu pojazdu.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9430" w:type="dxa"/>
            <w:vAlign w:val="center"/>
          </w:tcPr>
          <w:p w:rsidR="00703F6E" w:rsidRPr="00D0396A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32D">
              <w:rPr>
                <w:rFonts w:ascii="Times New Roman" w:hAnsi="Times New Roman"/>
              </w:rPr>
              <w:t xml:space="preserve">Samochód z silnikiem wysokoprężnym o zapłonie samoczynnym spełniający wymogi odnośnie czystości </w:t>
            </w:r>
            <w:r w:rsidRPr="0055532D">
              <w:rPr>
                <w:rFonts w:ascii="Times New Roman" w:hAnsi="Times New Roman"/>
              </w:rPr>
              <w:lastRenderedPageBreak/>
              <w:t xml:space="preserve">spalin normy Euro 6, </w:t>
            </w:r>
            <w:r w:rsidRPr="00703F6E">
              <w:rPr>
                <w:rFonts w:ascii="Times New Roman" w:hAnsi="Times New Roman"/>
                <w:bCs/>
              </w:rPr>
              <w:t xml:space="preserve">o mocy nie mniej </w:t>
            </w:r>
            <w:r w:rsidR="00077EFF">
              <w:rPr>
                <w:rFonts w:ascii="Times New Roman" w:hAnsi="Times New Roman"/>
                <w:bCs/>
              </w:rPr>
              <w:t xml:space="preserve">niż </w:t>
            </w:r>
            <w:r w:rsidRPr="00703F6E">
              <w:rPr>
                <w:rFonts w:ascii="Times New Roman" w:hAnsi="Times New Roman"/>
                <w:bCs/>
              </w:rPr>
              <w:t>213 kW (290KM).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trHeight w:val="393"/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2.6</w:t>
            </w:r>
          </w:p>
        </w:tc>
        <w:tc>
          <w:tcPr>
            <w:tcW w:w="9430" w:type="dxa"/>
            <w:vAlign w:val="center"/>
          </w:tcPr>
          <w:p w:rsidR="001D4C82" w:rsidRPr="00CC4030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030">
              <w:rPr>
                <w:rFonts w:ascii="Times New Roman" w:hAnsi="Times New Roman"/>
              </w:rPr>
              <w:t xml:space="preserve">Samochód wyposażony w </w:t>
            </w:r>
            <w:r w:rsidRPr="00CC4030">
              <w:rPr>
                <w:rFonts w:ascii="Times New Roman" w:hAnsi="Times New Roman"/>
                <w:bCs/>
              </w:rPr>
              <w:t>manualną skrzynię biegów</w:t>
            </w:r>
            <w:r w:rsidR="003F59EE" w:rsidRPr="00CC403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2.7</w:t>
            </w:r>
          </w:p>
        </w:tc>
        <w:tc>
          <w:tcPr>
            <w:tcW w:w="9430" w:type="dxa"/>
            <w:vAlign w:val="center"/>
          </w:tcPr>
          <w:p w:rsidR="004E08F0" w:rsidRPr="004E08F0" w:rsidRDefault="001D4C82" w:rsidP="002974B4">
            <w:pPr>
              <w:widowControl w:val="0"/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bCs/>
                <w:spacing w:val="-3"/>
                <w:highlight w:val="white"/>
              </w:rPr>
              <w:t xml:space="preserve">Kabina </w:t>
            </w:r>
            <w:r w:rsidRPr="0055532D">
              <w:rPr>
                <w:rFonts w:ascii="Times New Roman" w:hAnsi="Times New Roman"/>
                <w:highlight w:val="white"/>
              </w:rPr>
              <w:t xml:space="preserve">czterodrzwiowa, </w:t>
            </w:r>
            <w:r w:rsidRPr="00703F6E">
              <w:rPr>
                <w:rFonts w:ascii="Times New Roman" w:hAnsi="Times New Roman"/>
                <w:bCs/>
                <w:highlight w:val="white"/>
              </w:rPr>
              <w:t>fabrycznie jednomodułowa</w:t>
            </w:r>
            <w:r w:rsidR="004E08F0">
              <w:rPr>
                <w:rFonts w:ascii="Times New Roman" w:hAnsi="Times New Roman"/>
                <w:highlight w:val="white"/>
              </w:rPr>
              <w:t>:</w:t>
            </w:r>
          </w:p>
          <w:p w:rsidR="001D4C82" w:rsidRPr="004E08F0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4E08F0">
              <w:rPr>
                <w:rFonts w:ascii="Times New Roman" w:hAnsi="Times New Roman"/>
                <w:spacing w:val="-1"/>
                <w:highlight w:val="white"/>
              </w:rPr>
              <w:t>6-osobowa</w:t>
            </w:r>
            <w:r w:rsidR="004E08F0" w:rsidRPr="004E08F0">
              <w:rPr>
                <w:rFonts w:ascii="Times New Roman" w:hAnsi="Times New Roman"/>
                <w:spacing w:val="-1"/>
                <w:highlight w:val="white"/>
              </w:rPr>
              <w:t>,</w:t>
            </w:r>
            <w:r w:rsidRPr="004E08F0">
              <w:rPr>
                <w:rFonts w:ascii="Times New Roman" w:hAnsi="Times New Roman"/>
                <w:spacing w:val="-1"/>
                <w:highlight w:val="white"/>
              </w:rPr>
              <w:t xml:space="preserve"> z układem siedzeń 1+1+4</w:t>
            </w:r>
            <w:r w:rsidR="004E08F0" w:rsidRPr="004E08F0">
              <w:rPr>
                <w:rFonts w:ascii="Times New Roman" w:hAnsi="Times New Roman"/>
                <w:spacing w:val="-1"/>
                <w:highlight w:val="white"/>
              </w:rPr>
              <w:t xml:space="preserve"> usytuowanymi</w:t>
            </w:r>
            <w:r w:rsidR="004E08F0">
              <w:rPr>
                <w:rFonts w:ascii="Times New Roman" w:hAnsi="Times New Roman"/>
                <w:spacing w:val="-1"/>
                <w:highlight w:val="white"/>
              </w:rPr>
              <w:t xml:space="preserve"> przodem do kierunku jazdy;</w:t>
            </w:r>
          </w:p>
          <w:p w:rsidR="00310EED" w:rsidRPr="0055532D" w:rsidRDefault="00310EED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4E08F0">
              <w:rPr>
                <w:rFonts w:ascii="Times New Roman" w:hAnsi="Times New Roman"/>
                <w:spacing w:val="-1"/>
                <w:highlight w:val="white"/>
              </w:rPr>
              <w:t>fotele wyposażone</w:t>
            </w:r>
            <w:r w:rsidRPr="0055532D">
              <w:rPr>
                <w:rFonts w:ascii="Times New Roman" w:hAnsi="Times New Roman"/>
                <w:highlight w:val="white"/>
              </w:rPr>
              <w:t xml:space="preserve"> w bezwładnościowe pasy bezpieczeństwa i zagłówki</w:t>
            </w:r>
            <w:r w:rsidR="004E08F0">
              <w:rPr>
                <w:rFonts w:ascii="Times New Roman" w:hAnsi="Times New Roman"/>
                <w:highlight w:val="white"/>
              </w:rPr>
              <w:t>;</w:t>
            </w:r>
          </w:p>
          <w:p w:rsidR="00310EED" w:rsidRPr="0055532D" w:rsidRDefault="00CC4030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f</w:t>
            </w:r>
            <w:r w:rsidRPr="0055532D">
              <w:rPr>
                <w:rFonts w:ascii="Times New Roman" w:hAnsi="Times New Roman"/>
                <w:highlight w:val="white"/>
              </w:rPr>
              <w:t>otele</w:t>
            </w:r>
            <w:r w:rsidR="00310EED" w:rsidRPr="0055532D">
              <w:rPr>
                <w:rFonts w:ascii="Times New Roman" w:hAnsi="Times New Roman"/>
                <w:highlight w:val="white"/>
              </w:rPr>
              <w:t xml:space="preserve"> pokryte materiałem </w:t>
            </w:r>
            <w:r w:rsidRPr="0055532D">
              <w:rPr>
                <w:rFonts w:ascii="Times New Roman" w:hAnsi="Times New Roman"/>
                <w:highlight w:val="white"/>
              </w:rPr>
              <w:t>łatwo zmywalnym</w:t>
            </w:r>
            <w:r w:rsidR="00310EED" w:rsidRPr="0055532D">
              <w:rPr>
                <w:rFonts w:ascii="Times New Roman" w:hAnsi="Times New Roman"/>
                <w:highlight w:val="white"/>
              </w:rPr>
              <w:t>, od</w:t>
            </w:r>
            <w:r w:rsidR="004E08F0">
              <w:rPr>
                <w:rFonts w:ascii="Times New Roman" w:hAnsi="Times New Roman"/>
                <w:highlight w:val="white"/>
              </w:rPr>
              <w:t>pornym na rozdarcie i ścieranie;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fotel kierowcy co najmniej z regulacją odległości i pochylenia oparcia, z </w:t>
            </w:r>
            <w:r w:rsidR="004E08F0">
              <w:rPr>
                <w:rFonts w:ascii="Times New Roman" w:hAnsi="Times New Roman"/>
                <w:highlight w:val="white"/>
              </w:rPr>
              <w:t>regulacją wysokości;</w:t>
            </w:r>
          </w:p>
          <w:p w:rsidR="005E4687" w:rsidRPr="005E4687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BB4F0C">
              <w:rPr>
                <w:rFonts w:ascii="Times New Roman" w:hAnsi="Times New Roman"/>
                <w:highlight w:val="white"/>
              </w:rPr>
              <w:t xml:space="preserve">fotel </w:t>
            </w:r>
            <w:r w:rsidR="00CC4030" w:rsidRPr="00BB4F0C">
              <w:rPr>
                <w:rFonts w:ascii="Times New Roman" w:hAnsi="Times New Roman"/>
                <w:highlight w:val="white"/>
              </w:rPr>
              <w:t>dowódcy, co</w:t>
            </w:r>
            <w:r w:rsidRPr="00BB4F0C">
              <w:rPr>
                <w:rFonts w:ascii="Times New Roman" w:hAnsi="Times New Roman"/>
                <w:highlight w:val="white"/>
              </w:rPr>
              <w:t xml:space="preserve"> najmniej </w:t>
            </w:r>
            <w:r w:rsidRPr="00BB4F0C">
              <w:rPr>
                <w:rFonts w:ascii="Times New Roman" w:hAnsi="Times New Roman"/>
                <w:spacing w:val="-1"/>
                <w:highlight w:val="white"/>
              </w:rPr>
              <w:t>z regulacją odległości</w:t>
            </w:r>
            <w:r w:rsidRPr="00BB4F0C">
              <w:rPr>
                <w:rFonts w:ascii="Times New Roman" w:hAnsi="Times New Roman"/>
                <w:highlight w:val="white"/>
              </w:rPr>
              <w:t xml:space="preserve"> </w:t>
            </w:r>
            <w:r w:rsidR="005E4687" w:rsidRPr="0055532D">
              <w:rPr>
                <w:rFonts w:ascii="Times New Roman" w:hAnsi="Times New Roman"/>
                <w:spacing w:val="-1"/>
                <w:highlight w:val="white"/>
              </w:rPr>
              <w:t>i pochylenia oparcia</w:t>
            </w:r>
            <w:r w:rsidR="005E4687">
              <w:rPr>
                <w:rFonts w:ascii="Times New Roman" w:hAnsi="Times New Roman"/>
                <w:spacing w:val="-1"/>
                <w:highlight w:val="white"/>
              </w:rPr>
              <w:t>.</w:t>
            </w:r>
          </w:p>
          <w:p w:rsidR="001D4C82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siedzisko dla załogi w tylnym przedziale kabiny wyposażone w uchwyty do mocowania 4 aparatów oddechowych, z konstrukcją uniemożliwiającą przypadkowe odblokowanie aparatów, z możliwością odblokowania każdego aparatu indywidualnie i możliwością uzyskanie płaskiego i bezpiecznego oparcia w przypadku braku aparatu w uchwycie, mocowania do aparatów powinny być wykonane w taki sposób, aby po umieszczeniu w nich aparatów powietrznych nie o</w:t>
            </w:r>
            <w:r w:rsidR="00077601">
              <w:rPr>
                <w:rFonts w:ascii="Times New Roman" w:hAnsi="Times New Roman"/>
                <w:highlight w:val="white"/>
              </w:rPr>
              <w:t xml:space="preserve">graniczały szerokości siedziska </w:t>
            </w:r>
            <w:r w:rsidRPr="0055532D">
              <w:rPr>
                <w:rFonts w:ascii="Times New Roman" w:hAnsi="Times New Roman"/>
                <w:highlight w:val="white"/>
              </w:rPr>
              <w:t xml:space="preserve">w stopniu </w:t>
            </w:r>
            <w:r>
              <w:rPr>
                <w:rFonts w:ascii="Times New Roman" w:hAnsi="Times New Roman"/>
                <w:highlight w:val="white"/>
              </w:rPr>
              <w:t>utrudniającym</w:t>
            </w:r>
            <w:r w:rsidR="00077601">
              <w:rPr>
                <w:rFonts w:ascii="Times New Roman" w:hAnsi="Times New Roman"/>
                <w:highlight w:val="white"/>
              </w:rPr>
              <w:t xml:space="preserve"> komfortowy przejazd załogi;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konstrukcja mocowań aparatów umożliwiająca mocowanie aparatów oddechowych dostępny</w:t>
            </w:r>
            <w:r w:rsidR="00077601">
              <w:rPr>
                <w:rFonts w:ascii="Times New Roman" w:hAnsi="Times New Roman"/>
                <w:highlight w:val="white"/>
              </w:rPr>
              <w:t>ch w sprzedaży na terenie kraju;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indywidualne </w:t>
            </w:r>
            <w:r w:rsidR="00077601">
              <w:rPr>
                <w:rFonts w:ascii="Times New Roman" w:hAnsi="Times New Roman"/>
                <w:highlight w:val="white"/>
              </w:rPr>
              <w:t>oświetlenie nad fotelem dowódcy;</w:t>
            </w:r>
          </w:p>
          <w:p w:rsidR="001D4C82" w:rsidRPr="00C67BA1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C67BA1">
              <w:rPr>
                <w:rFonts w:ascii="Times New Roman" w:hAnsi="Times New Roman"/>
                <w:highlight w:val="white"/>
              </w:rPr>
              <w:t>system ogrzewa</w:t>
            </w:r>
            <w:r w:rsidR="00077601">
              <w:rPr>
                <w:rFonts w:ascii="Times New Roman" w:hAnsi="Times New Roman"/>
                <w:highlight w:val="white"/>
              </w:rPr>
              <w:t>nia niezależny od pracy silnika;</w:t>
            </w:r>
          </w:p>
          <w:p w:rsidR="001D4C82" w:rsidRPr="00C67BA1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C67BA1">
              <w:rPr>
                <w:rFonts w:ascii="Times New Roman" w:hAnsi="Times New Roman"/>
                <w:highlight w:val="white"/>
                <w:lang w:val="en-US"/>
              </w:rPr>
              <w:t>fabryczny uk</w:t>
            </w:r>
            <w:r w:rsidR="00077601">
              <w:rPr>
                <w:rFonts w:ascii="Times New Roman" w:hAnsi="Times New Roman"/>
                <w:highlight w:val="white"/>
              </w:rPr>
              <w:t>ład klimatyzacji;</w:t>
            </w:r>
          </w:p>
          <w:p w:rsidR="001D4C82" w:rsidRPr="0055532D" w:rsidRDefault="00077601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klapa wentylacyjna w dachu;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radio sam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>ochodowe oraz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instalacją antenową i głośnikową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na desce rozdzielczej zamontowane gniazdo 12V</w:t>
            </w:r>
            <w:r w:rsidR="00077601">
              <w:rPr>
                <w:rFonts w:ascii="Times New Roman" w:hAnsi="Times New Roman"/>
                <w:highlight w:val="white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zewnętrzna osłona przeciwsłoneczna z przodu dachu kabiny;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uchwyt poprzeczny dla załogi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>,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zamontowany za siedzeniami </w:t>
            </w:r>
            <w:r w:rsidR="00077601" w:rsidRPr="0055532D">
              <w:rPr>
                <w:rFonts w:ascii="Times New Roman" w:hAnsi="Times New Roman"/>
                <w:spacing w:val="-1"/>
                <w:highlight w:val="white"/>
              </w:rPr>
              <w:t xml:space="preserve">kierowcy 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 xml:space="preserve">i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dowódcy</w:t>
            </w:r>
            <w:r w:rsidR="00077601">
              <w:rPr>
                <w:rFonts w:ascii="Times New Roman" w:hAnsi="Times New Roman"/>
                <w:spacing w:val="-1"/>
              </w:rPr>
              <w:t>;</w:t>
            </w:r>
          </w:p>
          <w:p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podłoga kabiny w wykonaniu antypoślizgowym.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 </w:t>
            </w: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820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Samochód wyposażony w lusterka zewnętrzne boczne oraz w lusterka: rampowe krawężnikowe z prawej strony i rampowe dojazdowe przednie. Dopuszcza się pojazd z elektrycznie sterowanymi i podgrzewanymi lusterkami bocznymi oraz lusterkami rampowymi sterowanymi manualnie, bez podgrzewania.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2.9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Samochód wyposażony w elektrycznie podnoszone i opuszczane szyby boczne</w:t>
            </w:r>
            <w:r w:rsidR="00077EFF">
              <w:rPr>
                <w:rFonts w:ascii="Times New Roman" w:hAnsi="Times New Roman"/>
                <w:color w:val="000000"/>
              </w:rPr>
              <w:t xml:space="preserve"> po stronie kierowcy i dowódcy</w:t>
            </w:r>
            <w:r w:rsidRPr="0055532D">
              <w:rPr>
                <w:rFonts w:ascii="Times New Roman" w:hAnsi="Times New Roman"/>
                <w:color w:val="000000"/>
              </w:rPr>
              <w:t xml:space="preserve"> oraz w części załogowej.</w:t>
            </w:r>
            <w:r w:rsidR="00077EFF">
              <w:rPr>
                <w:rFonts w:ascii="Times New Roman" w:hAnsi="Times New Roman"/>
                <w:color w:val="000000"/>
              </w:rPr>
              <w:t xml:space="preserve"> </w:t>
            </w:r>
            <w:r w:rsidR="00077EFF" w:rsidRPr="0055532D">
              <w:rPr>
                <w:rFonts w:ascii="Times New Roman" w:hAnsi="Times New Roman"/>
                <w:color w:val="000000"/>
              </w:rPr>
              <w:t xml:space="preserve">Dopuszcza się pojazd z </w:t>
            </w:r>
            <w:r w:rsidR="00077EFF">
              <w:rPr>
                <w:rFonts w:ascii="Times New Roman" w:hAnsi="Times New Roman"/>
                <w:color w:val="000000"/>
              </w:rPr>
              <w:t>elektrycznie podnoszonymi i opuszczanymi szybami bocznymi</w:t>
            </w:r>
            <w:r w:rsidR="00077EFF" w:rsidRPr="00077EFF">
              <w:rPr>
                <w:rFonts w:ascii="Times New Roman" w:hAnsi="Times New Roman"/>
                <w:color w:val="000000"/>
              </w:rPr>
              <w:t xml:space="preserve"> po stronie kierowcy i dowódcy </w:t>
            </w:r>
            <w:r w:rsidR="00077EFF">
              <w:rPr>
                <w:rFonts w:ascii="Times New Roman" w:hAnsi="Times New Roman"/>
                <w:color w:val="000000"/>
              </w:rPr>
              <w:t>oraz ręcznie podnoszonymi i opuszczanymi szybami bocznymi</w:t>
            </w:r>
            <w:r w:rsidR="00077EFF" w:rsidRPr="0055532D">
              <w:rPr>
                <w:rFonts w:ascii="Times New Roman" w:hAnsi="Times New Roman"/>
                <w:color w:val="000000"/>
              </w:rPr>
              <w:t xml:space="preserve"> w części załogowej.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077EFF" w:rsidRDefault="001D4C82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7EFF">
              <w:rPr>
                <w:rFonts w:ascii="Times New Roman" w:hAnsi="Times New Roman"/>
              </w:rPr>
              <w:t>2.10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instalację antenową</w:t>
            </w:r>
            <w:r w:rsidR="00663D07">
              <w:rPr>
                <w:rFonts w:ascii="Times New Roman" w:hAnsi="Times New Roman"/>
              </w:rPr>
              <w:t xml:space="preserve"> i elektryczną</w:t>
            </w:r>
            <w:r w:rsidRPr="0055532D">
              <w:rPr>
                <w:rFonts w:ascii="Times New Roman" w:hAnsi="Times New Roman"/>
              </w:rPr>
              <w:t xml:space="preserve"> w sposób zapewniający użytkowanie radiotelefonu przewoźnego w sieci radiowej PSP zgodnie z aktu</w:t>
            </w:r>
            <w:r w:rsidR="00E6209A">
              <w:rPr>
                <w:rFonts w:ascii="Times New Roman" w:hAnsi="Times New Roman"/>
              </w:rPr>
              <w:t>alnie obowiązującymi przepisami.</w:t>
            </w:r>
          </w:p>
          <w:p w:rsidR="001D4C82" w:rsidRPr="00CA48AF" w:rsidRDefault="001D4C82" w:rsidP="00820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48AF">
              <w:rPr>
                <w:rFonts w:ascii="Times New Roman" w:hAnsi="Times New Roman"/>
              </w:rPr>
              <w:lastRenderedPageBreak/>
              <w:t xml:space="preserve">W kabinie kierowcy Wykonawca zamontuje radiotelefon przewoźny </w:t>
            </w:r>
            <w:r w:rsidR="00643D45" w:rsidRPr="00CA48AF">
              <w:rPr>
                <w:rFonts w:ascii="Times New Roman" w:hAnsi="Times New Roman"/>
              </w:rPr>
              <w:t xml:space="preserve">zaprogramowany wg częstotliwości </w:t>
            </w:r>
            <w:r w:rsidRPr="00CA48AF">
              <w:rPr>
                <w:rFonts w:ascii="Times New Roman" w:hAnsi="Times New Roman"/>
              </w:rPr>
              <w:t>dostarczony</w:t>
            </w:r>
            <w:r w:rsidR="00643D45" w:rsidRPr="00CA48AF">
              <w:rPr>
                <w:rFonts w:ascii="Times New Roman" w:hAnsi="Times New Roman"/>
              </w:rPr>
              <w:t>ch</w:t>
            </w:r>
            <w:r w:rsidRPr="00CA48AF">
              <w:rPr>
                <w:rFonts w:ascii="Times New Roman" w:hAnsi="Times New Roman"/>
              </w:rPr>
              <w:t xml:space="preserve"> przez Zamawiającego w trakcie realizacji zamówienia.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2.11</w:t>
            </w:r>
          </w:p>
        </w:tc>
        <w:tc>
          <w:tcPr>
            <w:tcW w:w="9430" w:type="dxa"/>
            <w:vAlign w:val="center"/>
          </w:tcPr>
          <w:p w:rsidR="001D4C82" w:rsidRPr="0055532D" w:rsidRDefault="008207D4" w:rsidP="00820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 w:rsidRPr="008207D4">
              <w:rPr>
                <w:rFonts w:ascii="Times New Roman" w:hAnsi="Times New Roman"/>
                <w:spacing w:val="-1"/>
              </w:rPr>
              <w:t>odstawa ze stali nierdzewnej zamontowana w kabinie między siedzeniem dowódcy i kierowcy z przygotowaną instalacją do montażu latarek i/lub radiotelefonów</w:t>
            </w:r>
          </w:p>
        </w:tc>
        <w:tc>
          <w:tcPr>
            <w:tcW w:w="3724" w:type="dxa"/>
            <w:vAlign w:val="center"/>
          </w:tcPr>
          <w:p w:rsidR="001D4C82" w:rsidRPr="0055532D" w:rsidRDefault="001D4C82" w:rsidP="00E54FC2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36" w:hanging="36"/>
              <w:jc w:val="both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2.12</w:t>
            </w:r>
          </w:p>
        </w:tc>
        <w:tc>
          <w:tcPr>
            <w:tcW w:w="9430" w:type="dxa"/>
            <w:vAlign w:val="center"/>
          </w:tcPr>
          <w:p w:rsidR="001D4C82" w:rsidRPr="00987DC7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Instalacja elektryczna jednoprzewodowa 24V, z biegunem ujemnym na masie lub dwuprzewodowa w przypadku </w:t>
            </w:r>
            <w:r w:rsidR="00987DC7">
              <w:rPr>
                <w:rFonts w:ascii="Times New Roman" w:hAnsi="Times New Roman"/>
                <w:color w:val="000000"/>
              </w:rPr>
              <w:t>zabudowy z tworzywa sztucznego. Wyposażona w przetwornicę</w:t>
            </w:r>
            <w:r w:rsidR="00987DC7" w:rsidRPr="00987DC7">
              <w:rPr>
                <w:rFonts w:ascii="Times New Roman" w:hAnsi="Times New Roman"/>
                <w:color w:val="000000"/>
              </w:rPr>
              <w:t xml:space="preserve"> napi</w:t>
            </w:r>
            <w:r w:rsidR="00987DC7" w:rsidRPr="0055532D">
              <w:rPr>
                <w:rFonts w:ascii="Times New Roman" w:hAnsi="Times New Roman"/>
                <w:color w:val="000000"/>
              </w:rPr>
              <w:t>ęcia 24</w:t>
            </w:r>
            <w:r w:rsidR="00987DC7">
              <w:rPr>
                <w:rFonts w:ascii="Times New Roman" w:hAnsi="Times New Roman"/>
                <w:color w:val="000000"/>
              </w:rPr>
              <w:t>V/12V. M</w:t>
            </w:r>
            <w:r w:rsidRPr="0055532D">
              <w:rPr>
                <w:rFonts w:ascii="Times New Roman" w:hAnsi="Times New Roman"/>
                <w:color w:val="000000"/>
              </w:rPr>
              <w:t>oc alternatora i pojemność akumulatorów musi zapewniać pełne zapotrzebowanie na energię elektryczną przy maksymalnym obciążeniu</w:t>
            </w:r>
            <w:r w:rsidR="00987DC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2.13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Instalacja wyposażona w główny wyłącznik prądu umieszczony w łatwo dostępnym miejscu</w:t>
            </w:r>
            <w:r w:rsidR="00F42AC2">
              <w:rPr>
                <w:rFonts w:ascii="Times New Roman" w:hAnsi="Times New Roman"/>
                <w:color w:val="000000"/>
              </w:rPr>
              <w:t>,</w:t>
            </w:r>
            <w:r w:rsidRPr="0055532D">
              <w:rPr>
                <w:rFonts w:ascii="Times New Roman" w:hAnsi="Times New Roman"/>
                <w:color w:val="000000"/>
              </w:rPr>
              <w:t xml:space="preserve"> umożliwi</w:t>
            </w:r>
            <w:r w:rsidR="00F42AC2">
              <w:rPr>
                <w:rFonts w:ascii="Times New Roman" w:hAnsi="Times New Roman"/>
                <w:color w:val="000000"/>
              </w:rPr>
              <w:t>ający odłączenie akumulatorów</w:t>
            </w:r>
            <w:r w:rsidRPr="0055532D">
              <w:rPr>
                <w:rFonts w:ascii="Times New Roman" w:hAnsi="Times New Roman"/>
                <w:color w:val="000000"/>
              </w:rPr>
              <w:t xml:space="preserve"> od wszystkich systemów elektrycznych (z wyjątkiem tych, które wymagają stałego zasilania).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trHeight w:val="448"/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2.14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Instalacja wyposażona w urządzenie zabezpieczające przed nadmiernym rozładowaniem akumulatorów.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2.15</w:t>
            </w:r>
          </w:p>
        </w:tc>
        <w:tc>
          <w:tcPr>
            <w:tcW w:w="9430" w:type="dxa"/>
            <w:vAlign w:val="center"/>
          </w:tcPr>
          <w:p w:rsidR="001D4C82" w:rsidRPr="0055532D" w:rsidRDefault="006F060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Arial Narrow" w:hAnsi="Arial Narrow" w:cs="Arial"/>
              </w:rPr>
              <w:t>Poj</w:t>
            </w:r>
            <w:r w:rsidRPr="006F060B">
              <w:rPr>
                <w:rFonts w:ascii="Times New Roman" w:hAnsi="Times New Roman"/>
                <w:color w:val="000000"/>
              </w:rPr>
              <w:t>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2.16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>Instalacja pneumatyczna pojazdu zapewniająca możliwość wyjazdu w ciągu 60 s od chwili uruchomienia silnika samochodu.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0F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2.17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Wylot spalin nie może być skierowany na stanowiska obsługi poszczególnych urządzeń samochodu. 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:rsidTr="0042016C">
        <w:trPr>
          <w:jc w:val="center"/>
        </w:trPr>
        <w:tc>
          <w:tcPr>
            <w:tcW w:w="851" w:type="dxa"/>
            <w:vAlign w:val="center"/>
          </w:tcPr>
          <w:p w:rsidR="001D4C82" w:rsidRPr="0055532D" w:rsidRDefault="001D4C82" w:rsidP="000F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2.18</w:t>
            </w:r>
          </w:p>
        </w:tc>
        <w:tc>
          <w:tcPr>
            <w:tcW w:w="9430" w:type="dxa"/>
            <w:vAlign w:val="center"/>
          </w:tcPr>
          <w:p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Przystawka odbioru mocy przystosowana do długiej pracy, z sygnalizacją włączenia w kabinie kierowcy.</w:t>
            </w:r>
          </w:p>
        </w:tc>
        <w:tc>
          <w:tcPr>
            <w:tcW w:w="3724" w:type="dxa"/>
          </w:tcPr>
          <w:p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2.19</w:t>
            </w:r>
          </w:p>
        </w:tc>
        <w:tc>
          <w:tcPr>
            <w:tcW w:w="9430" w:type="dxa"/>
            <w:vAlign w:val="center"/>
          </w:tcPr>
          <w:p w:rsidR="009757FB" w:rsidRPr="004B3751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4B3751">
              <w:rPr>
                <w:rFonts w:ascii="Times New Roman" w:hAnsi="Times New Roman"/>
                <w:spacing w:val="-1"/>
              </w:rPr>
              <w:t>Samochód wyposażony w kamerę cofania z tyłu pojazdu. Kamera powinna być przystosowana do pracy w każdych warunkach atmosferycznych mogących wystąpić na terenie Polski</w:t>
            </w:r>
            <w:r w:rsidR="00647F38"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przez całą dobę oraz posiadać osłonę minimalizującą możliwość uszkodzeń mechanicznych. Kolorowy monitor przekazujący obraz o rozmiarze minimum 7 cali</w:t>
            </w:r>
            <w:r w:rsidR="00647F38"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zamontowany w kabinie, w zasięgu wzroku kierowcy. Kamera włączająca się automatycznie w momencie załączenia biegu wstecznego</w:t>
            </w:r>
            <w:r w:rsidR="00647F38"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z możliwością włączenia w innych sytuacjach.</w:t>
            </w:r>
          </w:p>
        </w:tc>
        <w:tc>
          <w:tcPr>
            <w:tcW w:w="3724" w:type="dxa"/>
          </w:tcPr>
          <w:p w:rsidR="009757FB" w:rsidRPr="0055532D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</w:t>
            </w:r>
            <w:r w:rsidR="00EE286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430" w:type="dxa"/>
            <w:vAlign w:val="center"/>
          </w:tcPr>
          <w:p w:rsidR="009757FB" w:rsidRPr="00131604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wyposażony w</w:t>
            </w:r>
            <w:r w:rsidRPr="0013160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ciągarkę o maksymalnej sile uciągu min. 7</w:t>
            </w:r>
            <w:r w:rsidR="00647F38">
              <w:rPr>
                <w:rFonts w:ascii="Times New Roman" w:hAnsi="Times New Roman"/>
              </w:rPr>
              <w:t xml:space="preserve"> ton, długości</w:t>
            </w:r>
            <w:r w:rsidRPr="00131604">
              <w:rPr>
                <w:rFonts w:ascii="Times New Roman" w:hAnsi="Times New Roman"/>
              </w:rPr>
              <w:t xml:space="preserve"> liny min. 25 m.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ciągarka zamontowana z przodu pojazdu, zgodnie z wytycznymi producenta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ciągarki i warunkami technicznymi producenta podwozia.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ciągarka zabezpieczona przed warunkami atmosferycznymi (osłona kompozytowa) oraz wyposażona w zblocze.</w:t>
            </w:r>
          </w:p>
        </w:tc>
        <w:tc>
          <w:tcPr>
            <w:tcW w:w="3724" w:type="dxa"/>
          </w:tcPr>
          <w:p w:rsidR="009757FB" w:rsidRPr="0055532D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2F4D0A" w:rsidRDefault="009757FB" w:rsidP="00EE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4D0A">
              <w:rPr>
                <w:rFonts w:ascii="Times New Roman" w:hAnsi="Times New Roman"/>
              </w:rPr>
              <w:t>2.2</w:t>
            </w:r>
            <w:r w:rsidR="00EE286A">
              <w:rPr>
                <w:rFonts w:ascii="Times New Roman" w:hAnsi="Times New Roman"/>
              </w:rPr>
              <w:t>1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Kolor pojazdu:</w:t>
            </w:r>
          </w:p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- nadwozie i zabudowa – czerwony RAL 3000,</w:t>
            </w:r>
          </w:p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- żaluzje skrytek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55532D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>aturalne</w:t>
            </w:r>
            <w:r w:rsidRPr="0055532D">
              <w:rPr>
                <w:rFonts w:ascii="Times New Roman" w:hAnsi="Times New Roman"/>
                <w:color w:val="000000"/>
              </w:rPr>
              <w:t xml:space="preserve"> aluminium,</w:t>
            </w:r>
          </w:p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błotniki i zderzaki – białe,</w:t>
            </w:r>
          </w:p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- elementy podwozia –</w:t>
            </w:r>
            <w:r>
              <w:rPr>
                <w:rFonts w:ascii="Times New Roman" w:hAnsi="Times New Roman"/>
                <w:color w:val="000000"/>
              </w:rPr>
              <w:t xml:space="preserve"> czarne lub ciemnoszare.</w:t>
            </w:r>
          </w:p>
        </w:tc>
        <w:tc>
          <w:tcPr>
            <w:tcW w:w="3724" w:type="dxa"/>
          </w:tcPr>
          <w:p w:rsidR="009757FB" w:rsidRPr="0055532D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901517" w:rsidRDefault="009757FB" w:rsidP="00EE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517">
              <w:rPr>
                <w:rFonts w:ascii="Times New Roman" w:hAnsi="Times New Roman"/>
              </w:rPr>
              <w:t>2.2</w:t>
            </w:r>
            <w:r w:rsidR="00EE286A">
              <w:rPr>
                <w:rFonts w:ascii="Times New Roman" w:hAnsi="Times New Roman"/>
              </w:rPr>
              <w:t>2</w:t>
            </w:r>
          </w:p>
        </w:tc>
        <w:tc>
          <w:tcPr>
            <w:tcW w:w="9430" w:type="dxa"/>
            <w:vAlign w:val="center"/>
          </w:tcPr>
          <w:p w:rsidR="009757FB" w:rsidRPr="00BB4F0C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32D">
              <w:rPr>
                <w:rFonts w:ascii="Times New Roman" w:hAnsi="Times New Roman"/>
              </w:rPr>
              <w:t xml:space="preserve">Maksymalna wysokość pojazdu mierzona od podłoża do najbardziej wystającego elementu zabudowy </w:t>
            </w:r>
            <w:r>
              <w:rPr>
                <w:rFonts w:ascii="Times New Roman" w:hAnsi="Times New Roman"/>
                <w:bCs/>
              </w:rPr>
              <w:t>wraz z zamontowaną skrzynią i</w:t>
            </w:r>
            <w:r w:rsidRPr="00BB4F0C">
              <w:rPr>
                <w:rFonts w:ascii="Times New Roman" w:hAnsi="Times New Roman"/>
                <w:bCs/>
              </w:rPr>
              <w:t xml:space="preserve"> drabina</w:t>
            </w:r>
            <w:r w:rsidRPr="0055532D">
              <w:rPr>
                <w:rFonts w:ascii="Times New Roman" w:hAnsi="Times New Roman"/>
              </w:rPr>
              <w:t xml:space="preserve"> przy nie obciążonym pojeździe, </w:t>
            </w:r>
            <w:r w:rsidRPr="00BB4F0C">
              <w:rPr>
                <w:rFonts w:ascii="Times New Roman" w:hAnsi="Times New Roman"/>
                <w:bCs/>
              </w:rPr>
              <w:t xml:space="preserve">nie większa niż </w:t>
            </w:r>
            <w:r w:rsidRPr="00D52A1C">
              <w:rPr>
                <w:rFonts w:ascii="Times New Roman" w:hAnsi="Times New Roman"/>
                <w:b/>
                <w:bCs/>
              </w:rPr>
              <w:t>3400 mm.</w:t>
            </w:r>
          </w:p>
          <w:p w:rsidR="009757FB" w:rsidRPr="002A5B40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2.2</w:t>
            </w:r>
            <w:r w:rsidR="00EE286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Wszelkie funkcje użytkowe </w:t>
            </w:r>
            <w:r w:rsidR="00E046BB">
              <w:rPr>
                <w:rFonts w:ascii="Times New Roman" w:hAnsi="Times New Roman"/>
                <w:color w:val="000000"/>
              </w:rPr>
              <w:t>u</w:t>
            </w:r>
            <w:r w:rsidRPr="0055532D">
              <w:rPr>
                <w:rFonts w:ascii="Times New Roman" w:hAnsi="Times New Roman"/>
                <w:color w:val="000000"/>
              </w:rPr>
              <w:t>kładów i urządzeń pojazdu muszą zachować swoje właściwości pracy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32D">
              <w:rPr>
                <w:rFonts w:ascii="Times New Roman" w:hAnsi="Times New Roman"/>
                <w:color w:val="000000"/>
              </w:rPr>
              <w:t>w temperaturach -25</w:t>
            </w:r>
            <w:r w:rsidRPr="0055532D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55532D">
              <w:rPr>
                <w:rFonts w:ascii="Times New Roman" w:hAnsi="Times New Roman"/>
                <w:color w:val="000000"/>
              </w:rPr>
              <w:t>C do + 50</w:t>
            </w:r>
            <w:r w:rsidRPr="0055532D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55532D">
              <w:rPr>
                <w:rFonts w:ascii="Times New Roman" w:hAnsi="Times New Roman"/>
                <w:color w:val="000000"/>
              </w:rPr>
              <w:t>C</w:t>
            </w:r>
            <w:r w:rsidR="004746C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4A7862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7862">
              <w:rPr>
                <w:rFonts w:ascii="Times New Roman" w:hAnsi="Times New Roman"/>
              </w:rPr>
              <w:t>2.2</w:t>
            </w:r>
            <w:r w:rsidR="00EE286A">
              <w:rPr>
                <w:rFonts w:ascii="Times New Roman" w:hAnsi="Times New Roman"/>
              </w:rPr>
              <w:t>4</w:t>
            </w:r>
          </w:p>
        </w:tc>
        <w:tc>
          <w:tcPr>
            <w:tcW w:w="9430" w:type="dxa"/>
            <w:vAlign w:val="center"/>
          </w:tcPr>
          <w:p w:rsidR="009757FB" w:rsidRPr="00044302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302">
              <w:rPr>
                <w:rFonts w:ascii="Times New Roman" w:hAnsi="Times New Roman"/>
              </w:rPr>
              <w:t>Silnik pojazdu dostosowany do ciągłej pracy bez uzupełniania cieczy chłodzącej, oleju oraz bez przekraczania dopuszczalnych parametrów pracy określonych przez producenta.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13574" w:rsidRPr="0055532D" w:rsidTr="0042016C">
        <w:trPr>
          <w:jc w:val="center"/>
        </w:trPr>
        <w:tc>
          <w:tcPr>
            <w:tcW w:w="851" w:type="dxa"/>
            <w:vAlign w:val="center"/>
          </w:tcPr>
          <w:p w:rsidR="00D13574" w:rsidRPr="004A7862" w:rsidRDefault="00D13574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</w:tc>
        <w:tc>
          <w:tcPr>
            <w:tcW w:w="9430" w:type="dxa"/>
            <w:vAlign w:val="center"/>
          </w:tcPr>
          <w:p w:rsidR="00D13574" w:rsidRPr="00044302" w:rsidRDefault="00D13574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Zbiornik paliwa poza zabudową poż</w:t>
            </w:r>
            <w:r w:rsidR="00380B3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rniczą.</w:t>
            </w:r>
          </w:p>
        </w:tc>
        <w:tc>
          <w:tcPr>
            <w:tcW w:w="3724" w:type="dxa"/>
          </w:tcPr>
          <w:p w:rsidR="00D13574" w:rsidRPr="0055532D" w:rsidRDefault="00D13574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color w:val="000000"/>
                <w:lang w:val="en-US"/>
              </w:rPr>
              <w:t>ZABUDOWA PO</w:t>
            </w:r>
            <w:r>
              <w:rPr>
                <w:rFonts w:ascii="Times New Roman" w:hAnsi="Times New Roman"/>
                <w:b/>
                <w:bCs/>
                <w:color w:val="000000"/>
              </w:rPr>
              <w:t>ŻARNICZA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2"/>
              </w:rPr>
              <w:t>Zabudowa wykonana z materiałów odpornych na korozję typu: stal nierdzewna, aluminium, materiały kompozytowe.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trHeight w:val="402"/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</w:t>
            </w:r>
          </w:p>
        </w:tc>
        <w:tc>
          <w:tcPr>
            <w:tcW w:w="9430" w:type="dxa"/>
            <w:vAlign w:val="center"/>
          </w:tcPr>
          <w:p w:rsidR="009757FB" w:rsidRPr="00D607AB" w:rsidRDefault="009757FB" w:rsidP="00606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  <w:r w:rsidRPr="0055532D">
              <w:rPr>
                <w:rFonts w:ascii="Times New Roman" w:hAnsi="Times New Roman"/>
              </w:rPr>
              <w:t>Dach zabudowy w formie podestu roboczego w wykonaniu antypoślizgowym</w:t>
            </w:r>
            <w:r>
              <w:rPr>
                <w:rFonts w:ascii="Times New Roman" w:hAnsi="Times New Roman"/>
              </w:rPr>
              <w:t>, z balustradami na bokach</w:t>
            </w:r>
            <w:r w:rsidR="00606EAF">
              <w:rPr>
                <w:rFonts w:ascii="Times New Roman" w:hAnsi="Times New Roman"/>
              </w:rPr>
              <w:t xml:space="preserve"> </w:t>
            </w:r>
            <w:r w:rsidR="00606EAF" w:rsidRPr="00606EAF">
              <w:rPr>
                <w:rFonts w:ascii="Times New Roman" w:hAnsi="Times New Roman"/>
                <w:color w:val="000000"/>
              </w:rPr>
              <w:t>(nie dopuszcza się blachy ryflowanej aluminiowej)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Na dachu pojazdu zamontowana skrzynia </w:t>
            </w:r>
            <w:r>
              <w:rPr>
                <w:rFonts w:ascii="Times New Roman" w:hAnsi="Times New Roman"/>
              </w:rPr>
              <w:t xml:space="preserve">na sprzęt </w:t>
            </w:r>
            <w:r w:rsidRPr="0055532D">
              <w:rPr>
                <w:rFonts w:ascii="Times New Roman" w:hAnsi="Times New Roman"/>
              </w:rPr>
              <w:t>wykonana z materiałów odpornych na korozję, szczelnie zamykana</w:t>
            </w:r>
            <w:r>
              <w:rPr>
                <w:rFonts w:ascii="Times New Roman" w:hAnsi="Times New Roman"/>
              </w:rPr>
              <w:t>,</w:t>
            </w:r>
            <w:r w:rsidRPr="0055532D">
              <w:rPr>
                <w:rFonts w:ascii="Times New Roman" w:hAnsi="Times New Roman"/>
              </w:rPr>
              <w:t xml:space="preserve"> posiadająca oświetlenie wewnętrzne typu LED</w:t>
            </w:r>
            <w:r>
              <w:rPr>
                <w:rFonts w:ascii="Times New Roman" w:hAnsi="Times New Roman"/>
              </w:rPr>
              <w:t>.</w:t>
            </w:r>
          </w:p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5532D">
              <w:rPr>
                <w:rFonts w:ascii="Times New Roman" w:hAnsi="Times New Roman"/>
              </w:rPr>
              <w:t>okładny rozmiar skrzyni zostanie określony przez Zamawiającego w trakcie realizacji zamówienia.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9430" w:type="dxa"/>
            <w:vAlign w:val="center"/>
          </w:tcPr>
          <w:p w:rsidR="009757FB" w:rsidRPr="004E41AC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41AC">
              <w:rPr>
                <w:rFonts w:ascii="Times New Roman" w:hAnsi="Times New Roman"/>
                <w:bCs/>
              </w:rPr>
              <w:t>Na dachu zamontowane uchwyty do mocowania drabin:</w:t>
            </w:r>
            <w:r w:rsidR="00E84F69">
              <w:rPr>
                <w:rFonts w:ascii="Times New Roman" w:hAnsi="Times New Roman"/>
                <w:bCs/>
              </w:rPr>
              <w:t xml:space="preserve"> nasadkowej drewnianej oraz wysu</w:t>
            </w:r>
            <w:r w:rsidRPr="004E41AC">
              <w:rPr>
                <w:rFonts w:ascii="Times New Roman" w:hAnsi="Times New Roman"/>
                <w:bCs/>
              </w:rPr>
              <w:t>w</w:t>
            </w:r>
            <w:r w:rsidR="00E84F69">
              <w:rPr>
                <w:rFonts w:ascii="Times New Roman" w:hAnsi="Times New Roman"/>
                <w:bCs/>
              </w:rPr>
              <w:t>an</w:t>
            </w:r>
            <w:r w:rsidRPr="004E41AC">
              <w:rPr>
                <w:rFonts w:ascii="Times New Roman" w:hAnsi="Times New Roman"/>
                <w:bCs/>
              </w:rPr>
              <w:t xml:space="preserve">ej. </w:t>
            </w:r>
            <w:r>
              <w:rPr>
                <w:rFonts w:ascii="Times New Roman" w:hAnsi="Times New Roman"/>
                <w:bCs/>
              </w:rPr>
              <w:t xml:space="preserve">Dokładne dane dotyczące drabin zostaną podane przez </w:t>
            </w:r>
            <w:r w:rsidRPr="004E41AC">
              <w:rPr>
                <w:rFonts w:ascii="Times New Roman" w:hAnsi="Times New Roman"/>
                <w:bCs/>
              </w:rPr>
              <w:t xml:space="preserve">Zamawiającego w trakcie realizacji </w:t>
            </w:r>
            <w:r>
              <w:rPr>
                <w:rFonts w:ascii="Times New Roman" w:hAnsi="Times New Roman"/>
                <w:bCs/>
              </w:rPr>
              <w:t>zadania.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3.5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Drabina do wejścia na dach wykonana z materiałów nierdzewnych, z poręczami w górnej części ułatwiającymi wchodzenie, umieszczona z tyłu samochodu. Szczeble w wykonaniu antypoślizgowym.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9430" w:type="dxa"/>
            <w:vAlign w:val="center"/>
          </w:tcPr>
          <w:p w:rsidR="009757FB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Pojazd </w:t>
            </w:r>
            <w:r>
              <w:rPr>
                <w:rFonts w:ascii="Times New Roman" w:hAnsi="Times New Roman"/>
              </w:rPr>
              <w:t>posiadający</w:t>
            </w:r>
            <w:r w:rsidRPr="0055532D">
              <w:rPr>
                <w:rFonts w:ascii="Times New Roman" w:hAnsi="Times New Roman"/>
              </w:rPr>
              <w:t xml:space="preserve"> oświetlenie typu LED dachu</w:t>
            </w:r>
            <w:r>
              <w:rPr>
                <w:rFonts w:ascii="Times New Roman" w:hAnsi="Times New Roman"/>
              </w:rPr>
              <w:t xml:space="preserve"> oraz pola pracy wokół zabudowy.</w:t>
            </w:r>
          </w:p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Włącznik oświetlenia zewnętrznego zainstalowany w kabinie kierowcy oraz przedziale autopompy.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Skrytki na sprzęt i przedział autopompy w układzie 3+3+1, zamykane żaluzjami wodo i pyłoszczelnymi wspomaganymi systemem sprężynowym, wykonane z materiałów odpornych na korozję, wyposażone w zamki zamykane na klucz (jeden klucz do wszystkich zamków). Zabezpieczen</w:t>
            </w:r>
            <w:r w:rsidR="00E84F69">
              <w:rPr>
                <w:rFonts w:ascii="Times New Roman" w:hAnsi="Times New Roman"/>
              </w:rPr>
              <w:t>ie przed samoczynnym otwarciem</w:t>
            </w:r>
            <w:r w:rsidRPr="0055532D">
              <w:rPr>
                <w:rFonts w:ascii="Times New Roman" w:hAnsi="Times New Roman"/>
              </w:rPr>
              <w:t xml:space="preserve"> skrytek. Dostęp do sprzętu z zachowaniem wymagań ergonomii. Konstrukcja skrytek zapewniająca odprowadzenie wody z ich wnętrza.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A14A6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A6D">
              <w:rPr>
                <w:rFonts w:ascii="Times New Roman" w:hAnsi="Times New Roman"/>
              </w:rPr>
              <w:t>3.8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606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Wykonanie </w:t>
            </w:r>
            <w:r w:rsidR="00E84F69">
              <w:rPr>
                <w:rFonts w:ascii="Times New Roman" w:hAnsi="Times New Roman"/>
              </w:rPr>
              <w:t>zabudowy</w:t>
            </w:r>
            <w:r w:rsidRPr="0055532D">
              <w:rPr>
                <w:rFonts w:ascii="Times New Roman" w:hAnsi="Times New Roman"/>
              </w:rPr>
              <w:t xml:space="preserve"> z podestami roboczymi pod wszystkimi bocznymi skrytkami, umożliwia</w:t>
            </w:r>
            <w:r w:rsidR="00E84F69">
              <w:rPr>
                <w:rFonts w:ascii="Times New Roman" w:hAnsi="Times New Roman"/>
              </w:rPr>
              <w:t>jące</w:t>
            </w:r>
            <w:r>
              <w:rPr>
                <w:rFonts w:ascii="Times New Roman" w:hAnsi="Times New Roman"/>
              </w:rPr>
              <w:t xml:space="preserve"> łatwy </w:t>
            </w:r>
            <w:r w:rsidRPr="00606EAF">
              <w:rPr>
                <w:rFonts w:ascii="Times New Roman" w:hAnsi="Times New Roman"/>
                <w:color w:val="000000"/>
              </w:rPr>
              <w:t xml:space="preserve">dostęp do sprzętu. Podesty robocze podnoszone i opuszczane siłownikami. </w:t>
            </w:r>
            <w:r w:rsidRPr="0055532D">
              <w:rPr>
                <w:rFonts w:ascii="Times New Roman" w:hAnsi="Times New Roman"/>
                <w:color w:val="000000"/>
              </w:rPr>
              <w:t>Podesty robocze muszą być wytrzymałe na obciążenie i wykonane jako antypoślizgowe.</w:t>
            </w:r>
            <w:r w:rsidRPr="00606EAF">
              <w:rPr>
                <w:rFonts w:ascii="Times New Roman" w:hAnsi="Times New Roman"/>
                <w:color w:val="000000"/>
              </w:rPr>
              <w:t xml:space="preserve"> </w:t>
            </w:r>
            <w:r w:rsidR="00606EAF" w:rsidRPr="00606EAF">
              <w:rPr>
                <w:rFonts w:ascii="Times New Roman" w:hAnsi="Times New Roman"/>
                <w:color w:val="000000"/>
              </w:rPr>
              <w:t>( nie dopuszcza się blachy ryflowanej aluminiowej)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A14A6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A6D">
              <w:rPr>
                <w:rFonts w:ascii="Times New Roman" w:hAnsi="Times New Roman"/>
              </w:rPr>
              <w:t>3.9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Otwarcie, niedomknięcie lub wysunięcie podestów i żaluzji sygnalizowane w kabinie kierowcy.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Uchwyty, klamki wszys</w:t>
            </w:r>
            <w:r w:rsidR="00E84F69">
              <w:rPr>
                <w:rFonts w:ascii="Times New Roman" w:hAnsi="Times New Roman"/>
              </w:rPr>
              <w:t>tkich urządzeń samochodu, żaluzji</w:t>
            </w:r>
            <w:r w:rsidRPr="0055532D">
              <w:rPr>
                <w:rFonts w:ascii="Times New Roman" w:hAnsi="Times New Roman"/>
              </w:rPr>
              <w:t>, szuflad, podestów i tac muszą być tak skonstruowane, aby możliw</w:t>
            </w:r>
            <w:r>
              <w:rPr>
                <w:rFonts w:ascii="Times New Roman" w:hAnsi="Times New Roman"/>
              </w:rPr>
              <w:t>a była ich obsługa w rękawicach strażackich.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3.11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07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Skrytki na sprzęt i przedział autopompy wyposażone w oświetlenie typu LED</w:t>
            </w:r>
            <w:r w:rsidR="00E84F69">
              <w:rPr>
                <w:rFonts w:ascii="Times New Roman" w:hAnsi="Times New Roman"/>
                <w:color w:val="000000"/>
              </w:rPr>
              <w:t xml:space="preserve">. </w:t>
            </w:r>
            <w:r w:rsidRPr="0055532D">
              <w:rPr>
                <w:rFonts w:ascii="Times New Roman" w:hAnsi="Times New Roman"/>
              </w:rPr>
              <w:t>W kabinie kierowcy zainstalowany wyłącznik oświetlenia skrytek.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E84F69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F69">
              <w:rPr>
                <w:rFonts w:ascii="Times New Roman" w:hAnsi="Times New Roman"/>
              </w:rPr>
              <w:t>3.12</w:t>
            </w:r>
          </w:p>
        </w:tc>
        <w:tc>
          <w:tcPr>
            <w:tcW w:w="9430" w:type="dxa"/>
            <w:vAlign w:val="center"/>
          </w:tcPr>
          <w:p w:rsidR="009757FB" w:rsidRPr="0055532D" w:rsidRDefault="000716C0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16C0">
              <w:rPr>
                <w:rFonts w:ascii="Times New Roman" w:hAnsi="Times New Roman"/>
              </w:rPr>
              <w:t>Wnętrze skrytek - półki z możliwością indywidualnego ustawienia wysokości na prowadnicach ze stali nierdzewnej kwasoodpornej. Poszycia zewnętrzne ze stali nierdzewnej i/lub kompozytów wykonanych w technologii bez lakierowania w kolorze czerwonym odpowiadającym RAL 3000</w:t>
            </w:r>
            <w:r w:rsidR="009757FB" w:rsidRPr="0055532D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3.13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Szuflady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3.14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Szuflady, tace i podesty wystające w pozycji otwartej powyżej 250 mm poza obrys samochodu muszą posiadać oznakowanie ostrzegawcze. Dopuszcza się zamontowanie dodatkowego oświetlenia ostrzegawczego </w:t>
            </w:r>
            <w:r>
              <w:rPr>
                <w:rFonts w:ascii="Times New Roman" w:hAnsi="Times New Roman"/>
              </w:rPr>
              <w:t>umieszczonego</w:t>
            </w:r>
            <w:r w:rsidRPr="0055532D">
              <w:rPr>
                <w:rFonts w:ascii="Times New Roman" w:hAnsi="Times New Roman"/>
              </w:rPr>
              <w:t xml:space="preserve"> na krawędziach podestów.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jc w:val="center"/>
        </w:trPr>
        <w:tc>
          <w:tcPr>
            <w:tcW w:w="851" w:type="dxa"/>
            <w:vAlign w:val="center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3.15</w:t>
            </w:r>
          </w:p>
        </w:tc>
        <w:tc>
          <w:tcPr>
            <w:tcW w:w="9430" w:type="dxa"/>
            <w:vAlign w:val="center"/>
          </w:tcPr>
          <w:p w:rsidR="009757FB" w:rsidRPr="0055532D" w:rsidRDefault="000716C0" w:rsidP="0007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zabudowie zamontowana c</w:t>
            </w:r>
            <w:r w:rsidR="009757FB" w:rsidRPr="0055532D">
              <w:rPr>
                <w:rFonts w:ascii="Times New Roman" w:hAnsi="Times New Roman"/>
              </w:rPr>
              <w:t>o najmniej</w:t>
            </w:r>
            <w:r>
              <w:rPr>
                <w:rFonts w:ascii="Times New Roman" w:hAnsi="Times New Roman"/>
              </w:rPr>
              <w:t xml:space="preserve"> 1 szuflada na prowadnicach oraz co najmniej 1 ruchoma półka na sprzęt podręczny. 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:rsidTr="0042016C">
        <w:trPr>
          <w:trHeight w:val="2252"/>
          <w:jc w:val="center"/>
        </w:trPr>
        <w:tc>
          <w:tcPr>
            <w:tcW w:w="851" w:type="dxa"/>
            <w:vAlign w:val="center"/>
          </w:tcPr>
          <w:p w:rsidR="009757FB" w:rsidRPr="00B45604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5604">
              <w:rPr>
                <w:rFonts w:ascii="Times New Roman" w:hAnsi="Times New Roman"/>
              </w:rPr>
              <w:t>3.16</w:t>
            </w:r>
          </w:p>
        </w:tc>
        <w:tc>
          <w:tcPr>
            <w:tcW w:w="9430" w:type="dxa"/>
            <w:vAlign w:val="center"/>
          </w:tcPr>
          <w:p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Pojazd wyposażony w uchwyty</w:t>
            </w:r>
            <w:r>
              <w:rPr>
                <w:rFonts w:ascii="Times New Roman" w:hAnsi="Times New Roman"/>
              </w:rPr>
              <w:t xml:space="preserve"> i mocowania</w:t>
            </w:r>
            <w:r w:rsidRPr="0055532D">
              <w:rPr>
                <w:rFonts w:ascii="Times New Roman" w:hAnsi="Times New Roman"/>
              </w:rPr>
              <w:t xml:space="preserve"> </w:t>
            </w:r>
            <w:r w:rsidR="0016260D">
              <w:rPr>
                <w:rFonts w:ascii="Times New Roman" w:hAnsi="Times New Roman"/>
              </w:rPr>
              <w:t>między innymi</w:t>
            </w:r>
            <w:r w:rsidR="00FB078D">
              <w:rPr>
                <w:rFonts w:ascii="Times New Roman" w:hAnsi="Times New Roman"/>
              </w:rPr>
              <w:t xml:space="preserve"> na</w:t>
            </w:r>
            <w:r w:rsidR="0016260D">
              <w:rPr>
                <w:rFonts w:ascii="Times New Roman" w:hAnsi="Times New Roman"/>
              </w:rPr>
              <w:t xml:space="preserve">: </w:t>
            </w:r>
            <w:r w:rsidRPr="0055532D">
              <w:rPr>
                <w:rFonts w:ascii="Times New Roman" w:hAnsi="Times New Roman"/>
              </w:rPr>
              <w:t xml:space="preserve">węże tłoczne, ssawne, </w:t>
            </w:r>
            <w:r w:rsidR="00B45604">
              <w:rPr>
                <w:rFonts w:ascii="Times New Roman" w:hAnsi="Times New Roman"/>
              </w:rPr>
              <w:t>aparaty powietrzne, drabiny</w:t>
            </w:r>
            <w:r w:rsidR="00EB1E40">
              <w:rPr>
                <w:rFonts w:ascii="Times New Roman" w:hAnsi="Times New Roman"/>
              </w:rPr>
              <w:t>, deskę ortopedyczną i nosze podbierakowe</w:t>
            </w:r>
            <w:r w:rsidRPr="0055532D">
              <w:rPr>
                <w:rFonts w:ascii="Times New Roman" w:hAnsi="Times New Roman"/>
              </w:rPr>
              <w:t xml:space="preserve"> </w:t>
            </w:r>
            <w:r w:rsidR="002C16AC">
              <w:rPr>
                <w:rFonts w:ascii="Times New Roman" w:hAnsi="Times New Roman"/>
              </w:rPr>
              <w:t>.</w:t>
            </w:r>
          </w:p>
          <w:p w:rsidR="009757FB" w:rsidRPr="0016260D" w:rsidRDefault="009757FB" w:rsidP="0018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Miejsce montażu wyżej wymienionego wyposażenia do ustalenia z Zamawiającym w trakcie realizacji zamówienia.</w:t>
            </w:r>
          </w:p>
        </w:tc>
        <w:tc>
          <w:tcPr>
            <w:tcW w:w="3724" w:type="dxa"/>
          </w:tcPr>
          <w:p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D67A8" w:rsidRPr="0055532D" w:rsidTr="0042016C">
        <w:trPr>
          <w:jc w:val="center"/>
        </w:trPr>
        <w:tc>
          <w:tcPr>
            <w:tcW w:w="851" w:type="dxa"/>
            <w:vAlign w:val="center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3.17</w:t>
            </w:r>
          </w:p>
        </w:tc>
        <w:tc>
          <w:tcPr>
            <w:tcW w:w="9430" w:type="dxa"/>
            <w:vAlign w:val="center"/>
          </w:tcPr>
          <w:p w:rsidR="002D67A8" w:rsidRPr="0055532D" w:rsidRDefault="002D67A8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Zbiorniki na środki gaśnicze wykonane z materiałów kompozytowych przy zastosowaniu włókien szklanych i żywic.</w:t>
            </w:r>
          </w:p>
        </w:tc>
        <w:tc>
          <w:tcPr>
            <w:tcW w:w="3724" w:type="dxa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D67A8" w:rsidRPr="0055532D" w:rsidTr="0042016C">
        <w:trPr>
          <w:jc w:val="center"/>
        </w:trPr>
        <w:tc>
          <w:tcPr>
            <w:tcW w:w="851" w:type="dxa"/>
            <w:vAlign w:val="center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3.18</w:t>
            </w:r>
          </w:p>
        </w:tc>
        <w:tc>
          <w:tcPr>
            <w:tcW w:w="9430" w:type="dxa"/>
            <w:vAlign w:val="center"/>
          </w:tcPr>
          <w:p w:rsidR="002D67A8" w:rsidRPr="0055532D" w:rsidRDefault="002D67A8" w:rsidP="005511C1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Zbiornik wody min. 3500 litrów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3724" w:type="dxa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67A8" w:rsidRPr="0055532D" w:rsidTr="0042016C">
        <w:trPr>
          <w:jc w:val="center"/>
        </w:trPr>
        <w:tc>
          <w:tcPr>
            <w:tcW w:w="851" w:type="dxa"/>
            <w:vAlign w:val="center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3.19</w:t>
            </w:r>
          </w:p>
        </w:tc>
        <w:tc>
          <w:tcPr>
            <w:tcW w:w="9430" w:type="dxa"/>
            <w:vAlign w:val="center"/>
          </w:tcPr>
          <w:p w:rsidR="002D67A8" w:rsidRPr="0055532D" w:rsidRDefault="002D67A8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724" w:type="dxa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67A8" w:rsidRPr="0055532D" w:rsidTr="0042016C">
        <w:trPr>
          <w:trHeight w:val="429"/>
          <w:jc w:val="center"/>
        </w:trPr>
        <w:tc>
          <w:tcPr>
            <w:tcW w:w="851" w:type="dxa"/>
            <w:vAlign w:val="center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3.20</w:t>
            </w:r>
          </w:p>
        </w:tc>
        <w:tc>
          <w:tcPr>
            <w:tcW w:w="9430" w:type="dxa"/>
            <w:vAlign w:val="center"/>
          </w:tcPr>
          <w:p w:rsidR="002D67A8" w:rsidRPr="00304A1E" w:rsidRDefault="002D67A8" w:rsidP="005511C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line="250" w:lineRule="atLeast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Autopompa zlokalizowana z tyłu pojazdu w obudowanym przedziale, zamykanym żaluzją.</w:t>
            </w:r>
          </w:p>
        </w:tc>
        <w:tc>
          <w:tcPr>
            <w:tcW w:w="3724" w:type="dxa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67A8" w:rsidRPr="0055532D" w:rsidTr="0042016C">
        <w:trPr>
          <w:jc w:val="center"/>
        </w:trPr>
        <w:tc>
          <w:tcPr>
            <w:tcW w:w="851" w:type="dxa"/>
            <w:vAlign w:val="center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3.21</w:t>
            </w:r>
          </w:p>
        </w:tc>
        <w:tc>
          <w:tcPr>
            <w:tcW w:w="9430" w:type="dxa"/>
            <w:vAlign w:val="center"/>
          </w:tcPr>
          <w:p w:rsidR="002D67A8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highlight w:val="white"/>
              </w:rPr>
              <w:t>Na stanowisku obsługi autopompy zainstalowany dodatkowy manipulator oraz głośnik i mikrofon (z możliwością wyłączenia) współpracujący z radiotelefonem przewoźnym zainstalowanym w kabinie, umożliwiający prowadzenie korespondencji z przedziału autopompy.</w:t>
            </w:r>
          </w:p>
        </w:tc>
        <w:tc>
          <w:tcPr>
            <w:tcW w:w="3724" w:type="dxa"/>
          </w:tcPr>
          <w:p w:rsidR="002D67A8" w:rsidRPr="0055532D" w:rsidRDefault="002D67A8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3.22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Autopompa dwuzakresowa o wydajności nie mniej niż 1600 l/min przy ciśnieniu 8 bar i głębokości ssania 1,5 m oraz 400 l/min przy ciśnieniu 40 bar.</w:t>
            </w:r>
          </w:p>
        </w:tc>
        <w:tc>
          <w:tcPr>
            <w:tcW w:w="3724" w:type="dxa"/>
          </w:tcPr>
          <w:p w:rsidR="00304A1E" w:rsidRPr="0055532D" w:rsidRDefault="00304A1E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3.23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3.24</w:t>
            </w:r>
          </w:p>
        </w:tc>
        <w:tc>
          <w:tcPr>
            <w:tcW w:w="9430" w:type="dxa"/>
            <w:vAlign w:val="center"/>
          </w:tcPr>
          <w:p w:rsidR="00304A1E" w:rsidRPr="00304A1E" w:rsidRDefault="00304A1E" w:rsidP="005511C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Autopompa i układ wodno – pianowy wyposażone w min.:</w:t>
            </w:r>
          </w:p>
          <w:p w:rsidR="00304A1E" w:rsidRPr="00304A1E" w:rsidRDefault="00304A1E" w:rsidP="005511C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- dwie nasady tłoczne 75 zlokalizowane z tyłu pojazdu,</w:t>
            </w:r>
          </w:p>
          <w:p w:rsidR="00304A1E" w:rsidRPr="00304A1E" w:rsidRDefault="00304A1E" w:rsidP="005511C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- linię szybkiego natarcia,</w:t>
            </w:r>
          </w:p>
          <w:p w:rsidR="00304A1E" w:rsidRPr="00706FF0" w:rsidRDefault="00304A1E" w:rsidP="005511C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lastRenderedPageBreak/>
              <w:t>-- zraszacze - 4 szt.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3.25</w:t>
            </w:r>
          </w:p>
        </w:tc>
        <w:tc>
          <w:tcPr>
            <w:tcW w:w="9430" w:type="dxa"/>
            <w:vAlign w:val="center"/>
          </w:tcPr>
          <w:p w:rsidR="00304A1E" w:rsidRPr="00B63980" w:rsidRDefault="00304A1E" w:rsidP="005511C1">
            <w:pPr>
              <w:widowControl w:val="0"/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Autopompa umożliwia podanie wody do zbiornika samochodu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3.26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Autopompa wyposażona w urządzenie odpowietrzające umożliwiające zassanie wody z zewnętrznego źródła w czasie zgodnym z przepisami.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3.27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W przedziale autopompy i kabiny znajdują się urządzenia kontrolno - sterownicze pracy pompy.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3.28</w:t>
            </w:r>
          </w:p>
        </w:tc>
        <w:tc>
          <w:tcPr>
            <w:tcW w:w="9430" w:type="dxa"/>
            <w:vAlign w:val="center"/>
          </w:tcPr>
          <w:p w:rsidR="00304A1E" w:rsidRPr="00BF2C5A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Zbiornik wody wyposażony w nasadę 75, zawór kulowy do napełniania z hydrantu. Instalacja napełniania posiada konstrukcję zabezpieczającą przed swobodnym wypływem wody ze zbiornika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1207DF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7DF">
              <w:rPr>
                <w:rFonts w:ascii="Times New Roman" w:hAnsi="Times New Roman"/>
              </w:rPr>
              <w:t>3.29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Autopompa wyposażona w dozownik środka pianotwórczego zapewniający uzyskiwanie minimum stężeń 3% i 6% (tolerancja +/- 0,5%) w pełnym zakresie wydajności pompy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3.30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3.31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Konstrukcja układu wodno – pianowego umożliwia jego całkowite odwodnienie przy użyciu co najwyżej dwóch zaworów</w:t>
            </w:r>
          </w:p>
        </w:tc>
        <w:tc>
          <w:tcPr>
            <w:tcW w:w="3724" w:type="dxa"/>
            <w:vAlign w:val="center"/>
          </w:tcPr>
          <w:p w:rsidR="00304A1E" w:rsidRPr="0055532D" w:rsidRDefault="00304A1E" w:rsidP="005D15F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3.32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Przedział autopompy wyposażony w system ogrzewania, skutecznie zabezpieczający układ wodno-pianowy przed zamarzaniem w temperaturze do - 25oC.</w:t>
            </w:r>
          </w:p>
        </w:tc>
        <w:tc>
          <w:tcPr>
            <w:tcW w:w="3724" w:type="dxa"/>
            <w:vAlign w:val="center"/>
          </w:tcPr>
          <w:p w:rsidR="00304A1E" w:rsidRPr="0055532D" w:rsidRDefault="00304A1E" w:rsidP="005D15F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3.33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</w:t>
            </w:r>
          </w:p>
        </w:tc>
        <w:tc>
          <w:tcPr>
            <w:tcW w:w="3724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3.34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 xml:space="preserve">Pojazd wyposażony w elektropneumatyczny maszt oświetleniowy sterowany z pilota przewodowego zasilany bezpośrednio z instalacji podwoziowej (lampy LED) o mocy min. 30000 </w:t>
            </w:r>
            <w:proofErr w:type="spellStart"/>
            <w:r w:rsidRPr="00304A1E">
              <w:rPr>
                <w:rFonts w:ascii="Times New Roman" w:hAnsi="Times New Roman"/>
              </w:rPr>
              <w:t>lm</w:t>
            </w:r>
            <w:proofErr w:type="spellEnd"/>
          </w:p>
        </w:tc>
        <w:tc>
          <w:tcPr>
            <w:tcW w:w="3724" w:type="dxa"/>
            <w:vAlign w:val="center"/>
          </w:tcPr>
          <w:p w:rsidR="00304A1E" w:rsidRPr="0055532D" w:rsidRDefault="00304A1E" w:rsidP="005D15F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3.35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5511C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4A1E">
              <w:rPr>
                <w:rFonts w:ascii="Times New Roman" w:hAnsi="Times New Roman"/>
              </w:rPr>
              <w:t>Pojazd posiada miejsce do indywidualnego montażu sprzętu - wg wymagań KG PSP.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color w:val="000000"/>
                <w:lang w:val="en-US"/>
              </w:rPr>
              <w:t>WYPOSA</w:t>
            </w:r>
            <w:r>
              <w:rPr>
                <w:rFonts w:ascii="Times New Roman" w:hAnsi="Times New Roman"/>
                <w:b/>
                <w:bCs/>
                <w:color w:val="000000"/>
              </w:rPr>
              <w:t>ŻENIE DODATKOWE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wyposażony, w co najmniej: 2 komplety kluczy do pojazdu, 2 kliny pod koła, zestaw narzędzi, klucz do kół, podnośnik hydrauliczny, przewód do pompowania kół z manometrem,</w:t>
            </w:r>
            <w:r>
              <w:rPr>
                <w:rFonts w:ascii="Times New Roman" w:hAnsi="Times New Roman"/>
              </w:rPr>
              <w:t xml:space="preserve"> trójkąt ostrzegawczy, apteczka i</w:t>
            </w:r>
            <w:r w:rsidRPr="0055532D">
              <w:rPr>
                <w:rFonts w:ascii="Times New Roman" w:hAnsi="Times New Roman"/>
              </w:rPr>
              <w:t xml:space="preserve"> gaśnica proszkową o pojemności środka min. 2 kg - w kabinie kierowcy.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 momencie odbioru</w:t>
            </w:r>
            <w:r>
              <w:rPr>
                <w:rFonts w:ascii="Times New Roman" w:hAnsi="Times New Roman"/>
              </w:rPr>
              <w:t>, pojazd</w:t>
            </w:r>
            <w:r w:rsidRPr="0055532D">
              <w:rPr>
                <w:rFonts w:ascii="Times New Roman" w:hAnsi="Times New Roman"/>
              </w:rPr>
              <w:t xml:space="preserve"> musi być oznakowany numerami operacyjnymi zgodnie z obowiązującymi wymogami Państwowej Straży Pożarnej.</w:t>
            </w:r>
          </w:p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Ponadto musi posiadać dodatkowe oznakowanie składające się z następujących elementów:</w:t>
            </w:r>
          </w:p>
          <w:p w:rsidR="00304A1E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 na drzwiach przednich po obu stro</w:t>
            </w:r>
            <w:r>
              <w:rPr>
                <w:rFonts w:ascii="Times New Roman" w:hAnsi="Times New Roman"/>
              </w:rPr>
              <w:t>nach pojazdu herb jednostki</w:t>
            </w:r>
            <w:r w:rsidR="002E2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</w:p>
          <w:p w:rsidR="002E2AF6" w:rsidRPr="0055532D" w:rsidRDefault="002E2AF6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na osłonie przeciwsłonecznej napis STRAŻ </w:t>
            </w:r>
          </w:p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informacja</w:t>
            </w:r>
            <w:r w:rsidRPr="0055532D">
              <w:rPr>
                <w:rFonts w:ascii="Times New Roman" w:hAnsi="Times New Roman"/>
              </w:rPr>
              <w:t xml:space="preserve"> o dofinansowaniu.</w:t>
            </w:r>
          </w:p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Szczegóły oznakowania do uzgodnienia z Zamawiającym w trakcie realizacji zamówienia.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GWARANCJA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5.1</w:t>
            </w:r>
          </w:p>
        </w:tc>
        <w:tc>
          <w:tcPr>
            <w:tcW w:w="9430" w:type="dxa"/>
            <w:vAlign w:val="center"/>
          </w:tcPr>
          <w:p w:rsidR="00304A1E" w:rsidRPr="004B284E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284E">
              <w:rPr>
                <w:rFonts w:ascii="Times New Roman" w:hAnsi="Times New Roman"/>
                <w:b/>
              </w:rPr>
              <w:t>Gwarancja na podwozie – 24 miesiące.</w:t>
            </w:r>
          </w:p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Gwarancja powinna obejmować bezpłatne naprawy i wymagane przeglądy techniczne podwozia (wraz potrzebnymi do tego częściami i materiałami eksploatacyjnymi) w Autoryzowanych Stacjach Obsługi na </w:t>
            </w:r>
            <w:r w:rsidRPr="0055532D">
              <w:rPr>
                <w:rFonts w:ascii="Times New Roman" w:hAnsi="Times New Roman"/>
              </w:rPr>
              <w:lastRenderedPageBreak/>
              <w:t>terenie RP według warunków gwarancji producenta podwozia.</w:t>
            </w:r>
          </w:p>
          <w:p w:rsidR="00304A1E" w:rsidRPr="004B284E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Przeglądy oraz naprawy podwozia powinny być przeprowadzane w Autoryzowanej Stacji Obsługi  zlokalizowanej najbliżej siedziby Zamawiającego.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5.2</w:t>
            </w:r>
          </w:p>
        </w:tc>
        <w:tc>
          <w:tcPr>
            <w:tcW w:w="9430" w:type="dxa"/>
            <w:vAlign w:val="center"/>
          </w:tcPr>
          <w:p w:rsidR="00304A1E" w:rsidRPr="004B284E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284E">
              <w:rPr>
                <w:rFonts w:ascii="Times New Roman" w:hAnsi="Times New Roman"/>
                <w:b/>
              </w:rPr>
              <w:t>Gwarancja na zabudowę – min. 24 miesiące.</w:t>
            </w:r>
          </w:p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Gwarancja powinna obejmować bezpłatne naprawy i wymagane przeglądy zabudowy (wraz potrzebnymi do tego częściami i materiałami eksploatacyjnymi) według warunków gwarancji.</w:t>
            </w:r>
          </w:p>
          <w:p w:rsidR="00304A1E" w:rsidRPr="001F22E8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Wymagane przeglądy i naprawy zabudowy przeprowadzane w siedzibie Zamawiającego.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trHeight w:val="327"/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5.3</w:t>
            </w:r>
          </w:p>
        </w:tc>
        <w:tc>
          <w:tcPr>
            <w:tcW w:w="9430" w:type="dxa"/>
            <w:vAlign w:val="center"/>
          </w:tcPr>
          <w:p w:rsidR="00304A1E" w:rsidRPr="0029000E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9000E">
              <w:rPr>
                <w:rFonts w:ascii="Times New Roman" w:hAnsi="Times New Roman"/>
                <w:bCs/>
              </w:rPr>
              <w:t>Gwarancja na sprzęt dostarczany wraz z pojazdem z</w:t>
            </w:r>
            <w:r w:rsidRPr="0029000E">
              <w:rPr>
                <w:rFonts w:ascii="Times New Roman" w:hAnsi="Times New Roman"/>
              </w:rPr>
              <w:t>godnie z warunkami producenta sprzętu.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4A1E" w:rsidRPr="0055532D" w:rsidTr="0042016C">
        <w:trPr>
          <w:jc w:val="center"/>
        </w:trPr>
        <w:tc>
          <w:tcPr>
            <w:tcW w:w="851" w:type="dxa"/>
            <w:vAlign w:val="center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</w:t>
            </w:r>
          </w:p>
        </w:tc>
        <w:tc>
          <w:tcPr>
            <w:tcW w:w="9430" w:type="dxa"/>
            <w:vAlign w:val="center"/>
          </w:tcPr>
          <w:p w:rsidR="00304A1E" w:rsidRPr="0055532D" w:rsidRDefault="00304A1E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Zmiany adaptacyjne pojazdu dotyczące montażu wyposażenia, nie mogą powodować utraty, ani ograniczeń uprawnień wynikających z fabrycznej gwarancji mechanicznej.</w:t>
            </w:r>
          </w:p>
        </w:tc>
        <w:tc>
          <w:tcPr>
            <w:tcW w:w="3724" w:type="dxa"/>
          </w:tcPr>
          <w:p w:rsidR="00304A1E" w:rsidRPr="0055532D" w:rsidRDefault="00304A1E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536AA" w:rsidRDefault="00C536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p w:rsidR="000528D1" w:rsidRPr="00BE5362" w:rsidRDefault="00052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528D1" w:rsidRPr="00BE5362" w:rsidSect="00BE5362"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16" w:rsidRDefault="00922116" w:rsidP="005012A4">
      <w:pPr>
        <w:spacing w:after="0" w:line="240" w:lineRule="auto"/>
      </w:pPr>
      <w:r>
        <w:separator/>
      </w:r>
    </w:p>
  </w:endnote>
  <w:endnote w:type="continuationSeparator" w:id="0">
    <w:p w:rsidR="00922116" w:rsidRDefault="00922116" w:rsidP="005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630516"/>
      <w:docPartObj>
        <w:docPartGallery w:val="Page Numbers (Bottom of Page)"/>
        <w:docPartUnique/>
      </w:docPartObj>
    </w:sdtPr>
    <w:sdtContent>
      <w:p w:rsidR="002974B4" w:rsidRDefault="00AD6F89">
        <w:pPr>
          <w:pStyle w:val="Stopka"/>
          <w:jc w:val="right"/>
        </w:pPr>
        <w:r>
          <w:fldChar w:fldCharType="begin"/>
        </w:r>
        <w:r w:rsidR="00465291">
          <w:instrText xml:space="preserve"> PAGE   \* MERGEFORMAT </w:instrText>
        </w:r>
        <w:r>
          <w:fldChar w:fldCharType="separate"/>
        </w:r>
        <w:r w:rsidR="006B2D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74B4" w:rsidRDefault="0029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16" w:rsidRDefault="00922116" w:rsidP="005012A4">
      <w:pPr>
        <w:spacing w:after="0" w:line="240" w:lineRule="auto"/>
      </w:pPr>
      <w:r>
        <w:separator/>
      </w:r>
    </w:p>
  </w:footnote>
  <w:footnote w:type="continuationSeparator" w:id="0">
    <w:p w:rsidR="00922116" w:rsidRDefault="00922116" w:rsidP="005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22C7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5362"/>
    <w:rsid w:val="00007AA3"/>
    <w:rsid w:val="00013872"/>
    <w:rsid w:val="00030462"/>
    <w:rsid w:val="0004235D"/>
    <w:rsid w:val="00044302"/>
    <w:rsid w:val="0004751F"/>
    <w:rsid w:val="00047DAC"/>
    <w:rsid w:val="000528D1"/>
    <w:rsid w:val="000716C0"/>
    <w:rsid w:val="00073D7D"/>
    <w:rsid w:val="00077601"/>
    <w:rsid w:val="00077EFF"/>
    <w:rsid w:val="0008052B"/>
    <w:rsid w:val="00094186"/>
    <w:rsid w:val="000A1260"/>
    <w:rsid w:val="000C2D1C"/>
    <w:rsid w:val="000E2116"/>
    <w:rsid w:val="000F342D"/>
    <w:rsid w:val="000F4D7D"/>
    <w:rsid w:val="001207DF"/>
    <w:rsid w:val="0012558B"/>
    <w:rsid w:val="00131604"/>
    <w:rsid w:val="001419D6"/>
    <w:rsid w:val="00156D46"/>
    <w:rsid w:val="0016260D"/>
    <w:rsid w:val="00163E04"/>
    <w:rsid w:val="0017367D"/>
    <w:rsid w:val="00174124"/>
    <w:rsid w:val="001822F1"/>
    <w:rsid w:val="001847A2"/>
    <w:rsid w:val="001A7368"/>
    <w:rsid w:val="001B0989"/>
    <w:rsid w:val="001B293F"/>
    <w:rsid w:val="001D12A1"/>
    <w:rsid w:val="001D13C8"/>
    <w:rsid w:val="001D4C82"/>
    <w:rsid w:val="001E1EBE"/>
    <w:rsid w:val="001F0028"/>
    <w:rsid w:val="001F03A9"/>
    <w:rsid w:val="001F22E8"/>
    <w:rsid w:val="001F409D"/>
    <w:rsid w:val="001F4ABF"/>
    <w:rsid w:val="001F4D7D"/>
    <w:rsid w:val="00206D97"/>
    <w:rsid w:val="002074B0"/>
    <w:rsid w:val="0021111D"/>
    <w:rsid w:val="002159CC"/>
    <w:rsid w:val="0021601B"/>
    <w:rsid w:val="00235AB5"/>
    <w:rsid w:val="00247D62"/>
    <w:rsid w:val="002644F9"/>
    <w:rsid w:val="0026762B"/>
    <w:rsid w:val="00267B70"/>
    <w:rsid w:val="00276EEB"/>
    <w:rsid w:val="0029000E"/>
    <w:rsid w:val="00291B97"/>
    <w:rsid w:val="00292B58"/>
    <w:rsid w:val="00293D34"/>
    <w:rsid w:val="00296ADB"/>
    <w:rsid w:val="002974B4"/>
    <w:rsid w:val="002A0F24"/>
    <w:rsid w:val="002A5B40"/>
    <w:rsid w:val="002B723B"/>
    <w:rsid w:val="002C0BA2"/>
    <w:rsid w:val="002C16AC"/>
    <w:rsid w:val="002D67A8"/>
    <w:rsid w:val="002E1F67"/>
    <w:rsid w:val="002E2AF6"/>
    <w:rsid w:val="002E7012"/>
    <w:rsid w:val="002F4D0A"/>
    <w:rsid w:val="00304A1E"/>
    <w:rsid w:val="00310EED"/>
    <w:rsid w:val="00312807"/>
    <w:rsid w:val="00317864"/>
    <w:rsid w:val="00331C7F"/>
    <w:rsid w:val="00352070"/>
    <w:rsid w:val="003655FE"/>
    <w:rsid w:val="00380B32"/>
    <w:rsid w:val="00381EE3"/>
    <w:rsid w:val="00383A73"/>
    <w:rsid w:val="003A0D78"/>
    <w:rsid w:val="003A11C3"/>
    <w:rsid w:val="003A1268"/>
    <w:rsid w:val="003D0860"/>
    <w:rsid w:val="003D7207"/>
    <w:rsid w:val="003F0ACD"/>
    <w:rsid w:val="003F59EE"/>
    <w:rsid w:val="004041C8"/>
    <w:rsid w:val="0040522F"/>
    <w:rsid w:val="00406BFD"/>
    <w:rsid w:val="0041244C"/>
    <w:rsid w:val="004149B8"/>
    <w:rsid w:val="0042016C"/>
    <w:rsid w:val="0042290F"/>
    <w:rsid w:val="004275F4"/>
    <w:rsid w:val="00436864"/>
    <w:rsid w:val="00446B00"/>
    <w:rsid w:val="00450026"/>
    <w:rsid w:val="00464310"/>
    <w:rsid w:val="00465291"/>
    <w:rsid w:val="004746C3"/>
    <w:rsid w:val="004769CF"/>
    <w:rsid w:val="00485C30"/>
    <w:rsid w:val="004A583F"/>
    <w:rsid w:val="004A7862"/>
    <w:rsid w:val="004B284E"/>
    <w:rsid w:val="004B3751"/>
    <w:rsid w:val="004B7FF7"/>
    <w:rsid w:val="004C46DB"/>
    <w:rsid w:val="004D61A6"/>
    <w:rsid w:val="004E08F0"/>
    <w:rsid w:val="004E34E4"/>
    <w:rsid w:val="004E41AC"/>
    <w:rsid w:val="005012A4"/>
    <w:rsid w:val="0050478F"/>
    <w:rsid w:val="0051116C"/>
    <w:rsid w:val="00515D85"/>
    <w:rsid w:val="005171D2"/>
    <w:rsid w:val="00543FC5"/>
    <w:rsid w:val="0054571F"/>
    <w:rsid w:val="00546601"/>
    <w:rsid w:val="00553F34"/>
    <w:rsid w:val="0055532D"/>
    <w:rsid w:val="00555A7B"/>
    <w:rsid w:val="00557758"/>
    <w:rsid w:val="00566C1A"/>
    <w:rsid w:val="0059263D"/>
    <w:rsid w:val="005A18CD"/>
    <w:rsid w:val="005B3FA1"/>
    <w:rsid w:val="005C0B60"/>
    <w:rsid w:val="005D15FE"/>
    <w:rsid w:val="005E26A2"/>
    <w:rsid w:val="005E4687"/>
    <w:rsid w:val="005F720D"/>
    <w:rsid w:val="006009D2"/>
    <w:rsid w:val="00606EAF"/>
    <w:rsid w:val="0060720E"/>
    <w:rsid w:val="00620936"/>
    <w:rsid w:val="00641828"/>
    <w:rsid w:val="00641EBF"/>
    <w:rsid w:val="00643D45"/>
    <w:rsid w:val="00647F38"/>
    <w:rsid w:val="0065643B"/>
    <w:rsid w:val="00663D07"/>
    <w:rsid w:val="006A01C3"/>
    <w:rsid w:val="006A775B"/>
    <w:rsid w:val="006B2D2F"/>
    <w:rsid w:val="006C7D73"/>
    <w:rsid w:val="006D306F"/>
    <w:rsid w:val="006D75D8"/>
    <w:rsid w:val="006E4484"/>
    <w:rsid w:val="006F060B"/>
    <w:rsid w:val="006F67A7"/>
    <w:rsid w:val="00703F6E"/>
    <w:rsid w:val="007040DC"/>
    <w:rsid w:val="00706FF0"/>
    <w:rsid w:val="00756764"/>
    <w:rsid w:val="00782F43"/>
    <w:rsid w:val="007870EB"/>
    <w:rsid w:val="007927AF"/>
    <w:rsid w:val="00793FE3"/>
    <w:rsid w:val="007A41BF"/>
    <w:rsid w:val="007A4C17"/>
    <w:rsid w:val="007A4D86"/>
    <w:rsid w:val="007D7569"/>
    <w:rsid w:val="007E40CB"/>
    <w:rsid w:val="0080107E"/>
    <w:rsid w:val="008207D4"/>
    <w:rsid w:val="0083561F"/>
    <w:rsid w:val="00836E4C"/>
    <w:rsid w:val="00850B44"/>
    <w:rsid w:val="008642DC"/>
    <w:rsid w:val="008A7CD1"/>
    <w:rsid w:val="008B4C0C"/>
    <w:rsid w:val="008C2374"/>
    <w:rsid w:val="008C2A70"/>
    <w:rsid w:val="008C5C98"/>
    <w:rsid w:val="008C5F12"/>
    <w:rsid w:val="008C60BB"/>
    <w:rsid w:val="008D08EF"/>
    <w:rsid w:val="008D4B70"/>
    <w:rsid w:val="008F1DFA"/>
    <w:rsid w:val="00901517"/>
    <w:rsid w:val="00904F8D"/>
    <w:rsid w:val="00912A7B"/>
    <w:rsid w:val="009157AE"/>
    <w:rsid w:val="00916725"/>
    <w:rsid w:val="0092031D"/>
    <w:rsid w:val="00922116"/>
    <w:rsid w:val="0094178A"/>
    <w:rsid w:val="00951D99"/>
    <w:rsid w:val="009603B0"/>
    <w:rsid w:val="009755B0"/>
    <w:rsid w:val="009757FB"/>
    <w:rsid w:val="009842E2"/>
    <w:rsid w:val="00984307"/>
    <w:rsid w:val="00987DC7"/>
    <w:rsid w:val="00991829"/>
    <w:rsid w:val="0099307D"/>
    <w:rsid w:val="009A0D78"/>
    <w:rsid w:val="009A1D30"/>
    <w:rsid w:val="009A5CBE"/>
    <w:rsid w:val="009B06DD"/>
    <w:rsid w:val="009D2965"/>
    <w:rsid w:val="009D3D80"/>
    <w:rsid w:val="009E5E92"/>
    <w:rsid w:val="009E63B1"/>
    <w:rsid w:val="009F3EFC"/>
    <w:rsid w:val="00A10078"/>
    <w:rsid w:val="00A14A6D"/>
    <w:rsid w:val="00A21566"/>
    <w:rsid w:val="00A25718"/>
    <w:rsid w:val="00A71C95"/>
    <w:rsid w:val="00A80284"/>
    <w:rsid w:val="00AA4829"/>
    <w:rsid w:val="00AB3AC8"/>
    <w:rsid w:val="00AC5B8B"/>
    <w:rsid w:val="00AD1CF8"/>
    <w:rsid w:val="00AD6F89"/>
    <w:rsid w:val="00B017BD"/>
    <w:rsid w:val="00B378D8"/>
    <w:rsid w:val="00B45604"/>
    <w:rsid w:val="00B50B87"/>
    <w:rsid w:val="00B63980"/>
    <w:rsid w:val="00B86E8E"/>
    <w:rsid w:val="00BA425E"/>
    <w:rsid w:val="00BB4F0C"/>
    <w:rsid w:val="00BC0BDB"/>
    <w:rsid w:val="00BC1FEB"/>
    <w:rsid w:val="00BC4E77"/>
    <w:rsid w:val="00BE3C44"/>
    <w:rsid w:val="00BE5362"/>
    <w:rsid w:val="00BF2C5A"/>
    <w:rsid w:val="00BF5AFB"/>
    <w:rsid w:val="00C203E8"/>
    <w:rsid w:val="00C433B7"/>
    <w:rsid w:val="00C46978"/>
    <w:rsid w:val="00C536AA"/>
    <w:rsid w:val="00C5371C"/>
    <w:rsid w:val="00C56916"/>
    <w:rsid w:val="00C62748"/>
    <w:rsid w:val="00C67BA1"/>
    <w:rsid w:val="00C8217E"/>
    <w:rsid w:val="00C847E9"/>
    <w:rsid w:val="00C85F68"/>
    <w:rsid w:val="00C87204"/>
    <w:rsid w:val="00C95E21"/>
    <w:rsid w:val="00CA48AF"/>
    <w:rsid w:val="00CC1322"/>
    <w:rsid w:val="00CC4030"/>
    <w:rsid w:val="00CF7704"/>
    <w:rsid w:val="00D0396A"/>
    <w:rsid w:val="00D0657D"/>
    <w:rsid w:val="00D13574"/>
    <w:rsid w:val="00D1675E"/>
    <w:rsid w:val="00D2527A"/>
    <w:rsid w:val="00D36B62"/>
    <w:rsid w:val="00D37308"/>
    <w:rsid w:val="00D52A1C"/>
    <w:rsid w:val="00D55458"/>
    <w:rsid w:val="00D607AB"/>
    <w:rsid w:val="00D678BC"/>
    <w:rsid w:val="00DA6CAB"/>
    <w:rsid w:val="00DA7295"/>
    <w:rsid w:val="00DD1D0E"/>
    <w:rsid w:val="00E046BB"/>
    <w:rsid w:val="00E05D28"/>
    <w:rsid w:val="00E11B43"/>
    <w:rsid w:val="00E13DB3"/>
    <w:rsid w:val="00E14363"/>
    <w:rsid w:val="00E20105"/>
    <w:rsid w:val="00E21981"/>
    <w:rsid w:val="00E31D2A"/>
    <w:rsid w:val="00E4124C"/>
    <w:rsid w:val="00E5406D"/>
    <w:rsid w:val="00E54FC2"/>
    <w:rsid w:val="00E55EDD"/>
    <w:rsid w:val="00E6209A"/>
    <w:rsid w:val="00E71A16"/>
    <w:rsid w:val="00E7464D"/>
    <w:rsid w:val="00E80408"/>
    <w:rsid w:val="00E84F69"/>
    <w:rsid w:val="00E904C2"/>
    <w:rsid w:val="00E94240"/>
    <w:rsid w:val="00E9633E"/>
    <w:rsid w:val="00EB0FDD"/>
    <w:rsid w:val="00EB1E40"/>
    <w:rsid w:val="00EB7370"/>
    <w:rsid w:val="00EE1C55"/>
    <w:rsid w:val="00EE286A"/>
    <w:rsid w:val="00EF7A08"/>
    <w:rsid w:val="00F0045A"/>
    <w:rsid w:val="00F0602F"/>
    <w:rsid w:val="00F062B1"/>
    <w:rsid w:val="00F109AC"/>
    <w:rsid w:val="00F13C74"/>
    <w:rsid w:val="00F20259"/>
    <w:rsid w:val="00F24FBF"/>
    <w:rsid w:val="00F26A09"/>
    <w:rsid w:val="00F300EE"/>
    <w:rsid w:val="00F32AA0"/>
    <w:rsid w:val="00F35112"/>
    <w:rsid w:val="00F42AC2"/>
    <w:rsid w:val="00F46295"/>
    <w:rsid w:val="00F53839"/>
    <w:rsid w:val="00F5462A"/>
    <w:rsid w:val="00F80330"/>
    <w:rsid w:val="00F9104E"/>
    <w:rsid w:val="00F93528"/>
    <w:rsid w:val="00FA5831"/>
    <w:rsid w:val="00FB078D"/>
    <w:rsid w:val="00FB1086"/>
    <w:rsid w:val="00FC3BD5"/>
    <w:rsid w:val="00FC4DF5"/>
    <w:rsid w:val="00FC5726"/>
    <w:rsid w:val="00FE2E02"/>
    <w:rsid w:val="00FF56DB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38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2A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4B4"/>
  </w:style>
  <w:style w:type="paragraph" w:styleId="Stopka">
    <w:name w:val="footer"/>
    <w:basedOn w:val="Normalny"/>
    <w:link w:val="Stopka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0F9E-F3B5-4FCD-9940-5DE3E73C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pabt</dc:creator>
  <cp:lastModifiedBy>Handlowy1</cp:lastModifiedBy>
  <cp:revision>15</cp:revision>
  <cp:lastPrinted>2018-04-26T13:53:00Z</cp:lastPrinted>
  <dcterms:created xsi:type="dcterms:W3CDTF">2020-07-21T16:27:00Z</dcterms:created>
  <dcterms:modified xsi:type="dcterms:W3CDTF">2020-07-22T12:50:00Z</dcterms:modified>
</cp:coreProperties>
</file>