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3" w:rsidRPr="00B04CB3" w:rsidRDefault="00B04CB3" w:rsidP="00B04CB3">
      <w:pPr>
        <w:pStyle w:val="Art"/>
        <w:tabs>
          <w:tab w:val="left" w:pos="720"/>
          <w:tab w:val="left" w:pos="5400"/>
        </w:tabs>
        <w:ind w:firstLine="0"/>
        <w:rPr>
          <w:rFonts w:ascii="Times New Roman" w:hAnsi="Times New Roman"/>
        </w:rPr>
      </w:pPr>
      <w:r w:rsidRPr="00B04CB3">
        <w:rPr>
          <w:rFonts w:ascii="Times New Roman" w:hAnsi="Times New Roman"/>
          <w:sz w:val="16"/>
          <w:szCs w:val="16"/>
        </w:rPr>
        <w:t xml:space="preserve">    ............................................................................</w:t>
      </w:r>
      <w:r w:rsidRPr="00B04CB3">
        <w:rPr>
          <w:rFonts w:ascii="Times New Roman" w:hAnsi="Times New Roman"/>
          <w:sz w:val="16"/>
          <w:szCs w:val="16"/>
        </w:rPr>
        <w:tab/>
        <w:t xml:space="preserve">      ............................................................................    </w:t>
      </w:r>
    </w:p>
    <w:p w:rsidR="00B04CB3" w:rsidRPr="00B04CB3" w:rsidRDefault="00B04CB3" w:rsidP="00B04CB3">
      <w:pPr>
        <w:pStyle w:val="Art"/>
        <w:tabs>
          <w:tab w:val="left" w:pos="900"/>
          <w:tab w:val="left" w:pos="6660"/>
        </w:tabs>
        <w:ind w:left="180" w:firstLine="58"/>
        <w:rPr>
          <w:rFonts w:ascii="Times New Roman" w:hAnsi="Times New Roman"/>
        </w:rPr>
      </w:pPr>
      <w:r w:rsidRPr="00B04CB3">
        <w:rPr>
          <w:rFonts w:ascii="Times New Roman" w:hAnsi="Times New Roman"/>
          <w:sz w:val="16"/>
          <w:szCs w:val="16"/>
        </w:rPr>
        <w:tab/>
      </w:r>
      <w:r w:rsidRPr="00B04CB3">
        <w:rPr>
          <w:rFonts w:ascii="Times New Roman" w:hAnsi="Times New Roman"/>
          <w:sz w:val="12"/>
          <w:szCs w:val="12"/>
        </w:rPr>
        <w:t>(imię i nazwisko/nazwa podatnika)</w:t>
      </w:r>
      <w:r w:rsidRPr="00B04CB3">
        <w:rPr>
          <w:rFonts w:ascii="Times New Roman" w:hAnsi="Times New Roman"/>
          <w:sz w:val="12"/>
          <w:szCs w:val="12"/>
        </w:rPr>
        <w:tab/>
        <w:t>(miejscowość, data)</w:t>
      </w: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Luki"/>
        <w:rPr>
          <w:rFonts w:ascii="Times New Roman" w:hAnsi="Times New Roman"/>
        </w:rPr>
      </w:pPr>
      <w:r w:rsidRPr="00B04CB3">
        <w:rPr>
          <w:rFonts w:ascii="Times New Roman" w:hAnsi="Times New Roman"/>
          <w:sz w:val="16"/>
          <w:szCs w:val="16"/>
        </w:rPr>
        <w:t>............................................................................</w:t>
      </w: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Art"/>
        <w:rPr>
          <w:rFonts w:ascii="Times New Roman" w:hAnsi="Times New Roman"/>
        </w:rPr>
      </w:pPr>
      <w:r w:rsidRPr="00B04CB3">
        <w:rPr>
          <w:rFonts w:ascii="Times New Roman" w:hAnsi="Times New Roman"/>
          <w:sz w:val="16"/>
          <w:szCs w:val="16"/>
        </w:rPr>
        <w:t>............................................................................</w:t>
      </w:r>
    </w:p>
    <w:p w:rsidR="00B04CB3" w:rsidRPr="00B04CB3" w:rsidRDefault="00B04CB3" w:rsidP="00B04CB3">
      <w:pPr>
        <w:pStyle w:val="Art"/>
        <w:tabs>
          <w:tab w:val="left" w:pos="720"/>
        </w:tabs>
        <w:rPr>
          <w:rFonts w:ascii="Times New Roman" w:hAnsi="Times New Roman"/>
        </w:rPr>
      </w:pPr>
      <w:r w:rsidRPr="00B04CB3">
        <w:rPr>
          <w:rFonts w:ascii="Times New Roman" w:hAnsi="Times New Roman"/>
          <w:sz w:val="12"/>
          <w:szCs w:val="12"/>
        </w:rPr>
        <w:tab/>
        <w:t>(miejsce zamieszkania/siedziba podatnika)</w:t>
      </w: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Luki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Art"/>
        <w:rPr>
          <w:rFonts w:ascii="Times New Roman" w:hAnsi="Times New Roman"/>
        </w:rPr>
      </w:pPr>
      <w:r w:rsidRPr="00B04CB3">
        <w:rPr>
          <w:rFonts w:ascii="Times New Roman" w:hAnsi="Times New Roman"/>
          <w:sz w:val="16"/>
          <w:szCs w:val="16"/>
        </w:rPr>
        <w:t>............................................................................</w:t>
      </w:r>
      <w:r w:rsidRPr="00B04CB3">
        <w:rPr>
          <w:rFonts w:ascii="Times New Roman" w:hAnsi="Times New Roman"/>
          <w:sz w:val="16"/>
          <w:szCs w:val="16"/>
        </w:rPr>
        <w:br/>
        <w:t xml:space="preserve">                  </w:t>
      </w:r>
      <w:r w:rsidRPr="00B04CB3">
        <w:rPr>
          <w:rFonts w:ascii="Times New Roman" w:hAnsi="Times New Roman"/>
          <w:sz w:val="12"/>
          <w:szCs w:val="12"/>
        </w:rPr>
        <w:t>(identyfikator podatkowy: NIP / PESEL)</w:t>
      </w:r>
    </w:p>
    <w:p w:rsidR="00B04CB3" w:rsidRPr="00B04CB3" w:rsidRDefault="00B04CB3" w:rsidP="00B04CB3">
      <w:pPr>
        <w:pStyle w:val="Art"/>
        <w:rPr>
          <w:rFonts w:ascii="Times New Roman" w:hAnsi="Times New Roman"/>
          <w:sz w:val="16"/>
          <w:szCs w:val="16"/>
        </w:rPr>
      </w:pPr>
    </w:p>
    <w:p w:rsidR="00B04CB3" w:rsidRPr="00B04CB3" w:rsidRDefault="00B04CB3" w:rsidP="00B04CB3">
      <w:pPr>
        <w:pStyle w:val="Art"/>
        <w:jc w:val="right"/>
        <w:rPr>
          <w:rFonts w:ascii="Times New Roman" w:hAnsi="Times New Roman"/>
          <w:sz w:val="24"/>
          <w:szCs w:val="24"/>
        </w:rPr>
      </w:pPr>
      <w:r w:rsidRPr="00B04CB3">
        <w:rPr>
          <w:rFonts w:ascii="Times New Roman" w:hAnsi="Times New Roman"/>
          <w:b/>
          <w:bCs/>
          <w:sz w:val="24"/>
          <w:szCs w:val="24"/>
        </w:rPr>
        <w:t xml:space="preserve">Urząd Gminy </w:t>
      </w:r>
    </w:p>
    <w:p w:rsidR="00B04CB3" w:rsidRPr="00B04CB3" w:rsidRDefault="00B04CB3" w:rsidP="00B04CB3">
      <w:pPr>
        <w:pStyle w:val="Art"/>
        <w:jc w:val="right"/>
        <w:rPr>
          <w:rFonts w:ascii="Times New Roman" w:hAnsi="Times New Roman"/>
          <w:sz w:val="24"/>
          <w:szCs w:val="24"/>
        </w:rPr>
      </w:pPr>
      <w:r w:rsidRPr="00B04CB3">
        <w:rPr>
          <w:rFonts w:ascii="Times New Roman" w:hAnsi="Times New Roman"/>
          <w:b/>
          <w:bCs/>
          <w:sz w:val="24"/>
          <w:szCs w:val="24"/>
        </w:rPr>
        <w:t>ul. Rynek 32</w:t>
      </w:r>
    </w:p>
    <w:p w:rsidR="00B04CB3" w:rsidRPr="00B04CB3" w:rsidRDefault="00B04CB3" w:rsidP="00B04CB3">
      <w:pPr>
        <w:pStyle w:val="Art"/>
        <w:jc w:val="right"/>
        <w:rPr>
          <w:rFonts w:ascii="Times New Roman" w:hAnsi="Times New Roman"/>
          <w:sz w:val="24"/>
          <w:szCs w:val="24"/>
        </w:rPr>
      </w:pPr>
      <w:r w:rsidRPr="00B04CB3">
        <w:rPr>
          <w:rFonts w:ascii="Times New Roman" w:hAnsi="Times New Roman"/>
          <w:b/>
          <w:bCs/>
          <w:sz w:val="24"/>
          <w:szCs w:val="24"/>
        </w:rPr>
        <w:t>05-304 Stanisławów</w:t>
      </w:r>
    </w:p>
    <w:p w:rsidR="00B04CB3" w:rsidRPr="00B04CB3" w:rsidRDefault="00B04CB3" w:rsidP="00B04CB3">
      <w:pPr>
        <w:pStyle w:val="Art"/>
        <w:ind w:firstLine="0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</w:t>
      </w:r>
      <w:r w:rsidRPr="00B04CB3">
        <w:rPr>
          <w:rFonts w:ascii="Times New Roman" w:hAnsi="Times New Roman"/>
          <w:sz w:val="20"/>
          <w:szCs w:val="20"/>
        </w:rPr>
        <w:tab/>
      </w:r>
    </w:p>
    <w:p w:rsidR="00B04CB3" w:rsidRPr="00B04CB3" w:rsidRDefault="00B04CB3" w:rsidP="00B04CB3">
      <w:pPr>
        <w:pStyle w:val="Art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                      </w:t>
      </w:r>
      <w:r w:rsidRPr="00B04CB3">
        <w:rPr>
          <w:rFonts w:ascii="Times New Roman" w:hAnsi="Times New Roman"/>
          <w:sz w:val="20"/>
          <w:szCs w:val="20"/>
        </w:rPr>
        <w:tab/>
      </w:r>
      <w:r w:rsidRPr="00B04CB3">
        <w:rPr>
          <w:rFonts w:ascii="Times New Roman" w:hAnsi="Times New Roman"/>
          <w:sz w:val="20"/>
          <w:szCs w:val="20"/>
        </w:rPr>
        <w:tab/>
        <w:t xml:space="preserve">       </w:t>
      </w:r>
    </w:p>
    <w:p w:rsidR="00B04CB3" w:rsidRPr="00B04CB3" w:rsidRDefault="00B04CB3" w:rsidP="00B04CB3">
      <w:pPr>
        <w:pStyle w:val="Art"/>
        <w:ind w:left="227" w:right="227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04CB3" w:rsidRPr="008C4DBD" w:rsidRDefault="00B04CB3" w:rsidP="00B04CB3">
      <w:pPr>
        <w:pStyle w:val="Art"/>
        <w:ind w:left="227" w:right="227" w:firstLine="0"/>
        <w:jc w:val="center"/>
        <w:rPr>
          <w:rFonts w:ascii="Times New Roman" w:hAnsi="Times New Roman"/>
          <w:strike/>
          <w:sz w:val="20"/>
          <w:szCs w:val="20"/>
        </w:rPr>
      </w:pPr>
      <w:r w:rsidRPr="00B04CB3">
        <w:rPr>
          <w:rFonts w:ascii="Times New Roman" w:hAnsi="Times New Roman"/>
          <w:b/>
          <w:bCs/>
          <w:sz w:val="20"/>
          <w:szCs w:val="20"/>
        </w:rPr>
        <w:t xml:space="preserve">Wniosek o wydanie zaświadczenia o niezaleganiu w podatkach / </w:t>
      </w:r>
      <w:r w:rsidRPr="008C4DBD">
        <w:rPr>
          <w:rFonts w:ascii="Times New Roman" w:hAnsi="Times New Roman"/>
          <w:b/>
          <w:bCs/>
          <w:strike/>
          <w:sz w:val="20"/>
          <w:szCs w:val="20"/>
        </w:rPr>
        <w:t xml:space="preserve">stwierdzającego </w:t>
      </w:r>
      <w:r w:rsidRPr="008C4DBD">
        <w:rPr>
          <w:rFonts w:ascii="Times New Roman" w:hAnsi="Times New Roman"/>
          <w:b/>
          <w:bCs/>
          <w:strike/>
          <w:sz w:val="20"/>
          <w:szCs w:val="20"/>
        </w:rPr>
        <w:br/>
        <w:t>stan zaległości</w:t>
      </w:r>
      <w:r w:rsidRPr="008C4DBD">
        <w:rPr>
          <w:rFonts w:ascii="Times New Roman" w:hAnsi="Times New Roman"/>
          <w:bCs/>
          <w:strike/>
          <w:sz w:val="20"/>
          <w:szCs w:val="20"/>
        </w:rPr>
        <w:t>*</w:t>
      </w:r>
      <w:r w:rsidRPr="008C4DBD">
        <w:rPr>
          <w:rFonts w:ascii="Times New Roman" w:hAnsi="Times New Roman"/>
          <w:bCs/>
          <w:strike/>
          <w:sz w:val="20"/>
          <w:szCs w:val="20"/>
          <w:vertAlign w:val="superscript"/>
        </w:rPr>
        <w:t>)</w:t>
      </w:r>
    </w:p>
    <w:p w:rsidR="00B04CB3" w:rsidRPr="00B04CB3" w:rsidRDefault="00B04CB3" w:rsidP="00B04CB3">
      <w:pPr>
        <w:pStyle w:val="Art"/>
        <w:rPr>
          <w:rFonts w:ascii="Times New Roman" w:hAnsi="Times New Roman"/>
          <w:sz w:val="20"/>
          <w:szCs w:val="20"/>
        </w:rPr>
      </w:pPr>
    </w:p>
    <w:p w:rsidR="00B04CB3" w:rsidRPr="00B04CB3" w:rsidRDefault="00B04CB3" w:rsidP="00B04CB3">
      <w:pPr>
        <w:pStyle w:val="Art"/>
        <w:spacing w:before="120" w:line="360" w:lineRule="auto"/>
        <w:ind w:left="227"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>Wnoszę o wydanie zaświadczenia o niezaleganiu w podatkach/</w:t>
      </w:r>
      <w:r w:rsidRPr="00BC0634">
        <w:rPr>
          <w:rFonts w:ascii="Times New Roman" w:hAnsi="Times New Roman"/>
          <w:strike/>
          <w:sz w:val="20"/>
          <w:szCs w:val="20"/>
        </w:rPr>
        <w:t>stwierdzającego stan zaległości</w:t>
      </w:r>
      <w:r w:rsidRPr="00B04CB3">
        <w:rPr>
          <w:rFonts w:ascii="Times New Roman" w:hAnsi="Times New Roman"/>
          <w:sz w:val="20"/>
          <w:szCs w:val="20"/>
        </w:rPr>
        <w:t>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. Proszę ponadto o wykazanie w zaświadczeniu informacji:</w:t>
      </w:r>
      <w:bookmarkStart w:id="0" w:name="_GoBack"/>
      <w:bookmarkEnd w:id="0"/>
    </w:p>
    <w:p w:rsidR="00B04CB3" w:rsidRPr="00B04CB3" w:rsidRDefault="00B04CB3" w:rsidP="00B04CB3">
      <w:pPr>
        <w:pStyle w:val="1"/>
        <w:spacing w:before="120" w:line="360" w:lineRule="auto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>1)</w:t>
      </w:r>
      <w:r w:rsidRPr="00B04CB3">
        <w:rPr>
          <w:rFonts w:ascii="Times New Roman" w:hAnsi="Times New Roman"/>
          <w:sz w:val="20"/>
          <w:szCs w:val="20"/>
        </w:rPr>
        <w:tab/>
        <w:t>o prowadzonym:</w:t>
      </w:r>
    </w:p>
    <w:p w:rsidR="00B04CB3" w:rsidRPr="00B04CB3" w:rsidRDefault="00B04CB3" w:rsidP="00B04CB3">
      <w:pPr>
        <w:pStyle w:val="mylnik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>−</w:t>
      </w:r>
      <w:r w:rsidRPr="00B04CB3">
        <w:rPr>
          <w:rFonts w:ascii="Times New Roman" w:hAnsi="Times New Roman"/>
          <w:sz w:val="20"/>
          <w:szCs w:val="20"/>
        </w:rPr>
        <w:tab/>
        <w:t>postępowaniu mającym na celu ujawnienie zaległości podatkowych i określenie ich wysokości*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,</w:t>
      </w:r>
    </w:p>
    <w:p w:rsidR="00B04CB3" w:rsidRPr="00B04CB3" w:rsidRDefault="00B04CB3" w:rsidP="00B04CB3">
      <w:pPr>
        <w:pStyle w:val="mylnik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>−</w:t>
      </w:r>
      <w:r w:rsidRPr="00B04CB3">
        <w:rPr>
          <w:rFonts w:ascii="Times New Roman" w:hAnsi="Times New Roman"/>
          <w:sz w:val="20"/>
          <w:szCs w:val="20"/>
        </w:rPr>
        <w:tab/>
        <w:t>postępowaniu egzekucyjnym w administracji, również w zakresie innych niż podatkowe zobowiązań*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,</w:t>
      </w:r>
    </w:p>
    <w:p w:rsidR="00B04CB3" w:rsidRPr="00B04CB3" w:rsidRDefault="00B04CB3" w:rsidP="00B04CB3">
      <w:pPr>
        <w:pStyle w:val="mylnik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>−</w:t>
      </w:r>
      <w:r w:rsidRPr="00B04CB3">
        <w:rPr>
          <w:rFonts w:ascii="Times New Roman" w:hAnsi="Times New Roman"/>
          <w:sz w:val="20"/>
          <w:szCs w:val="20"/>
        </w:rPr>
        <w:tab/>
        <w:t>postępowaniu w sprawach o przestępstwa skarbowe lub wykroczenia skarbowe*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;</w:t>
      </w:r>
    </w:p>
    <w:p w:rsidR="00B04CB3" w:rsidRPr="00B04CB3" w:rsidRDefault="00B04CB3" w:rsidP="00B04CB3">
      <w:pPr>
        <w:pStyle w:val="1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>2)</w:t>
      </w:r>
      <w:r w:rsidRPr="00B04CB3">
        <w:rPr>
          <w:rFonts w:ascii="Times New Roman" w:hAnsi="Times New Roman"/>
          <w:sz w:val="20"/>
          <w:szCs w:val="20"/>
        </w:rPr>
        <w:tab/>
        <w:t>dotyczących:</w:t>
      </w:r>
    </w:p>
    <w:p w:rsidR="00B04CB3" w:rsidRPr="00B04CB3" w:rsidRDefault="00B04CB3" w:rsidP="00B04CB3">
      <w:pPr>
        <w:pStyle w:val="mylnik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>−</w:t>
      </w:r>
      <w:r w:rsidRPr="00B04CB3">
        <w:rPr>
          <w:rFonts w:ascii="Times New Roman" w:hAnsi="Times New Roman"/>
          <w:sz w:val="20"/>
          <w:szCs w:val="20"/>
        </w:rPr>
        <w:tab/>
        <w:t>okresów, z których pochodzą zaległości, i ich tytułów*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,</w:t>
      </w:r>
    </w:p>
    <w:p w:rsidR="00B04CB3" w:rsidRPr="00B04CB3" w:rsidRDefault="00B04CB3" w:rsidP="00B04CB3">
      <w:pPr>
        <w:pStyle w:val="mylnik"/>
        <w:spacing w:before="120" w:line="360" w:lineRule="auto"/>
        <w:ind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eastAsia="Arial" w:hAnsi="Times New Roman"/>
          <w:sz w:val="20"/>
          <w:szCs w:val="20"/>
        </w:rPr>
        <w:t>−</w:t>
      </w:r>
      <w:r w:rsidRPr="00B04CB3">
        <w:rPr>
          <w:rFonts w:ascii="Times New Roman" w:hAnsi="Times New Roman"/>
          <w:sz w:val="20"/>
          <w:szCs w:val="20"/>
        </w:rPr>
        <w:tab/>
        <w:t>podatków, których termin płatności został odroczony lub których płatność została rozłożona na raty*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>.</w:t>
      </w:r>
    </w:p>
    <w:p w:rsidR="00B04CB3" w:rsidRPr="00B04CB3" w:rsidRDefault="00B04CB3" w:rsidP="00B04CB3">
      <w:pPr>
        <w:pStyle w:val="Art"/>
        <w:spacing w:line="360" w:lineRule="auto"/>
        <w:ind w:left="227" w:right="227"/>
        <w:rPr>
          <w:rFonts w:ascii="Times New Roman" w:hAnsi="Times New Roman"/>
          <w:sz w:val="20"/>
          <w:szCs w:val="20"/>
        </w:rPr>
      </w:pPr>
    </w:p>
    <w:p w:rsidR="00B04CB3" w:rsidRDefault="00B04CB3" w:rsidP="00B04CB3">
      <w:pPr>
        <w:pStyle w:val="Art"/>
        <w:spacing w:before="120" w:line="360" w:lineRule="auto"/>
        <w:ind w:left="227" w:right="227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>Zaświadczenie jest</w:t>
      </w:r>
      <w:r>
        <w:rPr>
          <w:rFonts w:ascii="Times New Roman" w:hAnsi="Times New Roman"/>
          <w:sz w:val="20"/>
          <w:szCs w:val="20"/>
        </w:rPr>
        <w:t xml:space="preserve"> mi potrzebne do przedłożenia w ……………………………………………………...</w:t>
      </w:r>
    </w:p>
    <w:p w:rsidR="00B04CB3" w:rsidRPr="00B04CB3" w:rsidRDefault="00B04CB3" w:rsidP="00B04CB3">
      <w:pPr>
        <w:pStyle w:val="Art"/>
        <w:spacing w:before="120" w:line="360" w:lineRule="auto"/>
        <w:ind w:left="227" w:right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celem ………………………………………………………………………………………………………….</w:t>
      </w:r>
    </w:p>
    <w:p w:rsidR="00B04CB3" w:rsidRPr="00B04CB3" w:rsidRDefault="00B04CB3" w:rsidP="00B04CB3">
      <w:pPr>
        <w:pStyle w:val="Luki"/>
        <w:spacing w:line="360" w:lineRule="auto"/>
        <w:rPr>
          <w:rFonts w:ascii="Times New Roman" w:hAnsi="Times New Roman"/>
          <w:sz w:val="20"/>
          <w:szCs w:val="20"/>
        </w:rPr>
      </w:pPr>
    </w:p>
    <w:p w:rsidR="00B04CB3" w:rsidRPr="00B04CB3" w:rsidRDefault="00B04CB3" w:rsidP="00B04CB3">
      <w:pPr>
        <w:pStyle w:val="Luki"/>
        <w:spacing w:line="360" w:lineRule="auto"/>
        <w:rPr>
          <w:rFonts w:ascii="Times New Roman" w:hAnsi="Times New Roman"/>
          <w:sz w:val="20"/>
          <w:szCs w:val="20"/>
        </w:rPr>
      </w:pPr>
    </w:p>
    <w:p w:rsidR="00B04CB3" w:rsidRPr="00B04CB3" w:rsidRDefault="00B04CB3" w:rsidP="00B04CB3">
      <w:pPr>
        <w:pStyle w:val="Art"/>
        <w:tabs>
          <w:tab w:val="left" w:pos="5760"/>
        </w:tabs>
        <w:ind w:firstLine="0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ab/>
        <w:t>...............................................................</w:t>
      </w:r>
      <w:r w:rsidRPr="00B04CB3">
        <w:rPr>
          <w:rFonts w:ascii="Times New Roman" w:hAnsi="Times New Roman"/>
          <w:sz w:val="20"/>
          <w:szCs w:val="20"/>
        </w:rPr>
        <w:tab/>
      </w:r>
      <w:r w:rsidRPr="00B04CB3">
        <w:rPr>
          <w:rFonts w:ascii="Times New Roman" w:hAnsi="Times New Roman"/>
          <w:sz w:val="20"/>
          <w:szCs w:val="20"/>
        </w:rPr>
        <w:tab/>
        <w:t xml:space="preserve">             (podpis)</w:t>
      </w:r>
    </w:p>
    <w:p w:rsidR="00B04CB3" w:rsidRPr="00B04CB3" w:rsidRDefault="00B04CB3" w:rsidP="00B04CB3">
      <w:pPr>
        <w:pStyle w:val="Luki"/>
        <w:rPr>
          <w:rFonts w:ascii="Times New Roman" w:hAnsi="Times New Roman"/>
          <w:sz w:val="20"/>
          <w:szCs w:val="20"/>
        </w:rPr>
      </w:pPr>
    </w:p>
    <w:p w:rsidR="00B04CB3" w:rsidRPr="00B04CB3" w:rsidRDefault="00B04CB3" w:rsidP="00B04CB3">
      <w:pPr>
        <w:pStyle w:val="Art"/>
        <w:ind w:firstLine="0"/>
        <w:rPr>
          <w:rFonts w:ascii="Times New Roman" w:hAnsi="Times New Roman"/>
          <w:sz w:val="20"/>
          <w:szCs w:val="20"/>
        </w:rPr>
      </w:pPr>
      <w:r w:rsidRPr="00B04CB3">
        <w:rPr>
          <w:rFonts w:ascii="Times New Roman" w:hAnsi="Times New Roman"/>
          <w:sz w:val="20"/>
          <w:szCs w:val="20"/>
        </w:rPr>
        <w:t>*</w:t>
      </w:r>
      <w:r w:rsidRPr="00B04CB3">
        <w:rPr>
          <w:rFonts w:ascii="Times New Roman" w:hAnsi="Times New Roman"/>
          <w:sz w:val="20"/>
          <w:szCs w:val="20"/>
          <w:vertAlign w:val="superscript"/>
        </w:rPr>
        <w:t>)</w:t>
      </w:r>
      <w:r w:rsidRPr="00B04CB3">
        <w:rPr>
          <w:rFonts w:ascii="Times New Roman" w:hAnsi="Times New Roman"/>
          <w:sz w:val="20"/>
          <w:szCs w:val="20"/>
        </w:rPr>
        <w:t xml:space="preserve"> niepotrzebne skreślić</w:t>
      </w:r>
    </w:p>
    <w:p w:rsidR="00B04CB3" w:rsidRDefault="00B04CB3" w:rsidP="00B04CB3">
      <w:pPr>
        <w:pStyle w:val="Art"/>
        <w:rPr>
          <w:rFonts w:ascii="Arial" w:hAnsi="Arial" w:cs="Arial"/>
          <w:sz w:val="16"/>
          <w:szCs w:val="16"/>
        </w:rPr>
      </w:pPr>
    </w:p>
    <w:p w:rsidR="006919F2" w:rsidRDefault="006919F2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</w:p>
    <w:p w:rsidR="00B04CB3" w:rsidRDefault="00B04CB3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</w:p>
    <w:p w:rsidR="006919F2" w:rsidRDefault="006919F2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</w:p>
    <w:p w:rsidR="006919F2" w:rsidRDefault="00492B4D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 xml:space="preserve">INFORMACJA </w:t>
      </w:r>
    </w:p>
    <w:p w:rsidR="006919F2" w:rsidRDefault="00492B4D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o przetwarzaniu danych osobowych - podatki i opłaty lokalne</w:t>
      </w:r>
    </w:p>
    <w:p w:rsidR="006919F2" w:rsidRDefault="006919F2">
      <w:pPr>
        <w:shd w:val="clear" w:color="auto" w:fill="FDFDFD"/>
        <w:spacing w:before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6919F2" w:rsidRDefault="00492B4D">
      <w:pPr>
        <w:spacing w:before="278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i art. 14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:rsidR="006919F2" w:rsidRDefault="006919F2">
      <w:pPr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19F2" w:rsidRDefault="00492B4D">
      <w:pPr>
        <w:spacing w:before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Administratorem Pani/Pana danych osobowych jest Wójt Gminy Stanisławów,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 siedzibą przy ul. Rynek 32 w Stanisławowie (05-304 Stanisławów).</w:t>
      </w:r>
    </w:p>
    <w:p w:rsidR="006919F2" w:rsidRDefault="006919F2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2. Z inspektorem ochrony danych (zwany dalej „IOD”) wyznaczonym przez Administratora może się Pani/Pan kontaktować w następujący sposób:</w:t>
      </w:r>
    </w:p>
    <w:p w:rsidR="006919F2" w:rsidRDefault="00492B4D">
      <w:pPr>
        <w:pStyle w:val="Akapitzlist"/>
        <w:numPr>
          <w:ilvl w:val="0"/>
          <w:numId w:val="2"/>
        </w:numPr>
        <w:shd w:val="clear" w:color="auto" w:fill="FDFDFD"/>
        <w:spacing w:before="0"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tradycyjną na adres: IOD, ul. Rynek 32, 05-304 Stanisławów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</w:p>
    <w:p w:rsidR="006919F2" w:rsidRDefault="00492B4D">
      <w:pPr>
        <w:pStyle w:val="Akapitzlist"/>
        <w:numPr>
          <w:ilvl w:val="0"/>
          <w:numId w:val="2"/>
        </w:numPr>
        <w:shd w:val="clear" w:color="auto" w:fill="FDFDFD"/>
        <w:spacing w:before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elektronicz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ną na adres e-mail: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iod@stanislawow.pl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6919F2" w:rsidRDefault="006919F2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3. Pani/Pana dane osobowe będą przetwarzane na podstawie art. 6 ust. 1 lit. c RODO, tj. przetwarzanie jest niezbędne do wypełnienia obowiązku prawnego ciążącego na administratorze lub art. 6 ust. 1 lit. e RODO, tj. przetwarzanie jest niezbędne do wykonania zadania realizowanego w interesie publicznym lub w ramach sprawowania władzy publicznej powierzonej administratorowi, w szczególności w celu: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naliczania wysokości podatku od nieruchomości, rolnego i leśnego od osób fizycznych i prawnych;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naliczania wysokości podatku od środków transportowych od osób fizycznych i prawnych;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wydawania decyzji w sprawie podatków i opłat lokalnych;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poboru i zwrotu podatków i opłat lokalnych zgodnie z następującymi przepisami prawa: ustawą z dnia 12 stycznia 1991 r. o podatkach i opłatach lokalnych; ustawą z dnia 15 listopada 1984 r. o podatku rolnym; ustawą z dnia 30 października 2002 r. o podatku leśnym; ustawą z dnia 29 sierpnia 1997 r. Ordynacja podatkowa; ustawą z dnia 17 maja 1989 r. Prawo geodezyjne i kartograficzne; ustawą z dnia 16 listopada 2006 r. o opłacie skarbowej;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naliczania wysokości zwrotu podatku akcyzowego producentom rolnym zgodnie z ustawą z dnia 10 marca 2006 r. o zwrocie podatku akcyzowego zawartego w cenie oleju napędowego wykorzystywanego do produkcji rolnej;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windykacji niezapłaconych podatków i opłat zgodnie z ustawą o postępowaniu egzekucyjnym w administracji;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wydawania zaświadczeń o figurowaniu w ewidencji podatników podatku rolnego, od nieruchomości i leśnego oraz o niezaleganiu w podatkach lub stwierdzające stan zaległości zgodnie z ustawą z dnia 29 sierpnia 1997 r. Ordynacja podatkowa;</w:t>
      </w:r>
    </w:p>
    <w:p w:rsidR="006919F2" w:rsidRDefault="00492B4D">
      <w:pPr>
        <w:numPr>
          <w:ilvl w:val="0"/>
          <w:numId w:val="3"/>
        </w:numPr>
        <w:shd w:val="clear" w:color="auto" w:fill="FDFDFD"/>
        <w:spacing w:before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wydawania zaświadczeń o pomocy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, zgodnie z ustawą z dnia 30 kwietnia 2004 r. o postępowaniu w sprawach dotyczących pomocy publicznej.</w:t>
      </w:r>
    </w:p>
    <w:p w:rsidR="006919F2" w:rsidRDefault="006919F2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mogą być udostępniane innym organom i podmiotom na podstawie obowiązujących przepisów prawa.</w:t>
      </w:r>
    </w:p>
    <w:p w:rsidR="006919F2" w:rsidRDefault="006919F2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5. </w:t>
      </w:r>
      <w:r>
        <w:rPr>
          <w:rFonts w:ascii="Times New Roman" w:hAnsi="Times New Roman" w:cs="Calibri"/>
          <w:sz w:val="18"/>
          <w:szCs w:val="18"/>
        </w:rPr>
        <w:t xml:space="preserve">Pani/Pana dane osobowe będą przechowywane przez </w:t>
      </w:r>
      <w:proofErr w:type="spellStart"/>
      <w:r>
        <w:rPr>
          <w:rFonts w:ascii="Times New Roman" w:hAnsi="Times New Roman" w:cs="Calibri"/>
          <w:sz w:val="18"/>
          <w:szCs w:val="18"/>
        </w:rPr>
        <w:t>przez</w:t>
      </w:r>
      <w:proofErr w:type="spellEnd"/>
      <w:r>
        <w:rPr>
          <w:rFonts w:ascii="Times New Roman" w:hAnsi="Times New Roman" w:cs="Calibri"/>
          <w:sz w:val="18"/>
          <w:szCs w:val="18"/>
        </w:rPr>
        <w:t xml:space="preserve"> okres niezbędny do spełnienia celu, dla którego zostały zebrane zgodne ze wskazanymi przepisami prawa.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zakładowych (Dz. U. z 2011 r. Nr 14, poz. 67).</w:t>
      </w:r>
    </w:p>
    <w:p w:rsidR="006919F2" w:rsidRDefault="006919F2">
      <w:pPr>
        <w:shd w:val="clear" w:color="auto" w:fill="FDFDFD"/>
        <w:spacing w:before="0" w:line="240" w:lineRule="auto"/>
        <w:contextualSpacing/>
        <w:jc w:val="both"/>
        <w:rPr>
          <w:rFonts w:ascii="Times New Roman" w:hAnsi="Times New Roman" w:cs="Calibri"/>
          <w:sz w:val="18"/>
          <w:szCs w:val="18"/>
        </w:rPr>
      </w:pPr>
    </w:p>
    <w:p w:rsidR="006919F2" w:rsidRDefault="00492B4D">
      <w:pPr>
        <w:shd w:val="clear" w:color="auto" w:fill="FDFDFD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6. Na zasadach RODO posiada Pani/Pan prawo: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dostępu do danych osobowych, w tym prawo do uzyskania kopii tych danych,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 sprostowania (poprawiania) danych,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 usunięcia danych osobowych,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 ograniczenia przetwarzania danych,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 przenoszenia danych,</w:t>
      </w:r>
    </w:p>
    <w:p w:rsidR="006919F2" w:rsidRDefault="00492B4D">
      <w:pPr>
        <w:pStyle w:val="Akapitzlist"/>
        <w:numPr>
          <w:ilvl w:val="0"/>
          <w:numId w:val="1"/>
        </w:numPr>
        <w:shd w:val="clear" w:color="auto" w:fill="FDFDFD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18"/>
          <w:szCs w:val="18"/>
          <w:lang w:eastAsia="pl-PL"/>
        </w:rPr>
        <w:t>Prezesa Urzędu Ochrony Danych Osobowych na adres Urzędu Ochrony Danych Osobowych, ul. Stawki 2, 00 - 193 Warszawa.</w:t>
      </w:r>
    </w:p>
    <w:p w:rsidR="006919F2" w:rsidRDefault="00492B4D">
      <w:pPr>
        <w:pStyle w:val="Akapitzlist"/>
        <w:shd w:val="clear" w:color="auto" w:fill="FFFFFF"/>
        <w:spacing w:before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7. Podanie przez Panią/Pana danych osobowych jest wymogiem ustawowym. Inne dane osobowe podane przez Panią/Pana nie na podstawie obowiązującego przepisu prawa, są podawane dobrowolnie, brak ich podania skutkować może ograniczeniem form komunikacji</w:t>
      </w:r>
      <w:r>
        <w:rPr>
          <w:rStyle w:val="Zakotwiczenieprzypisudolnego"/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 W sytuacji dobrowolności podawania danych osobowych, zostanie Pani/Pan o tym fakcie poinformowana/y poprzez merytorycznego pracownika prowadzącego postępowanie.</w:t>
      </w:r>
    </w:p>
    <w:p w:rsidR="006919F2" w:rsidRDefault="006919F2">
      <w:pPr>
        <w:pStyle w:val="Akapitzlist"/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6919F2" w:rsidRDefault="00492B4D">
      <w:pPr>
        <w:shd w:val="clear" w:color="auto" w:fill="FFFFFF"/>
        <w:spacing w:before="0" w:line="240" w:lineRule="auto"/>
        <w:contextualSpacing/>
        <w:jc w:val="both"/>
      </w:pPr>
      <w:r>
        <w:rPr>
          <w:rFonts w:ascii="Times New Roman" w:hAnsi="Times New Roman"/>
          <w:sz w:val="18"/>
          <w:szCs w:val="18"/>
        </w:rPr>
        <w:t>8. Pani/Pana dane osobowe nie będą profilowane ani też nie będą podlegały zautomatyzowanemu podejmowaniu decyzji.</w:t>
      </w:r>
    </w:p>
    <w:sectPr w:rsidR="006919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29" w:rsidRDefault="002B7129">
      <w:pPr>
        <w:spacing w:before="0" w:line="240" w:lineRule="auto"/>
      </w:pPr>
      <w:r>
        <w:separator/>
      </w:r>
    </w:p>
  </w:endnote>
  <w:endnote w:type="continuationSeparator" w:id="0">
    <w:p w:rsidR="002B7129" w:rsidRDefault="002B71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bold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29" w:rsidRDefault="002B7129">
      <w:r>
        <w:separator/>
      </w:r>
    </w:p>
  </w:footnote>
  <w:footnote w:type="continuationSeparator" w:id="0">
    <w:p w:rsidR="002B7129" w:rsidRDefault="002B7129">
      <w:r>
        <w:continuationSeparator/>
      </w:r>
    </w:p>
  </w:footnote>
  <w:footnote w:id="1">
    <w:p w:rsidR="006919F2" w:rsidRDefault="00492B4D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 xml:space="preserve">System dziedzinowy do komunikacji z mieszkańcami </w:t>
      </w:r>
      <w:hyperlink r:id="rId1">
        <w:proofErr w:type="spellStart"/>
        <w:r>
          <w:rPr>
            <w:rStyle w:val="czeinternetowe"/>
            <w:rFonts w:ascii="Times New Roman" w:hAnsi="Times New Roman"/>
            <w:sz w:val="18"/>
            <w:szCs w:val="18"/>
          </w:rPr>
          <w:t>Mieszk@niec</w:t>
        </w:r>
        <w:proofErr w:type="spellEnd"/>
      </w:hyperlink>
      <w:r>
        <w:rPr>
          <w:rFonts w:ascii="Times New Roman" w:hAnsi="Times New Roman"/>
          <w:sz w:val="18"/>
          <w:szCs w:val="18"/>
        </w:rPr>
        <w:t xml:space="preserve"> (komunikacja drogą mailową i/lub SMS).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B54"/>
    <w:multiLevelType w:val="multilevel"/>
    <w:tmpl w:val="A8125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0960"/>
    <w:multiLevelType w:val="multilevel"/>
    <w:tmpl w:val="B9349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0F7FF8"/>
    <w:multiLevelType w:val="multilevel"/>
    <w:tmpl w:val="2EFA8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07609A"/>
    <w:multiLevelType w:val="multilevel"/>
    <w:tmpl w:val="8940E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F2"/>
    <w:rsid w:val="002B7129"/>
    <w:rsid w:val="002C5BD6"/>
    <w:rsid w:val="00492B4D"/>
    <w:rsid w:val="006919F2"/>
    <w:rsid w:val="008C4DBD"/>
    <w:rsid w:val="00B04CB3"/>
    <w:rsid w:val="00B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before="120" w:line="240" w:lineRule="exact"/>
    </w:pPr>
    <w:rPr>
      <w:rFonts w:ascii="Fira Sans" w:hAnsi="Fira Sans"/>
      <w:color w:val="00000A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qFormat/>
    <w:rPr>
      <w:rFonts w:ascii="Fira Sans" w:hAnsi="Fira Sans"/>
      <w:sz w:val="19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qFormat/>
    <w:rPr>
      <w:rFonts w:ascii="firabold" w:hAnsi="firabold"/>
      <w:b w:val="0"/>
      <w:bCs w:val="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Cs w:val="19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4">
    <w:name w:val="ListLabel 4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5">
    <w:name w:val="ListLabel 5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7">
    <w:name w:val="ListLabel 7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8">
    <w:name w:val="ListLabel 8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9">
    <w:name w:val="ListLabel 9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11">
    <w:name w:val="ListLabel 11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12">
    <w:name w:val="ListLabel 12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before="0" w:line="240" w:lineRule="auto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qFormat/>
    <w:pPr>
      <w:spacing w:before="0" w:after="160" w:line="240" w:lineRule="auto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qFormat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Art">
    <w:name w:val="Art."/>
    <w:basedOn w:val="Normalny"/>
    <w:rsid w:val="00B04CB3"/>
    <w:pPr>
      <w:suppressAutoHyphens/>
      <w:overflowPunct/>
      <w:autoSpaceDE w:val="0"/>
      <w:spacing w:before="0" w:line="288" w:lineRule="auto"/>
      <w:ind w:firstLine="238"/>
    </w:pPr>
    <w:rPr>
      <w:rFonts w:ascii="Helvetica" w:eastAsia="Times New Roman" w:hAnsi="Helvetica" w:cs="Times New Roman"/>
      <w:color w:val="000000"/>
      <w:kern w:val="2"/>
      <w:szCs w:val="19"/>
      <w:lang w:eastAsia="zh-CN"/>
    </w:rPr>
  </w:style>
  <w:style w:type="paragraph" w:customStyle="1" w:styleId="Luki">
    <w:name w:val="Luki"/>
    <w:basedOn w:val="Normalny"/>
    <w:rsid w:val="00B04CB3"/>
    <w:pPr>
      <w:suppressAutoHyphens/>
      <w:overflowPunct/>
      <w:autoSpaceDE w:val="0"/>
      <w:spacing w:before="0" w:line="120" w:lineRule="atLeast"/>
      <w:ind w:firstLine="238"/>
      <w:jc w:val="both"/>
    </w:pPr>
    <w:rPr>
      <w:rFonts w:ascii="Helvetica" w:eastAsia="Times New Roman" w:hAnsi="Helvetica" w:cs="Times New Roman"/>
      <w:color w:val="000000"/>
      <w:kern w:val="2"/>
      <w:sz w:val="6"/>
      <w:szCs w:val="6"/>
      <w:lang w:eastAsia="zh-CN"/>
    </w:rPr>
  </w:style>
  <w:style w:type="paragraph" w:customStyle="1" w:styleId="mylnik">
    <w:name w:val="myślnik"/>
    <w:basedOn w:val="Art"/>
    <w:rsid w:val="00B04CB3"/>
    <w:pPr>
      <w:tabs>
        <w:tab w:val="left" w:pos="907"/>
      </w:tabs>
      <w:spacing w:before="6" w:after="6"/>
      <w:ind w:left="907" w:hanging="170"/>
    </w:pPr>
  </w:style>
  <w:style w:type="paragraph" w:customStyle="1" w:styleId="1">
    <w:name w:val="1)"/>
    <w:basedOn w:val="Normalny"/>
    <w:rsid w:val="00B04CB3"/>
    <w:pPr>
      <w:suppressAutoHyphens/>
      <w:overflowPunct/>
      <w:autoSpaceDE w:val="0"/>
      <w:spacing w:before="6" w:after="6" w:line="240" w:lineRule="atLeast"/>
      <w:ind w:left="567" w:hanging="238"/>
      <w:jc w:val="both"/>
    </w:pPr>
    <w:rPr>
      <w:rFonts w:ascii="Helvetica" w:eastAsia="Times New Roman" w:hAnsi="Helvetica" w:cs="Times New Roman"/>
      <w:color w:val="000000"/>
      <w:spacing w:val="2"/>
      <w:kern w:val="2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eszk@n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Stanisławów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Chojecka</cp:lastModifiedBy>
  <cp:revision>39</cp:revision>
  <cp:lastPrinted>2020-05-27T06:24:00Z</cp:lastPrinted>
  <dcterms:created xsi:type="dcterms:W3CDTF">2019-04-08T12:59:00Z</dcterms:created>
  <dcterms:modified xsi:type="dcterms:W3CDTF">2020-05-27T06:24:00Z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