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A3" w:rsidRPr="003B4AA3" w:rsidRDefault="00E128F6" w:rsidP="003B4AA3">
      <w:pPr>
        <w:spacing w:before="81"/>
        <w:ind w:firstLine="720"/>
        <w:rPr>
          <w:b/>
          <w:sz w:val="20"/>
        </w:rPr>
      </w:pPr>
      <w:r>
        <w:rPr>
          <w:b/>
          <w:sz w:val="20"/>
        </w:rPr>
        <w:t>RIiOŚ.2710.</w:t>
      </w:r>
      <w:r w:rsidR="00806ED4">
        <w:rPr>
          <w:b/>
          <w:sz w:val="20"/>
        </w:rPr>
        <w:t>64</w:t>
      </w:r>
      <w:r w:rsidR="003B4AA3" w:rsidRPr="003B4AA3">
        <w:rPr>
          <w:b/>
          <w:sz w:val="20"/>
        </w:rPr>
        <w:t>.2023</w:t>
      </w:r>
    </w:p>
    <w:p w:rsidR="00743275" w:rsidRPr="000932CD" w:rsidRDefault="00B0276E" w:rsidP="003B4AA3">
      <w:pPr>
        <w:spacing w:before="81"/>
        <w:jc w:val="right"/>
        <w:rPr>
          <w:b/>
          <w:sz w:val="20"/>
        </w:rPr>
      </w:pPr>
      <w:r>
        <w:rPr>
          <w:b/>
          <w:sz w:val="20"/>
        </w:rPr>
        <w:t>Stanisławów, dnia 24.10</w:t>
      </w:r>
      <w:r w:rsidR="000932CD" w:rsidRPr="000932CD">
        <w:rPr>
          <w:b/>
          <w:sz w:val="20"/>
        </w:rPr>
        <w:t>.2023r.</w:t>
      </w:r>
    </w:p>
    <w:p w:rsidR="00743275" w:rsidRDefault="00743275">
      <w:pPr>
        <w:pStyle w:val="Tekstpodstawowy"/>
        <w:rPr>
          <w:i/>
        </w:rPr>
      </w:pPr>
    </w:p>
    <w:p w:rsidR="00743275" w:rsidRDefault="00450CA9">
      <w:pPr>
        <w:pStyle w:val="Tytu"/>
      </w:pPr>
      <w:r>
        <w:t>ZAPYTANIE OFERTOWE</w:t>
      </w:r>
    </w:p>
    <w:p w:rsidR="00743275" w:rsidRDefault="00450CA9">
      <w:pPr>
        <w:pStyle w:val="Nagwek3"/>
        <w:ind w:left="180" w:right="110" w:firstLine="0"/>
        <w:jc w:val="center"/>
      </w:pPr>
      <w:r>
        <w:t xml:space="preserve">O WARTOŚCI SZACUNKOWEJ NIEPRZEKRACZAJĄCEJ W ZŁOTYCH </w:t>
      </w:r>
      <w:r w:rsidR="00DD0E29">
        <w:br/>
        <w:t>RÓWNOWAR</w:t>
      </w:r>
      <w:r>
        <w:t>TOŚCI KWOTY 30 000 EURO NETTO NA ZADANIE PN.:</w:t>
      </w:r>
    </w:p>
    <w:p w:rsidR="00743275" w:rsidRPr="00854291" w:rsidRDefault="00450CA9" w:rsidP="00854291">
      <w:pPr>
        <w:jc w:val="center"/>
        <w:rPr>
          <w:b/>
        </w:rPr>
      </w:pPr>
      <w:r w:rsidRPr="00854291">
        <w:rPr>
          <w:b/>
        </w:rPr>
        <w:t>„</w:t>
      </w:r>
      <w:r w:rsidR="004615CF" w:rsidRPr="00854291">
        <w:rPr>
          <w:b/>
        </w:rPr>
        <w:t>Dostawa i</w:t>
      </w:r>
      <w:r w:rsidR="001B6ABD" w:rsidRPr="00854291">
        <w:rPr>
          <w:b/>
        </w:rPr>
        <w:t xml:space="preserve"> montaż</w:t>
      </w:r>
      <w:r w:rsidR="00854291" w:rsidRPr="00854291">
        <w:rPr>
          <w:b/>
        </w:rPr>
        <w:t xml:space="preserve"> stolarki okiennej i drzwiowej</w:t>
      </w:r>
      <w:r w:rsidR="001B6ABD" w:rsidRPr="00854291">
        <w:rPr>
          <w:b/>
        </w:rPr>
        <w:t xml:space="preserve"> w OSP Lubomin</w:t>
      </w:r>
      <w:r w:rsidR="00BA32A8" w:rsidRPr="00854291">
        <w:rPr>
          <w:b/>
        </w:rPr>
        <w:t>.</w:t>
      </w:r>
      <w:r w:rsidRPr="00854291">
        <w:rPr>
          <w:b/>
        </w:rPr>
        <w:t>”</w:t>
      </w:r>
    </w:p>
    <w:p w:rsidR="00A95235" w:rsidRDefault="00A95235" w:rsidP="00A95235">
      <w:pPr>
        <w:rPr>
          <w:b/>
          <w:sz w:val="24"/>
        </w:rPr>
      </w:pPr>
    </w:p>
    <w:p w:rsidR="00743275" w:rsidRDefault="00743275">
      <w:pPr>
        <w:pStyle w:val="Tekstpodstawowy"/>
        <w:spacing w:before="11"/>
        <w:rPr>
          <w:b/>
          <w:sz w:val="21"/>
        </w:rPr>
      </w:pPr>
    </w:p>
    <w:p w:rsidR="00743275" w:rsidRDefault="00450CA9">
      <w:pPr>
        <w:pStyle w:val="Akapitzlist"/>
        <w:numPr>
          <w:ilvl w:val="0"/>
          <w:numId w:val="6"/>
        </w:numPr>
        <w:tabs>
          <w:tab w:val="left" w:pos="540"/>
        </w:tabs>
        <w:spacing w:line="252" w:lineRule="exact"/>
        <w:rPr>
          <w:b/>
        </w:rPr>
      </w:pPr>
      <w:r>
        <w:rPr>
          <w:b/>
        </w:rPr>
        <w:t>Zamawiający:</w:t>
      </w:r>
    </w:p>
    <w:p w:rsidR="00743275" w:rsidRDefault="00450CA9">
      <w:pPr>
        <w:pStyle w:val="Tekstpodstawowy"/>
        <w:spacing w:line="252" w:lineRule="exact"/>
        <w:ind w:left="540"/>
      </w:pPr>
      <w:r>
        <w:t>Gmina Stanisławów, ul. Rynek 32, 05-304 Stanisławów</w:t>
      </w:r>
    </w:p>
    <w:p w:rsidR="00743275" w:rsidRDefault="00743275">
      <w:pPr>
        <w:pStyle w:val="Tekstpodstawowy"/>
      </w:pPr>
    </w:p>
    <w:p w:rsidR="00743275" w:rsidRDefault="00450CA9">
      <w:pPr>
        <w:pStyle w:val="Nagwek3"/>
        <w:numPr>
          <w:ilvl w:val="0"/>
          <w:numId w:val="6"/>
        </w:numPr>
        <w:tabs>
          <w:tab w:val="left" w:pos="540"/>
        </w:tabs>
      </w:pPr>
      <w:r>
        <w:t>Tryb udzielenia</w:t>
      </w:r>
      <w:r>
        <w:rPr>
          <w:spacing w:val="-1"/>
        </w:rPr>
        <w:t xml:space="preserve"> </w:t>
      </w:r>
      <w:r>
        <w:t>zamówienia:</w:t>
      </w:r>
    </w:p>
    <w:p w:rsidR="00743275" w:rsidRDefault="00450CA9">
      <w:pPr>
        <w:pStyle w:val="Tekstpodstawowy"/>
        <w:spacing w:before="1"/>
        <w:ind w:left="540" w:right="119"/>
      </w:pPr>
      <w:r>
        <w:t>Postępowanie jest prowadzone w trybie: ogłoszenia o zamówieniu publicznym, którego wartość nie przekracza wyrażonej w złotych równowartości 30 000 euro netto.</w:t>
      </w:r>
    </w:p>
    <w:p w:rsidR="00743275" w:rsidRDefault="00743275">
      <w:pPr>
        <w:pStyle w:val="Tekstpodstawowy"/>
        <w:spacing w:before="11"/>
        <w:rPr>
          <w:sz w:val="21"/>
        </w:rPr>
      </w:pPr>
    </w:p>
    <w:p w:rsidR="00743275" w:rsidRDefault="00450CA9">
      <w:pPr>
        <w:pStyle w:val="Nagwek3"/>
        <w:numPr>
          <w:ilvl w:val="0"/>
          <w:numId w:val="6"/>
        </w:numPr>
        <w:tabs>
          <w:tab w:val="left" w:pos="540"/>
        </w:tabs>
      </w:pPr>
      <w:r>
        <w:t>Opis przedmiotu</w:t>
      </w:r>
      <w:r>
        <w:rPr>
          <w:spacing w:val="-2"/>
        </w:rPr>
        <w:t xml:space="preserve"> </w:t>
      </w:r>
      <w:r>
        <w:t>zamówienia:</w:t>
      </w:r>
    </w:p>
    <w:p w:rsidR="001B6ABD" w:rsidRDefault="00BA32A8" w:rsidP="001B6ABD">
      <w:pPr>
        <w:ind w:left="720"/>
      </w:pPr>
      <w:r w:rsidRPr="00492758">
        <w:t xml:space="preserve">Przedmiotem zamówienia jest </w:t>
      </w:r>
      <w:r w:rsidR="00854291" w:rsidRPr="00854291">
        <w:rPr>
          <w:b/>
        </w:rPr>
        <w:t>D</w:t>
      </w:r>
      <w:bookmarkStart w:id="0" w:name="_GoBack"/>
      <w:bookmarkEnd w:id="0"/>
      <w:r w:rsidR="00854291" w:rsidRPr="00854291">
        <w:rPr>
          <w:b/>
        </w:rPr>
        <w:t>ostawa i montaż stolarki okiennej i drzwiowej w OSP Lubomin</w:t>
      </w:r>
      <w:r w:rsidR="001B6ABD">
        <w:t>. Obejmuje to:</w:t>
      </w:r>
    </w:p>
    <w:p w:rsidR="00E128F6" w:rsidRDefault="001B6ABD" w:rsidP="001B6ABD">
      <w:pPr>
        <w:pStyle w:val="Akapitzlist"/>
        <w:numPr>
          <w:ilvl w:val="0"/>
          <w:numId w:val="12"/>
        </w:numPr>
      </w:pPr>
      <w:r>
        <w:t>Montaż okien rozwieranych i uchylno-rozwieranych dwudzielnych z PCV</w:t>
      </w:r>
      <w:r w:rsidR="00E128F6">
        <w:t>,</w:t>
      </w:r>
    </w:p>
    <w:p w:rsidR="00E128F6" w:rsidRDefault="00E128F6" w:rsidP="001B6ABD">
      <w:pPr>
        <w:pStyle w:val="Akapitzlist"/>
        <w:numPr>
          <w:ilvl w:val="0"/>
          <w:numId w:val="12"/>
        </w:numPr>
      </w:pPr>
      <w:r>
        <w:t>Montaż okien z PCV,</w:t>
      </w:r>
    </w:p>
    <w:p w:rsidR="00E128F6" w:rsidRDefault="00E128F6" w:rsidP="001B6ABD">
      <w:pPr>
        <w:pStyle w:val="Akapitzlist"/>
        <w:numPr>
          <w:ilvl w:val="0"/>
          <w:numId w:val="12"/>
        </w:numPr>
      </w:pPr>
      <w:r>
        <w:t>Montaż okna z profili aluminiowych przeciwogniowego,</w:t>
      </w:r>
    </w:p>
    <w:p w:rsidR="001B6ABD" w:rsidRDefault="00E128F6" w:rsidP="00E128F6">
      <w:pPr>
        <w:pStyle w:val="Akapitzlist"/>
        <w:numPr>
          <w:ilvl w:val="0"/>
          <w:numId w:val="12"/>
        </w:numPr>
      </w:pPr>
      <w:r>
        <w:t>Montaż drzwi aluminiowych dwuskrzydłowych oszklonych zewnętrznych</w:t>
      </w:r>
      <w:r w:rsidR="001B6ABD">
        <w:t>,</w:t>
      </w:r>
    </w:p>
    <w:p w:rsidR="001B6ABD" w:rsidRDefault="001B6ABD" w:rsidP="001B6ABD">
      <w:pPr>
        <w:pStyle w:val="Akapitzlist"/>
        <w:numPr>
          <w:ilvl w:val="0"/>
          <w:numId w:val="12"/>
        </w:numPr>
      </w:pPr>
      <w:r>
        <w:t>Montaż drzwi</w:t>
      </w:r>
      <w:r w:rsidR="00E128F6">
        <w:t xml:space="preserve"> aluminiowych jednoskrzydłowych zewnętrznych,</w:t>
      </w:r>
    </w:p>
    <w:p w:rsidR="001B6ABD" w:rsidRDefault="001B6ABD" w:rsidP="001B6ABD">
      <w:pPr>
        <w:pStyle w:val="Akapitzlist"/>
        <w:numPr>
          <w:ilvl w:val="0"/>
          <w:numId w:val="12"/>
        </w:numPr>
      </w:pPr>
      <w:r>
        <w:t>Dos</w:t>
      </w:r>
      <w:r w:rsidR="00E128F6">
        <w:t>tawa i montaż drzwi stalowych przeciwpożarowych,</w:t>
      </w:r>
    </w:p>
    <w:p w:rsidR="001B6ABD" w:rsidRDefault="001B6ABD" w:rsidP="001B6ABD">
      <w:pPr>
        <w:pStyle w:val="Akapitzlist"/>
        <w:numPr>
          <w:ilvl w:val="0"/>
          <w:numId w:val="12"/>
        </w:numPr>
      </w:pPr>
      <w:r>
        <w:t>Skrzydła drzwiowe płytowe wewnętrzne pełne jednoskrzydłowe</w:t>
      </w:r>
      <w:r w:rsidR="00E128F6">
        <w:t xml:space="preserve"> fabrycznie wykończone z dostawą</w:t>
      </w:r>
      <w:r>
        <w:t>,</w:t>
      </w:r>
    </w:p>
    <w:p w:rsidR="001B6ABD" w:rsidRDefault="001B6ABD" w:rsidP="00E128F6">
      <w:pPr>
        <w:pStyle w:val="Akapitzlist"/>
        <w:numPr>
          <w:ilvl w:val="0"/>
          <w:numId w:val="12"/>
        </w:numPr>
      </w:pPr>
      <w:r>
        <w:t>Ościeżnice stalowe nakładane regulowane</w:t>
      </w:r>
      <w:r w:rsidR="00E128F6">
        <w:t xml:space="preserve"> 90 cm o szerokości do 30 cm (ściana 12 cm + tynk dwustronny  z dostawą</w:t>
      </w:r>
      <w:r>
        <w:t>,</w:t>
      </w:r>
    </w:p>
    <w:p w:rsidR="00E128F6" w:rsidRDefault="00E128F6" w:rsidP="00E128F6">
      <w:pPr>
        <w:pStyle w:val="Akapitzlist"/>
        <w:numPr>
          <w:ilvl w:val="0"/>
          <w:numId w:val="12"/>
        </w:numPr>
      </w:pPr>
      <w:r>
        <w:t>Ościeżnice stalowe nakładane regulowane 90 cm o szerokości do 30 cm (ściana 24 cm + tynk dwustronny) z dostawą</w:t>
      </w:r>
    </w:p>
    <w:p w:rsidR="001B6ABD" w:rsidRDefault="001B6ABD" w:rsidP="00E128F6">
      <w:pPr>
        <w:pStyle w:val="Akapitzlist"/>
        <w:numPr>
          <w:ilvl w:val="0"/>
          <w:numId w:val="12"/>
        </w:numPr>
      </w:pPr>
      <w:r>
        <w:t>Wrota segmentowe ga</w:t>
      </w:r>
      <w:r w:rsidR="00E128F6">
        <w:t>rażowe podnoszone automatycznie ocieplone</w:t>
      </w:r>
      <w:r>
        <w:t>,</w:t>
      </w:r>
    </w:p>
    <w:p w:rsidR="00E128F6" w:rsidRPr="00492758" w:rsidRDefault="00E128F6" w:rsidP="00E128F6">
      <w:pPr>
        <w:pStyle w:val="Akapitzlist"/>
        <w:numPr>
          <w:ilvl w:val="0"/>
          <w:numId w:val="12"/>
        </w:numPr>
      </w:pPr>
      <w:r>
        <w:t>Wrota segmentowe garażowe podnoszone automatycznie + drzwi techniczne ocieplone,</w:t>
      </w:r>
    </w:p>
    <w:p w:rsidR="00743275" w:rsidRDefault="00743275">
      <w:pPr>
        <w:pStyle w:val="Tekstpodstawowy"/>
        <w:rPr>
          <w:sz w:val="26"/>
        </w:rPr>
      </w:pPr>
    </w:p>
    <w:p w:rsidR="00743275" w:rsidRDefault="00743275">
      <w:pPr>
        <w:pStyle w:val="Tekstpodstawowy"/>
        <w:rPr>
          <w:sz w:val="26"/>
        </w:rPr>
      </w:pPr>
    </w:p>
    <w:p w:rsidR="00AB6B4C" w:rsidRDefault="00AB6B4C" w:rsidP="00AB6B4C">
      <w:pPr>
        <w:pStyle w:val="Akapitzlist"/>
        <w:numPr>
          <w:ilvl w:val="0"/>
          <w:numId w:val="6"/>
        </w:numPr>
        <w:jc w:val="both"/>
      </w:pPr>
      <w:r w:rsidRPr="00AB6B4C">
        <w:rPr>
          <w:b/>
        </w:rPr>
        <w:t xml:space="preserve">Termin realizacji zadania: </w:t>
      </w:r>
      <w:r w:rsidR="00A73EBA">
        <w:t>15</w:t>
      </w:r>
      <w:r w:rsidR="000037A2">
        <w:t>.12</w:t>
      </w:r>
      <w:r>
        <w:t>.2023r.</w:t>
      </w:r>
    </w:p>
    <w:p w:rsidR="00AB6B4C" w:rsidRDefault="00AB6B4C" w:rsidP="00AB6B4C">
      <w:pPr>
        <w:pStyle w:val="Tekstpodstawowy"/>
        <w:spacing w:before="6"/>
      </w:pPr>
    </w:p>
    <w:p w:rsidR="00AB6B4C" w:rsidRDefault="00AB6B4C" w:rsidP="00AB6B4C">
      <w:pPr>
        <w:pStyle w:val="Nagwek1"/>
        <w:numPr>
          <w:ilvl w:val="0"/>
          <w:numId w:val="6"/>
        </w:numPr>
        <w:spacing w:line="250" w:lineRule="exact"/>
      </w:pPr>
      <w:r>
        <w:t>Oferty należy składać:</w:t>
      </w:r>
    </w:p>
    <w:p w:rsidR="00AB6B4C" w:rsidRDefault="00AB6B4C" w:rsidP="00AB6B4C">
      <w:pPr>
        <w:pStyle w:val="Akapitzlist"/>
        <w:numPr>
          <w:ilvl w:val="0"/>
          <w:numId w:val="9"/>
        </w:numPr>
        <w:tabs>
          <w:tab w:val="left" w:pos="397"/>
        </w:tabs>
        <w:spacing w:line="250" w:lineRule="exact"/>
        <w:ind w:hanging="241"/>
      </w:pPr>
      <w:r>
        <w:t>oferta musi być przygotowana zgodnie z wymaganiami zawartymi w niniejszym</w:t>
      </w:r>
      <w:r>
        <w:rPr>
          <w:spacing w:val="-10"/>
        </w:rPr>
        <w:t xml:space="preserve"> </w:t>
      </w:r>
      <w:r>
        <w:t>ogłoszeniu.</w:t>
      </w:r>
    </w:p>
    <w:p w:rsidR="00AB6B4C" w:rsidRDefault="00AB6B4C" w:rsidP="00AB6B4C">
      <w:pPr>
        <w:pStyle w:val="Akapitzlist"/>
        <w:numPr>
          <w:ilvl w:val="0"/>
          <w:numId w:val="9"/>
        </w:numPr>
        <w:tabs>
          <w:tab w:val="left" w:pos="397"/>
        </w:tabs>
        <w:spacing w:before="1" w:line="252" w:lineRule="exact"/>
        <w:ind w:hanging="241"/>
      </w:pPr>
      <w:r>
        <w:t>oferta musi być sporządzona w języku</w:t>
      </w:r>
      <w:r>
        <w:rPr>
          <w:spacing w:val="-4"/>
        </w:rPr>
        <w:t xml:space="preserve"> </w:t>
      </w:r>
      <w:r>
        <w:t>polskim.</w:t>
      </w:r>
    </w:p>
    <w:p w:rsidR="00AB6B4C" w:rsidRDefault="00AB6B4C" w:rsidP="00AB6B4C">
      <w:pPr>
        <w:pStyle w:val="Akapitzlist"/>
        <w:numPr>
          <w:ilvl w:val="0"/>
          <w:numId w:val="9"/>
        </w:numPr>
        <w:tabs>
          <w:tab w:val="left" w:pos="397"/>
        </w:tabs>
        <w:spacing w:line="252" w:lineRule="exact"/>
        <w:ind w:hanging="241"/>
        <w:rPr>
          <w:b/>
        </w:rPr>
      </w:pPr>
      <w:r>
        <w:t xml:space="preserve">ofertę należy złożyć w terminie do </w:t>
      </w:r>
      <w:r w:rsidR="00E128F6">
        <w:rPr>
          <w:b/>
        </w:rPr>
        <w:t>0</w:t>
      </w:r>
      <w:r w:rsidR="00A73EBA">
        <w:rPr>
          <w:b/>
        </w:rPr>
        <w:t>3</w:t>
      </w:r>
      <w:r w:rsidR="00E128F6">
        <w:rPr>
          <w:b/>
        </w:rPr>
        <w:t>.11</w:t>
      </w:r>
      <w:r>
        <w:rPr>
          <w:b/>
        </w:rPr>
        <w:t xml:space="preserve">.2023 </w:t>
      </w:r>
      <w:r>
        <w:rPr>
          <w:b/>
          <w:spacing w:val="-11"/>
        </w:rPr>
        <w:t xml:space="preserve">r. </w:t>
      </w:r>
      <w:r>
        <w:rPr>
          <w:b/>
        </w:rPr>
        <w:t>do godz.</w:t>
      </w:r>
      <w:r>
        <w:rPr>
          <w:b/>
          <w:spacing w:val="5"/>
        </w:rPr>
        <w:t xml:space="preserve"> </w:t>
      </w:r>
      <w:r w:rsidR="00E128F6">
        <w:rPr>
          <w:b/>
        </w:rPr>
        <w:t>16</w:t>
      </w:r>
      <w:r>
        <w:rPr>
          <w:b/>
        </w:rPr>
        <w:t>:00:</w:t>
      </w:r>
    </w:p>
    <w:p w:rsidR="00AB6B4C" w:rsidRDefault="00AB6B4C" w:rsidP="00AB6B4C">
      <w:pPr>
        <w:pStyle w:val="Akapitzlist"/>
        <w:numPr>
          <w:ilvl w:val="1"/>
          <w:numId w:val="9"/>
        </w:numPr>
        <w:tabs>
          <w:tab w:val="left" w:pos="385"/>
        </w:tabs>
        <w:spacing w:before="2" w:line="252" w:lineRule="exact"/>
        <w:ind w:hanging="229"/>
      </w:pPr>
      <w:r>
        <w:t xml:space="preserve">w siedzibie Zamawiającego: Urząd Gminy </w:t>
      </w:r>
      <w:r>
        <w:rPr>
          <w:spacing w:val="-3"/>
        </w:rPr>
        <w:t xml:space="preserve">Stanisławów, </w:t>
      </w:r>
      <w:r>
        <w:t xml:space="preserve">ul. </w:t>
      </w:r>
      <w:r>
        <w:rPr>
          <w:spacing w:val="-3"/>
        </w:rPr>
        <w:t xml:space="preserve">Rynek </w:t>
      </w:r>
      <w:r>
        <w:t>32, 05-304 Stanisławów</w:t>
      </w:r>
      <w:r>
        <w:rPr>
          <w:spacing w:val="3"/>
        </w:rPr>
        <w:t xml:space="preserve"> </w:t>
      </w:r>
      <w:r>
        <w:t>lub</w:t>
      </w:r>
    </w:p>
    <w:p w:rsidR="00AB6B4C" w:rsidRDefault="00AB6B4C" w:rsidP="00AB6B4C">
      <w:pPr>
        <w:pStyle w:val="Akapitzlist"/>
        <w:numPr>
          <w:ilvl w:val="1"/>
          <w:numId w:val="9"/>
        </w:numPr>
        <w:tabs>
          <w:tab w:val="left" w:pos="397"/>
        </w:tabs>
        <w:spacing w:line="252" w:lineRule="exact"/>
        <w:ind w:left="396" w:hanging="241"/>
      </w:pPr>
      <w:r>
        <w:t>w formie elektronicznej na adres:</w:t>
      </w:r>
      <w:r>
        <w:rPr>
          <w:spacing w:val="-3"/>
        </w:rPr>
        <w:t xml:space="preserve"> </w:t>
      </w:r>
      <w:hyperlink r:id="rId7">
        <w:r>
          <w:t>inwestycje@stanislawow.pl</w:t>
        </w:r>
      </w:hyperlink>
    </w:p>
    <w:p w:rsidR="00AB6B4C" w:rsidRDefault="00AB6B4C" w:rsidP="00AB6B4C">
      <w:pPr>
        <w:pStyle w:val="Akapitzlist"/>
        <w:numPr>
          <w:ilvl w:val="0"/>
          <w:numId w:val="9"/>
        </w:numPr>
        <w:tabs>
          <w:tab w:val="left" w:pos="397"/>
        </w:tabs>
        <w:ind w:left="156" w:right="789" w:firstLine="0"/>
        <w:jc w:val="both"/>
      </w:pPr>
      <w:r>
        <w:t xml:space="preserve">w przypadku, gdy Oferent, który złożył najkorzystniejszą ofertę odmówi podpisania </w:t>
      </w:r>
      <w:r>
        <w:rPr>
          <w:spacing w:val="-4"/>
        </w:rPr>
        <w:t xml:space="preserve">umowy, </w:t>
      </w:r>
      <w:r>
        <w:t>Zamawiający zastrzega sobie prawo, do podpisania umowy z Oferentem, którego oferta będzie następna w kolejności pod względem korzyści dla Gminy</w:t>
      </w:r>
      <w:r>
        <w:rPr>
          <w:spacing w:val="-17"/>
        </w:rPr>
        <w:t xml:space="preserve"> </w:t>
      </w:r>
      <w:r>
        <w:t>Stanisławów.</w:t>
      </w:r>
    </w:p>
    <w:p w:rsidR="00AB6B4C" w:rsidRDefault="00AB6B4C" w:rsidP="00AB6B4C">
      <w:pPr>
        <w:pStyle w:val="Akapitzlist"/>
        <w:numPr>
          <w:ilvl w:val="0"/>
          <w:numId w:val="9"/>
        </w:numPr>
        <w:tabs>
          <w:tab w:val="left" w:pos="397"/>
        </w:tabs>
        <w:spacing w:before="1"/>
        <w:ind w:hanging="241"/>
        <w:jc w:val="both"/>
      </w:pPr>
      <w:r>
        <w:t>Zamawiający zastrzega sobie prawo unieważnienia niniejszego postępowania bez</w:t>
      </w:r>
      <w:r>
        <w:rPr>
          <w:spacing w:val="-15"/>
        </w:rPr>
        <w:t xml:space="preserve"> </w:t>
      </w:r>
      <w:r>
        <w:t>uzasadnienia.</w:t>
      </w:r>
    </w:p>
    <w:p w:rsidR="00AB6B4C" w:rsidRDefault="00AB6B4C" w:rsidP="00AB6B4C">
      <w:pPr>
        <w:pStyle w:val="Tekstpodstawowy"/>
        <w:spacing w:before="3"/>
      </w:pPr>
    </w:p>
    <w:p w:rsidR="00AB6B4C" w:rsidRDefault="00AB6B4C" w:rsidP="00AB6B4C">
      <w:pPr>
        <w:pStyle w:val="Nagwek1"/>
        <w:numPr>
          <w:ilvl w:val="0"/>
          <w:numId w:val="6"/>
        </w:numPr>
        <w:spacing w:line="251" w:lineRule="exact"/>
      </w:pPr>
      <w:r>
        <w:t>Kryteria oceny ofert:</w:t>
      </w:r>
    </w:p>
    <w:p w:rsidR="00AB6B4C" w:rsidRDefault="00AB6B4C" w:rsidP="00AB6B4C">
      <w:pPr>
        <w:pStyle w:val="Akapitzlist"/>
        <w:numPr>
          <w:ilvl w:val="0"/>
          <w:numId w:val="8"/>
        </w:numPr>
        <w:tabs>
          <w:tab w:val="left" w:pos="378"/>
        </w:tabs>
        <w:spacing w:line="251" w:lineRule="exact"/>
        <w:ind w:hanging="222"/>
      </w:pPr>
      <w:r>
        <w:t>Zamawiający dokona oceny ważnych ofert na podstawie następujących</w:t>
      </w:r>
      <w:r>
        <w:rPr>
          <w:spacing w:val="-8"/>
        </w:rPr>
        <w:t xml:space="preserve"> </w:t>
      </w:r>
      <w:r>
        <w:t>kryteriów:</w:t>
      </w:r>
    </w:p>
    <w:p w:rsidR="00AB6B4C" w:rsidRDefault="00AB6B4C" w:rsidP="00AB6B4C">
      <w:pPr>
        <w:pStyle w:val="Tekstpodstawowy"/>
        <w:spacing w:line="252" w:lineRule="exact"/>
        <w:ind w:left="156"/>
      </w:pPr>
      <w:r>
        <w:t>a) cena 100%.</w:t>
      </w:r>
      <w:r>
        <w:br/>
        <w:t xml:space="preserve">b) wyboru oferty najniższej ceny brutto, oferowanej za </w:t>
      </w:r>
      <w:r w:rsidR="00676F71">
        <w:t>dostawę i montaż</w:t>
      </w:r>
      <w:r w:rsidR="00DD0E29">
        <w:t xml:space="preserve"> zadaszenia</w:t>
      </w:r>
      <w:r w:rsidR="00676F71">
        <w:t xml:space="preserve"> trybun sportowych</w:t>
      </w:r>
      <w:r>
        <w:t>, przez podmiot prowadzący działalność gospodarczą w zakresie objętym przedmiotem zamówienia.</w:t>
      </w:r>
    </w:p>
    <w:p w:rsidR="00AB6B4C" w:rsidRDefault="00AB6B4C" w:rsidP="00AB6B4C">
      <w:pPr>
        <w:pStyle w:val="Akapitzlist"/>
        <w:numPr>
          <w:ilvl w:val="0"/>
          <w:numId w:val="8"/>
        </w:numPr>
        <w:tabs>
          <w:tab w:val="left" w:pos="375"/>
        </w:tabs>
        <w:spacing w:before="1"/>
        <w:ind w:left="156" w:right="683" w:firstLine="0"/>
      </w:pPr>
      <w:r>
        <w:t xml:space="preserve">Jeżeli zostały złożone oferty o takiej samej cenie. Zamawiający wezwie </w:t>
      </w:r>
      <w:r>
        <w:rPr>
          <w:spacing w:val="-4"/>
        </w:rPr>
        <w:t xml:space="preserve">Wykonawców, </w:t>
      </w:r>
      <w:r>
        <w:t xml:space="preserve">którzy złożyli te </w:t>
      </w:r>
      <w:r>
        <w:rPr>
          <w:spacing w:val="-3"/>
        </w:rPr>
        <w:t xml:space="preserve">oferty, </w:t>
      </w:r>
      <w:r>
        <w:t>do złożenia w terminie określonym przez Zamawiającego ofert</w:t>
      </w:r>
      <w:r>
        <w:rPr>
          <w:spacing w:val="-13"/>
        </w:rPr>
        <w:t xml:space="preserve"> </w:t>
      </w:r>
      <w:r>
        <w:t>dodatkowych.</w:t>
      </w:r>
    </w:p>
    <w:p w:rsidR="00AB6B4C" w:rsidRDefault="00AB6B4C" w:rsidP="00AB6B4C">
      <w:pPr>
        <w:pStyle w:val="Akapitzlist"/>
        <w:numPr>
          <w:ilvl w:val="0"/>
          <w:numId w:val="8"/>
        </w:numPr>
        <w:tabs>
          <w:tab w:val="left" w:pos="373"/>
        </w:tabs>
        <w:ind w:left="156" w:right="565" w:firstLine="0"/>
      </w:pPr>
      <w:r>
        <w:lastRenderedPageBreak/>
        <w:t>Wykonawcy składający oferty dodatkowe nie mogą zaoferować cen wyższych niż</w:t>
      </w:r>
      <w:r>
        <w:rPr>
          <w:spacing w:val="-34"/>
        </w:rPr>
        <w:t xml:space="preserve"> </w:t>
      </w:r>
      <w:r>
        <w:t>zaoferowane w złożonych</w:t>
      </w:r>
      <w:r>
        <w:rPr>
          <w:spacing w:val="-2"/>
        </w:rPr>
        <w:t xml:space="preserve"> </w:t>
      </w:r>
      <w:r>
        <w:t>ofertach.</w:t>
      </w:r>
    </w:p>
    <w:p w:rsidR="00AB6B4C" w:rsidRDefault="00AB6B4C" w:rsidP="00AB6B4C">
      <w:pPr>
        <w:pStyle w:val="Akapitzlist"/>
        <w:numPr>
          <w:ilvl w:val="0"/>
          <w:numId w:val="8"/>
        </w:numPr>
        <w:tabs>
          <w:tab w:val="left" w:pos="378"/>
        </w:tabs>
        <w:ind w:left="156" w:right="326" w:firstLine="0"/>
      </w:pPr>
      <w:r>
        <w:t>Zamawiający może nie rozstrzygnąć postępowania lub zmniejszyć zakres zamówienia, jeżeli cena oferty uznanej za najkorzystniejszą, przewyższy kwotę jaką Zamawiający zamierza przeznaczyć na sfinansowanie</w:t>
      </w:r>
      <w:r>
        <w:rPr>
          <w:spacing w:val="-1"/>
        </w:rPr>
        <w:t xml:space="preserve"> </w:t>
      </w:r>
      <w:r>
        <w:t>zamówienia.</w:t>
      </w:r>
    </w:p>
    <w:p w:rsidR="00AB6B4C" w:rsidRPr="0090039D" w:rsidRDefault="00AB6B4C" w:rsidP="00AB6B4C">
      <w:pPr>
        <w:pStyle w:val="Akapitzlist"/>
        <w:numPr>
          <w:ilvl w:val="0"/>
          <w:numId w:val="8"/>
        </w:numPr>
        <w:tabs>
          <w:tab w:val="left" w:pos="378"/>
        </w:tabs>
        <w:ind w:left="156" w:right="326" w:firstLine="0"/>
        <w:rPr>
          <w:sz w:val="20"/>
        </w:rPr>
      </w:pPr>
      <w:r w:rsidRPr="00F30EA1">
        <w:rPr>
          <w:szCs w:val="24"/>
          <w:lang w:eastAsia="pl-PL"/>
        </w:rPr>
        <w:t>O wyborze oferty wykonawcy zos</w:t>
      </w:r>
      <w:r w:rsidRPr="0090039D">
        <w:rPr>
          <w:szCs w:val="24"/>
          <w:lang w:eastAsia="pl-PL"/>
        </w:rPr>
        <w:t>taną powiadomieni telefonicznie bądź e-mailowo</w:t>
      </w:r>
      <w:r>
        <w:rPr>
          <w:szCs w:val="24"/>
          <w:lang w:eastAsia="pl-PL"/>
        </w:rPr>
        <w:t>.</w:t>
      </w:r>
    </w:p>
    <w:p w:rsidR="00743275" w:rsidRDefault="00743275">
      <w:pPr>
        <w:pStyle w:val="Tekstpodstawowy"/>
        <w:rPr>
          <w:sz w:val="26"/>
        </w:rPr>
      </w:pPr>
    </w:p>
    <w:p w:rsidR="00676F71" w:rsidRDefault="00676F71">
      <w:pPr>
        <w:pStyle w:val="Tekstpodstawowy"/>
        <w:rPr>
          <w:sz w:val="26"/>
        </w:rPr>
      </w:pPr>
    </w:p>
    <w:p w:rsidR="00676F71" w:rsidRDefault="00676F71" w:rsidP="00676F71">
      <w:pPr>
        <w:tabs>
          <w:tab w:val="left" w:pos="378"/>
        </w:tabs>
        <w:ind w:left="156" w:right="326"/>
        <w:rPr>
          <w:b/>
        </w:rPr>
      </w:pPr>
      <w:r w:rsidRPr="0090039D">
        <w:rPr>
          <w:b/>
        </w:rPr>
        <w:t>Dane kontaktowe</w:t>
      </w:r>
      <w:r>
        <w:rPr>
          <w:b/>
        </w:rPr>
        <w:t>:</w:t>
      </w:r>
    </w:p>
    <w:p w:rsidR="00676F71" w:rsidRPr="0090039D" w:rsidRDefault="00676F71" w:rsidP="008414A1">
      <w:pPr>
        <w:tabs>
          <w:tab w:val="left" w:pos="378"/>
        </w:tabs>
        <w:ind w:left="156" w:right="326"/>
      </w:pPr>
      <w:r>
        <w:t xml:space="preserve">Sprawę prowadzi: </w:t>
      </w:r>
      <w:r>
        <w:br/>
      </w:r>
      <w:r w:rsidRPr="0090039D">
        <w:t xml:space="preserve">Monika Krupa – Kierownik Referatu </w:t>
      </w:r>
      <w:r>
        <w:t>Inwestycji</w:t>
      </w:r>
      <w:r w:rsidRPr="0090039D">
        <w:t xml:space="preserve"> </w:t>
      </w:r>
      <w:r>
        <w:br/>
      </w:r>
      <w:r w:rsidRPr="0090039D">
        <w:t>tel. 25 757 58 43, e-mail: inwestycje@stanislawow.pl</w:t>
      </w:r>
    </w:p>
    <w:p w:rsidR="00676F71" w:rsidRDefault="00676F71">
      <w:pPr>
        <w:pStyle w:val="Tekstpodstawowy"/>
        <w:rPr>
          <w:sz w:val="26"/>
        </w:rPr>
      </w:pPr>
    </w:p>
    <w:p w:rsidR="00743275" w:rsidRDefault="00743275">
      <w:pPr>
        <w:pStyle w:val="Tekstpodstawowy"/>
        <w:spacing w:before="5"/>
        <w:rPr>
          <w:sz w:val="30"/>
        </w:rPr>
      </w:pPr>
    </w:p>
    <w:p w:rsidR="00743275" w:rsidRDefault="00450CA9">
      <w:pPr>
        <w:ind w:left="6155" w:right="210"/>
        <w:jc w:val="center"/>
        <w:rPr>
          <w:sz w:val="21"/>
        </w:rPr>
      </w:pPr>
      <w:r>
        <w:rPr>
          <w:sz w:val="21"/>
        </w:rPr>
        <w:t>Wójt Gminy</w:t>
      </w:r>
    </w:p>
    <w:p w:rsidR="00743275" w:rsidRDefault="00743275">
      <w:pPr>
        <w:pStyle w:val="Tekstpodstawowy"/>
        <w:spacing w:before="4"/>
        <w:rPr>
          <w:sz w:val="31"/>
        </w:rPr>
      </w:pPr>
    </w:p>
    <w:p w:rsidR="00743275" w:rsidRDefault="00450CA9">
      <w:pPr>
        <w:ind w:left="6109" w:right="210"/>
        <w:jc w:val="center"/>
        <w:rPr>
          <w:sz w:val="21"/>
        </w:rPr>
      </w:pPr>
      <w:r>
        <w:rPr>
          <w:sz w:val="21"/>
        </w:rPr>
        <w:t>/ - / Kinga Anna Sosińska</w:t>
      </w:r>
    </w:p>
    <w:sectPr w:rsidR="00743275">
      <w:headerReference w:type="default" r:id="rId8"/>
      <w:footerReference w:type="default" r:id="rId9"/>
      <w:pgSz w:w="11910" w:h="16840"/>
      <w:pgMar w:top="1320" w:right="1300" w:bottom="920" w:left="1240" w:header="718" w:footer="7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7B" w:rsidRDefault="00C46C7B">
      <w:r>
        <w:separator/>
      </w:r>
    </w:p>
  </w:endnote>
  <w:endnote w:type="continuationSeparator" w:id="0">
    <w:p w:rsidR="00C46C7B" w:rsidRDefault="00C4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75" w:rsidRDefault="00676F7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3152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10091420</wp:posOffset>
              </wp:positionV>
              <wp:extent cx="1397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275" w:rsidRDefault="00450CA9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4291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6pt;margin-top:794.6pt;width:11pt;height:13.1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TCrg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" filled="f" stroked="f">
              <v:textbox inset="0,0,0,0">
                <w:txbxContent>
                  <w:p w:rsidR="00743275" w:rsidRDefault="00450CA9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4291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7B" w:rsidRDefault="00C46C7B">
      <w:r>
        <w:separator/>
      </w:r>
    </w:p>
  </w:footnote>
  <w:footnote w:type="continuationSeparator" w:id="0">
    <w:p w:rsidR="00C46C7B" w:rsidRDefault="00C4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75" w:rsidRDefault="00676F7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264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443230</wp:posOffset>
              </wp:positionV>
              <wp:extent cx="144018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275" w:rsidRDefault="00743275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pt;margin-top:34.9pt;width:113.4pt;height:13.1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/jrg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" filled="f" stroked="f">
              <v:textbox inset="0,0,0,0">
                <w:txbxContent>
                  <w:p w:rsidR="00743275" w:rsidRDefault="00743275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AF7"/>
    <w:multiLevelType w:val="hybridMultilevel"/>
    <w:tmpl w:val="219A840C"/>
    <w:lvl w:ilvl="0" w:tplc="322C2DA6">
      <w:numFmt w:val="bullet"/>
      <w:lvlText w:val="-"/>
      <w:lvlJc w:val="left"/>
      <w:pPr>
        <w:ind w:left="1596" w:hanging="516"/>
      </w:pPr>
      <w:rPr>
        <w:rFonts w:ascii="OpenSymbol" w:eastAsia="OpenSymbol" w:hAnsi="OpenSymbol" w:cs="OpenSymbol" w:hint="default"/>
        <w:spacing w:val="-2"/>
        <w:w w:val="100"/>
        <w:sz w:val="22"/>
        <w:szCs w:val="22"/>
        <w:lang w:val="pl-PL" w:eastAsia="en-US" w:bidi="ar-SA"/>
      </w:rPr>
    </w:lvl>
    <w:lvl w:ilvl="1" w:tplc="82A22A84">
      <w:numFmt w:val="bullet"/>
      <w:lvlText w:val="•"/>
      <w:lvlJc w:val="left"/>
      <w:pPr>
        <w:ind w:left="2376" w:hanging="516"/>
      </w:pPr>
      <w:rPr>
        <w:rFonts w:hint="default"/>
        <w:lang w:val="pl-PL" w:eastAsia="en-US" w:bidi="ar-SA"/>
      </w:rPr>
    </w:lvl>
    <w:lvl w:ilvl="2" w:tplc="76CE3C78">
      <w:numFmt w:val="bullet"/>
      <w:lvlText w:val="•"/>
      <w:lvlJc w:val="left"/>
      <w:pPr>
        <w:ind w:left="3153" w:hanging="516"/>
      </w:pPr>
      <w:rPr>
        <w:rFonts w:hint="default"/>
        <w:lang w:val="pl-PL" w:eastAsia="en-US" w:bidi="ar-SA"/>
      </w:rPr>
    </w:lvl>
    <w:lvl w:ilvl="3" w:tplc="155E0162">
      <w:numFmt w:val="bullet"/>
      <w:lvlText w:val="•"/>
      <w:lvlJc w:val="left"/>
      <w:pPr>
        <w:ind w:left="3929" w:hanging="516"/>
      </w:pPr>
      <w:rPr>
        <w:rFonts w:hint="default"/>
        <w:lang w:val="pl-PL" w:eastAsia="en-US" w:bidi="ar-SA"/>
      </w:rPr>
    </w:lvl>
    <w:lvl w:ilvl="4" w:tplc="5758619E">
      <w:numFmt w:val="bullet"/>
      <w:lvlText w:val="•"/>
      <w:lvlJc w:val="left"/>
      <w:pPr>
        <w:ind w:left="4706" w:hanging="516"/>
      </w:pPr>
      <w:rPr>
        <w:rFonts w:hint="default"/>
        <w:lang w:val="pl-PL" w:eastAsia="en-US" w:bidi="ar-SA"/>
      </w:rPr>
    </w:lvl>
    <w:lvl w:ilvl="5" w:tplc="6C2AFEFC">
      <w:numFmt w:val="bullet"/>
      <w:lvlText w:val="•"/>
      <w:lvlJc w:val="left"/>
      <w:pPr>
        <w:ind w:left="5483" w:hanging="516"/>
      </w:pPr>
      <w:rPr>
        <w:rFonts w:hint="default"/>
        <w:lang w:val="pl-PL" w:eastAsia="en-US" w:bidi="ar-SA"/>
      </w:rPr>
    </w:lvl>
    <w:lvl w:ilvl="6" w:tplc="B74684BE">
      <w:numFmt w:val="bullet"/>
      <w:lvlText w:val="•"/>
      <w:lvlJc w:val="left"/>
      <w:pPr>
        <w:ind w:left="6259" w:hanging="516"/>
      </w:pPr>
      <w:rPr>
        <w:rFonts w:hint="default"/>
        <w:lang w:val="pl-PL" w:eastAsia="en-US" w:bidi="ar-SA"/>
      </w:rPr>
    </w:lvl>
    <w:lvl w:ilvl="7" w:tplc="D1C651D6">
      <w:numFmt w:val="bullet"/>
      <w:lvlText w:val="•"/>
      <w:lvlJc w:val="left"/>
      <w:pPr>
        <w:ind w:left="7036" w:hanging="516"/>
      </w:pPr>
      <w:rPr>
        <w:rFonts w:hint="default"/>
        <w:lang w:val="pl-PL" w:eastAsia="en-US" w:bidi="ar-SA"/>
      </w:rPr>
    </w:lvl>
    <w:lvl w:ilvl="8" w:tplc="F824009E">
      <w:numFmt w:val="bullet"/>
      <w:lvlText w:val="•"/>
      <w:lvlJc w:val="left"/>
      <w:pPr>
        <w:ind w:left="7812" w:hanging="516"/>
      </w:pPr>
      <w:rPr>
        <w:rFonts w:hint="default"/>
        <w:lang w:val="pl-PL" w:eastAsia="en-US" w:bidi="ar-SA"/>
      </w:rPr>
    </w:lvl>
  </w:abstractNum>
  <w:abstractNum w:abstractNumId="1" w15:restartNumberingAfterBreak="0">
    <w:nsid w:val="2D182FB5"/>
    <w:multiLevelType w:val="hybridMultilevel"/>
    <w:tmpl w:val="4EB26344"/>
    <w:lvl w:ilvl="0" w:tplc="83C48040">
      <w:start w:val="1"/>
      <w:numFmt w:val="decimal"/>
      <w:lvlText w:val="%1)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en-US" w:bidi="ar-SA"/>
      </w:rPr>
    </w:lvl>
    <w:lvl w:ilvl="1" w:tplc="28D6EF00">
      <w:start w:val="1"/>
      <w:numFmt w:val="lowerLetter"/>
      <w:lvlText w:val="%2)"/>
      <w:lvlJc w:val="left"/>
      <w:pPr>
        <w:ind w:left="384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84C736A">
      <w:numFmt w:val="bullet"/>
      <w:lvlText w:val="•"/>
      <w:lvlJc w:val="left"/>
      <w:pPr>
        <w:ind w:left="1394" w:hanging="228"/>
      </w:pPr>
      <w:rPr>
        <w:rFonts w:hint="default"/>
        <w:lang w:val="pl-PL" w:eastAsia="en-US" w:bidi="ar-SA"/>
      </w:rPr>
    </w:lvl>
    <w:lvl w:ilvl="3" w:tplc="193696FA">
      <w:numFmt w:val="bullet"/>
      <w:lvlText w:val="•"/>
      <w:lvlJc w:val="left"/>
      <w:pPr>
        <w:ind w:left="2388" w:hanging="228"/>
      </w:pPr>
      <w:rPr>
        <w:rFonts w:hint="default"/>
        <w:lang w:val="pl-PL" w:eastAsia="en-US" w:bidi="ar-SA"/>
      </w:rPr>
    </w:lvl>
    <w:lvl w:ilvl="4" w:tplc="6832E020">
      <w:numFmt w:val="bullet"/>
      <w:lvlText w:val="•"/>
      <w:lvlJc w:val="left"/>
      <w:pPr>
        <w:ind w:left="3382" w:hanging="228"/>
      </w:pPr>
      <w:rPr>
        <w:rFonts w:hint="default"/>
        <w:lang w:val="pl-PL" w:eastAsia="en-US" w:bidi="ar-SA"/>
      </w:rPr>
    </w:lvl>
    <w:lvl w:ilvl="5" w:tplc="C26633EC">
      <w:numFmt w:val="bullet"/>
      <w:lvlText w:val="•"/>
      <w:lvlJc w:val="left"/>
      <w:pPr>
        <w:ind w:left="4376" w:hanging="228"/>
      </w:pPr>
      <w:rPr>
        <w:rFonts w:hint="default"/>
        <w:lang w:val="pl-PL" w:eastAsia="en-US" w:bidi="ar-SA"/>
      </w:rPr>
    </w:lvl>
    <w:lvl w:ilvl="6" w:tplc="3D647A04">
      <w:numFmt w:val="bullet"/>
      <w:lvlText w:val="•"/>
      <w:lvlJc w:val="left"/>
      <w:pPr>
        <w:ind w:left="5370" w:hanging="228"/>
      </w:pPr>
      <w:rPr>
        <w:rFonts w:hint="default"/>
        <w:lang w:val="pl-PL" w:eastAsia="en-US" w:bidi="ar-SA"/>
      </w:rPr>
    </w:lvl>
    <w:lvl w:ilvl="7" w:tplc="6C28B6AA">
      <w:numFmt w:val="bullet"/>
      <w:lvlText w:val="•"/>
      <w:lvlJc w:val="left"/>
      <w:pPr>
        <w:ind w:left="6364" w:hanging="228"/>
      </w:pPr>
      <w:rPr>
        <w:rFonts w:hint="default"/>
        <w:lang w:val="pl-PL" w:eastAsia="en-US" w:bidi="ar-SA"/>
      </w:rPr>
    </w:lvl>
    <w:lvl w:ilvl="8" w:tplc="37F87A2C">
      <w:numFmt w:val="bullet"/>
      <w:lvlText w:val="•"/>
      <w:lvlJc w:val="left"/>
      <w:pPr>
        <w:ind w:left="7358" w:hanging="228"/>
      </w:pPr>
      <w:rPr>
        <w:rFonts w:hint="default"/>
        <w:lang w:val="pl-PL" w:eastAsia="en-US" w:bidi="ar-SA"/>
      </w:rPr>
    </w:lvl>
  </w:abstractNum>
  <w:abstractNum w:abstractNumId="2" w15:restartNumberingAfterBreak="0">
    <w:nsid w:val="32565A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D145B"/>
    <w:multiLevelType w:val="multilevel"/>
    <w:tmpl w:val="F2C0521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spacing w:val="-24"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80" w:hanging="440"/>
        <w:jc w:val="right"/>
      </w:pPr>
      <w:rPr>
        <w:rFonts w:hint="default"/>
        <w:spacing w:val="-2"/>
        <w:w w:val="10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620" w:hanging="44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900" w:hanging="4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80" w:hanging="4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080" w:hanging="4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180" w:hanging="4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260" w:hanging="4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620" w:hanging="440"/>
      </w:pPr>
      <w:rPr>
        <w:rFonts w:hint="default"/>
        <w:lang w:val="pl-PL" w:eastAsia="en-US" w:bidi="ar-SA"/>
      </w:rPr>
    </w:lvl>
  </w:abstractNum>
  <w:abstractNum w:abstractNumId="4" w15:restartNumberingAfterBreak="0">
    <w:nsid w:val="39134364"/>
    <w:multiLevelType w:val="hybridMultilevel"/>
    <w:tmpl w:val="30D25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B116F"/>
    <w:multiLevelType w:val="hybridMultilevel"/>
    <w:tmpl w:val="C450C2EC"/>
    <w:lvl w:ilvl="0" w:tplc="6122DCC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50367AE9"/>
    <w:multiLevelType w:val="hybridMultilevel"/>
    <w:tmpl w:val="FE8A866C"/>
    <w:lvl w:ilvl="0" w:tplc="7B52577C">
      <w:start w:val="19"/>
      <w:numFmt w:val="decimal"/>
      <w:lvlText w:val="%1."/>
      <w:lvlJc w:val="left"/>
      <w:pPr>
        <w:ind w:left="456" w:hanging="27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C25A9794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FD429B8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F0407912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4" w:tplc="2EC46266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5AF86F6A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6" w:tplc="B6E28FAA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7" w:tplc="196C9FD4">
      <w:numFmt w:val="bullet"/>
      <w:lvlText w:val="•"/>
      <w:lvlJc w:val="left"/>
      <w:pPr>
        <w:ind w:left="6544" w:hanging="360"/>
      </w:pPr>
      <w:rPr>
        <w:rFonts w:hint="default"/>
        <w:lang w:val="pl-PL" w:eastAsia="en-US" w:bidi="ar-SA"/>
      </w:rPr>
    </w:lvl>
    <w:lvl w:ilvl="8" w:tplc="FC98FEC0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21A6E74"/>
    <w:multiLevelType w:val="hybridMultilevel"/>
    <w:tmpl w:val="605AC90C"/>
    <w:lvl w:ilvl="0" w:tplc="4CCCB046">
      <w:start w:val="1"/>
      <w:numFmt w:val="decimal"/>
      <w:lvlText w:val="%1."/>
      <w:lvlJc w:val="left"/>
      <w:pPr>
        <w:ind w:left="37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D892D2">
      <w:numFmt w:val="bullet"/>
      <w:lvlText w:val="•"/>
      <w:lvlJc w:val="left"/>
      <w:pPr>
        <w:ind w:left="1276" w:hanging="221"/>
      </w:pPr>
      <w:rPr>
        <w:rFonts w:hint="default"/>
        <w:lang w:val="pl-PL" w:eastAsia="en-US" w:bidi="ar-SA"/>
      </w:rPr>
    </w:lvl>
    <w:lvl w:ilvl="2" w:tplc="F95E1436">
      <w:numFmt w:val="bullet"/>
      <w:lvlText w:val="•"/>
      <w:lvlJc w:val="left"/>
      <w:pPr>
        <w:ind w:left="2173" w:hanging="221"/>
      </w:pPr>
      <w:rPr>
        <w:rFonts w:hint="default"/>
        <w:lang w:val="pl-PL" w:eastAsia="en-US" w:bidi="ar-SA"/>
      </w:rPr>
    </w:lvl>
    <w:lvl w:ilvl="3" w:tplc="DFDA31DE">
      <w:numFmt w:val="bullet"/>
      <w:lvlText w:val="•"/>
      <w:lvlJc w:val="left"/>
      <w:pPr>
        <w:ind w:left="3069" w:hanging="221"/>
      </w:pPr>
      <w:rPr>
        <w:rFonts w:hint="default"/>
        <w:lang w:val="pl-PL" w:eastAsia="en-US" w:bidi="ar-SA"/>
      </w:rPr>
    </w:lvl>
    <w:lvl w:ilvl="4" w:tplc="A2F04318">
      <w:numFmt w:val="bullet"/>
      <w:lvlText w:val="•"/>
      <w:lvlJc w:val="left"/>
      <w:pPr>
        <w:ind w:left="3966" w:hanging="221"/>
      </w:pPr>
      <w:rPr>
        <w:rFonts w:hint="default"/>
        <w:lang w:val="pl-PL" w:eastAsia="en-US" w:bidi="ar-SA"/>
      </w:rPr>
    </w:lvl>
    <w:lvl w:ilvl="5" w:tplc="6EB6A08C">
      <w:numFmt w:val="bullet"/>
      <w:lvlText w:val="•"/>
      <w:lvlJc w:val="left"/>
      <w:pPr>
        <w:ind w:left="4863" w:hanging="221"/>
      </w:pPr>
      <w:rPr>
        <w:rFonts w:hint="default"/>
        <w:lang w:val="pl-PL" w:eastAsia="en-US" w:bidi="ar-SA"/>
      </w:rPr>
    </w:lvl>
    <w:lvl w:ilvl="6" w:tplc="B37C2802">
      <w:numFmt w:val="bullet"/>
      <w:lvlText w:val="•"/>
      <w:lvlJc w:val="left"/>
      <w:pPr>
        <w:ind w:left="5759" w:hanging="221"/>
      </w:pPr>
      <w:rPr>
        <w:rFonts w:hint="default"/>
        <w:lang w:val="pl-PL" w:eastAsia="en-US" w:bidi="ar-SA"/>
      </w:rPr>
    </w:lvl>
    <w:lvl w:ilvl="7" w:tplc="6364542A">
      <w:numFmt w:val="bullet"/>
      <w:lvlText w:val="•"/>
      <w:lvlJc w:val="left"/>
      <w:pPr>
        <w:ind w:left="6656" w:hanging="221"/>
      </w:pPr>
      <w:rPr>
        <w:rFonts w:hint="default"/>
        <w:lang w:val="pl-PL" w:eastAsia="en-US" w:bidi="ar-SA"/>
      </w:rPr>
    </w:lvl>
    <w:lvl w:ilvl="8" w:tplc="2D24391C">
      <w:numFmt w:val="bullet"/>
      <w:lvlText w:val="•"/>
      <w:lvlJc w:val="left"/>
      <w:pPr>
        <w:ind w:left="7553" w:hanging="221"/>
      </w:pPr>
      <w:rPr>
        <w:rFonts w:hint="default"/>
        <w:lang w:val="pl-PL" w:eastAsia="en-US" w:bidi="ar-SA"/>
      </w:rPr>
    </w:lvl>
  </w:abstractNum>
  <w:abstractNum w:abstractNumId="8" w15:restartNumberingAfterBreak="0">
    <w:nsid w:val="619E3ADA"/>
    <w:multiLevelType w:val="hybridMultilevel"/>
    <w:tmpl w:val="FD5C4C62"/>
    <w:lvl w:ilvl="0" w:tplc="A230B18E">
      <w:numFmt w:val="bullet"/>
      <w:lvlText w:val=""/>
      <w:lvlJc w:val="left"/>
      <w:pPr>
        <w:ind w:left="720" w:hanging="18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340B81C">
      <w:numFmt w:val="bullet"/>
      <w:lvlText w:val="•"/>
      <w:lvlJc w:val="left"/>
      <w:pPr>
        <w:ind w:left="1584" w:hanging="180"/>
      </w:pPr>
      <w:rPr>
        <w:rFonts w:hint="default"/>
        <w:lang w:val="pl-PL" w:eastAsia="en-US" w:bidi="ar-SA"/>
      </w:rPr>
    </w:lvl>
    <w:lvl w:ilvl="2" w:tplc="92043414">
      <w:numFmt w:val="bullet"/>
      <w:lvlText w:val="•"/>
      <w:lvlJc w:val="left"/>
      <w:pPr>
        <w:ind w:left="2449" w:hanging="180"/>
      </w:pPr>
      <w:rPr>
        <w:rFonts w:hint="default"/>
        <w:lang w:val="pl-PL" w:eastAsia="en-US" w:bidi="ar-SA"/>
      </w:rPr>
    </w:lvl>
    <w:lvl w:ilvl="3" w:tplc="51F0EF3E">
      <w:numFmt w:val="bullet"/>
      <w:lvlText w:val="•"/>
      <w:lvlJc w:val="left"/>
      <w:pPr>
        <w:ind w:left="3313" w:hanging="180"/>
      </w:pPr>
      <w:rPr>
        <w:rFonts w:hint="default"/>
        <w:lang w:val="pl-PL" w:eastAsia="en-US" w:bidi="ar-SA"/>
      </w:rPr>
    </w:lvl>
    <w:lvl w:ilvl="4" w:tplc="DB60AB3A">
      <w:numFmt w:val="bullet"/>
      <w:lvlText w:val="•"/>
      <w:lvlJc w:val="left"/>
      <w:pPr>
        <w:ind w:left="4178" w:hanging="180"/>
      </w:pPr>
      <w:rPr>
        <w:rFonts w:hint="default"/>
        <w:lang w:val="pl-PL" w:eastAsia="en-US" w:bidi="ar-SA"/>
      </w:rPr>
    </w:lvl>
    <w:lvl w:ilvl="5" w:tplc="7A78AC04">
      <w:numFmt w:val="bullet"/>
      <w:lvlText w:val="•"/>
      <w:lvlJc w:val="left"/>
      <w:pPr>
        <w:ind w:left="5043" w:hanging="180"/>
      </w:pPr>
      <w:rPr>
        <w:rFonts w:hint="default"/>
        <w:lang w:val="pl-PL" w:eastAsia="en-US" w:bidi="ar-SA"/>
      </w:rPr>
    </w:lvl>
    <w:lvl w:ilvl="6" w:tplc="AE7AF984">
      <w:numFmt w:val="bullet"/>
      <w:lvlText w:val="•"/>
      <w:lvlJc w:val="left"/>
      <w:pPr>
        <w:ind w:left="5907" w:hanging="180"/>
      </w:pPr>
      <w:rPr>
        <w:rFonts w:hint="default"/>
        <w:lang w:val="pl-PL" w:eastAsia="en-US" w:bidi="ar-SA"/>
      </w:rPr>
    </w:lvl>
    <w:lvl w:ilvl="7" w:tplc="C036716A">
      <w:numFmt w:val="bullet"/>
      <w:lvlText w:val="•"/>
      <w:lvlJc w:val="left"/>
      <w:pPr>
        <w:ind w:left="6772" w:hanging="180"/>
      </w:pPr>
      <w:rPr>
        <w:rFonts w:hint="default"/>
        <w:lang w:val="pl-PL" w:eastAsia="en-US" w:bidi="ar-SA"/>
      </w:rPr>
    </w:lvl>
    <w:lvl w:ilvl="8" w:tplc="5A98E872">
      <w:numFmt w:val="bullet"/>
      <w:lvlText w:val="•"/>
      <w:lvlJc w:val="left"/>
      <w:pPr>
        <w:ind w:left="7636" w:hanging="180"/>
      </w:pPr>
      <w:rPr>
        <w:rFonts w:hint="default"/>
        <w:lang w:val="pl-PL" w:eastAsia="en-US" w:bidi="ar-SA"/>
      </w:rPr>
    </w:lvl>
  </w:abstractNum>
  <w:abstractNum w:abstractNumId="9" w15:restartNumberingAfterBreak="0">
    <w:nsid w:val="70360562"/>
    <w:multiLevelType w:val="multilevel"/>
    <w:tmpl w:val="316C5D8C"/>
    <w:lvl w:ilvl="0">
      <w:start w:val="16"/>
      <w:numFmt w:val="decimal"/>
      <w:lvlText w:val="%1"/>
      <w:lvlJc w:val="left"/>
      <w:pPr>
        <w:ind w:left="540" w:hanging="44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40" w:hanging="44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305" w:hanging="44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87" w:hanging="44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0" w:hanging="44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53" w:hanging="44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5" w:hanging="44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18" w:hanging="44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0" w:hanging="446"/>
      </w:pPr>
      <w:rPr>
        <w:rFonts w:hint="default"/>
        <w:lang w:val="pl-PL" w:eastAsia="en-US" w:bidi="ar-SA"/>
      </w:rPr>
    </w:lvl>
  </w:abstractNum>
  <w:abstractNum w:abstractNumId="10" w15:restartNumberingAfterBreak="0">
    <w:nsid w:val="72992C87"/>
    <w:multiLevelType w:val="hybridMultilevel"/>
    <w:tmpl w:val="EE606716"/>
    <w:lvl w:ilvl="0" w:tplc="2CB68DD0">
      <w:numFmt w:val="bullet"/>
      <w:lvlText w:val="-"/>
      <w:lvlJc w:val="left"/>
      <w:pPr>
        <w:ind w:left="1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2049DA4">
      <w:numFmt w:val="bullet"/>
      <w:lvlText w:val=""/>
      <w:lvlJc w:val="left"/>
      <w:pPr>
        <w:ind w:left="180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09D69D30">
      <w:numFmt w:val="bullet"/>
      <w:lvlText w:val="•"/>
      <w:lvlJc w:val="left"/>
      <w:pPr>
        <w:ind w:left="2017" w:hanging="360"/>
      </w:pPr>
      <w:rPr>
        <w:rFonts w:hint="default"/>
        <w:lang w:val="pl-PL" w:eastAsia="en-US" w:bidi="ar-SA"/>
      </w:rPr>
    </w:lvl>
    <w:lvl w:ilvl="3" w:tplc="D16CD100">
      <w:numFmt w:val="bullet"/>
      <w:lvlText w:val="•"/>
      <w:lvlJc w:val="left"/>
      <w:pPr>
        <w:ind w:left="2935" w:hanging="360"/>
      </w:pPr>
      <w:rPr>
        <w:rFonts w:hint="default"/>
        <w:lang w:val="pl-PL" w:eastAsia="en-US" w:bidi="ar-SA"/>
      </w:rPr>
    </w:lvl>
    <w:lvl w:ilvl="4" w:tplc="88665BEA">
      <w:numFmt w:val="bullet"/>
      <w:lvlText w:val="•"/>
      <w:lvlJc w:val="left"/>
      <w:pPr>
        <w:ind w:left="3854" w:hanging="360"/>
      </w:pPr>
      <w:rPr>
        <w:rFonts w:hint="default"/>
        <w:lang w:val="pl-PL" w:eastAsia="en-US" w:bidi="ar-SA"/>
      </w:rPr>
    </w:lvl>
    <w:lvl w:ilvl="5" w:tplc="AAF4E51E">
      <w:numFmt w:val="bullet"/>
      <w:lvlText w:val="•"/>
      <w:lvlJc w:val="left"/>
      <w:pPr>
        <w:ind w:left="4773" w:hanging="360"/>
      </w:pPr>
      <w:rPr>
        <w:rFonts w:hint="default"/>
        <w:lang w:val="pl-PL" w:eastAsia="en-US" w:bidi="ar-SA"/>
      </w:rPr>
    </w:lvl>
    <w:lvl w:ilvl="6" w:tplc="4D9EF85E">
      <w:numFmt w:val="bullet"/>
      <w:lvlText w:val="•"/>
      <w:lvlJc w:val="left"/>
      <w:pPr>
        <w:ind w:left="5691" w:hanging="360"/>
      </w:pPr>
      <w:rPr>
        <w:rFonts w:hint="default"/>
        <w:lang w:val="pl-PL" w:eastAsia="en-US" w:bidi="ar-SA"/>
      </w:rPr>
    </w:lvl>
    <w:lvl w:ilvl="7" w:tplc="AFD05772">
      <w:numFmt w:val="bullet"/>
      <w:lvlText w:val="•"/>
      <w:lvlJc w:val="left"/>
      <w:pPr>
        <w:ind w:left="6610" w:hanging="360"/>
      </w:pPr>
      <w:rPr>
        <w:rFonts w:hint="default"/>
        <w:lang w:val="pl-PL" w:eastAsia="en-US" w:bidi="ar-SA"/>
      </w:rPr>
    </w:lvl>
    <w:lvl w:ilvl="8" w:tplc="41C6AB26">
      <w:numFmt w:val="bullet"/>
      <w:lvlText w:val="•"/>
      <w:lvlJc w:val="left"/>
      <w:pPr>
        <w:ind w:left="752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D777FBD"/>
    <w:multiLevelType w:val="hybridMultilevel"/>
    <w:tmpl w:val="88521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75"/>
    <w:rsid w:val="000037A2"/>
    <w:rsid w:val="000932CD"/>
    <w:rsid w:val="000950BA"/>
    <w:rsid w:val="001B6ABD"/>
    <w:rsid w:val="003B4AA3"/>
    <w:rsid w:val="00402E7E"/>
    <w:rsid w:val="004318D6"/>
    <w:rsid w:val="00450CA9"/>
    <w:rsid w:val="004615CF"/>
    <w:rsid w:val="00492758"/>
    <w:rsid w:val="00625A1B"/>
    <w:rsid w:val="006705E2"/>
    <w:rsid w:val="00676F71"/>
    <w:rsid w:val="00723C55"/>
    <w:rsid w:val="00743275"/>
    <w:rsid w:val="00744D2A"/>
    <w:rsid w:val="00806ED4"/>
    <w:rsid w:val="00822B50"/>
    <w:rsid w:val="008414A1"/>
    <w:rsid w:val="00854291"/>
    <w:rsid w:val="00926368"/>
    <w:rsid w:val="00963DCC"/>
    <w:rsid w:val="00A73EBA"/>
    <w:rsid w:val="00A95235"/>
    <w:rsid w:val="00AB6B4C"/>
    <w:rsid w:val="00B0276E"/>
    <w:rsid w:val="00B20500"/>
    <w:rsid w:val="00BA32A8"/>
    <w:rsid w:val="00BE769D"/>
    <w:rsid w:val="00C46C7B"/>
    <w:rsid w:val="00DD0E29"/>
    <w:rsid w:val="00E10912"/>
    <w:rsid w:val="00E128F6"/>
    <w:rsid w:val="00E95CAE"/>
    <w:rsid w:val="00E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1D9BD-07CB-4A42-A32A-DBA7C82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40" w:right="1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900" w:hanging="360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540"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29" w:line="321" w:lineRule="exact"/>
      <w:ind w:left="180" w:right="11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90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9275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275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2C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C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stanislaw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Stanisławów, dnia 26 lipca 2012 r</vt:lpstr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Stanisławów, dnia 26 lipca 2012 r</dc:title>
  <dc:creator>-</dc:creator>
  <cp:lastModifiedBy>Rafał Płatek</cp:lastModifiedBy>
  <cp:revision>2</cp:revision>
  <dcterms:created xsi:type="dcterms:W3CDTF">2023-10-24T09:57:00Z</dcterms:created>
  <dcterms:modified xsi:type="dcterms:W3CDTF">2023-10-24T09:57:00Z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2023-08-23T00:00:00Z</vt:filetime>
  </property>
</Properties>
</file>